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19" w:rsidRDefault="00A83A19" w:rsidP="00AA6B89">
      <w:pPr>
        <w:pStyle w:val="Heading2"/>
        <w:jc w:val="center"/>
        <w:rPr>
          <w:rFonts w:ascii="Arial" w:hAnsi="Arial" w:cs="Arial"/>
          <w:sz w:val="22"/>
          <w:szCs w:val="22"/>
          <w:lang w:val="en-US"/>
        </w:rPr>
      </w:pPr>
      <w:bookmarkStart w:id="0" w:name="_GoBack"/>
      <w:bookmarkEnd w:id="0"/>
      <w:r w:rsidRPr="007E0D80">
        <w:rPr>
          <w:rFonts w:ascii="Arial" w:hAnsi="Arial" w:cs="Arial"/>
          <w:sz w:val="22"/>
          <w:szCs w:val="22"/>
          <w:lang w:val="en-US"/>
        </w:rPr>
        <w:t>Concept Note</w:t>
      </w:r>
    </w:p>
    <w:p w:rsidR="00AA6B89" w:rsidRPr="007E0D80" w:rsidRDefault="00F7018E" w:rsidP="00AA6B89">
      <w:pPr>
        <w:pStyle w:val="Title"/>
        <w:jc w:val="center"/>
        <w:rPr>
          <w:rFonts w:ascii="Arial" w:hAnsi="Arial" w:cs="Arial"/>
          <w:sz w:val="22"/>
          <w:szCs w:val="22"/>
          <w:lang w:val="en-US"/>
        </w:rPr>
      </w:pPr>
      <w:r w:rsidRPr="007E0D80">
        <w:rPr>
          <w:rFonts w:ascii="Arial" w:hAnsi="Arial" w:cs="Arial"/>
          <w:sz w:val="22"/>
          <w:szCs w:val="22"/>
          <w:lang w:val="en-US"/>
        </w:rPr>
        <w:t>Scoping Workshop</w:t>
      </w:r>
    </w:p>
    <w:p w:rsidR="00AA6B89" w:rsidRPr="007E0D80" w:rsidRDefault="00A32564" w:rsidP="00AA6B89">
      <w:pPr>
        <w:pStyle w:val="Title"/>
        <w:jc w:val="center"/>
        <w:rPr>
          <w:rFonts w:ascii="Arial" w:hAnsi="Arial" w:cs="Arial"/>
          <w:sz w:val="22"/>
          <w:szCs w:val="22"/>
          <w:lang w:val="en-US"/>
        </w:rPr>
      </w:pPr>
      <w:r w:rsidRPr="007E0D80">
        <w:rPr>
          <w:rFonts w:ascii="Arial" w:hAnsi="Arial" w:cs="Arial"/>
          <w:sz w:val="22"/>
          <w:szCs w:val="22"/>
          <w:lang w:val="en-US"/>
        </w:rPr>
        <w:t xml:space="preserve">Climate Services for Polar </w:t>
      </w:r>
      <w:r w:rsidR="00C45C16" w:rsidRPr="007E0D80">
        <w:rPr>
          <w:rFonts w:ascii="Arial" w:hAnsi="Arial" w:cs="Arial"/>
          <w:sz w:val="22"/>
          <w:szCs w:val="22"/>
          <w:lang w:val="en-US"/>
        </w:rPr>
        <w:t>Regions:</w:t>
      </w:r>
    </w:p>
    <w:p w:rsidR="00A83A19" w:rsidRPr="007E0D80" w:rsidRDefault="00A32564" w:rsidP="00AA6B89">
      <w:pPr>
        <w:pStyle w:val="Title"/>
        <w:jc w:val="center"/>
        <w:rPr>
          <w:rFonts w:ascii="Arial" w:hAnsi="Arial" w:cs="Arial"/>
          <w:sz w:val="22"/>
          <w:szCs w:val="22"/>
          <w:lang w:val="en-US"/>
        </w:rPr>
      </w:pPr>
      <w:r w:rsidRPr="007E0D80">
        <w:rPr>
          <w:rFonts w:ascii="Arial" w:hAnsi="Arial" w:cs="Arial"/>
          <w:sz w:val="22"/>
          <w:szCs w:val="22"/>
          <w:lang w:val="en-US"/>
        </w:rPr>
        <w:t>Potential for a</w:t>
      </w:r>
      <w:r w:rsidR="00A83A19" w:rsidRPr="007E0D80">
        <w:rPr>
          <w:rFonts w:ascii="Arial" w:hAnsi="Arial" w:cs="Arial"/>
          <w:sz w:val="22"/>
          <w:szCs w:val="22"/>
          <w:lang w:val="en-US"/>
        </w:rPr>
        <w:t xml:space="preserve"> </w:t>
      </w:r>
      <w:r w:rsidR="004921EF" w:rsidRPr="007E0D80">
        <w:rPr>
          <w:rFonts w:ascii="Arial" w:hAnsi="Arial" w:cs="Arial"/>
          <w:sz w:val="22"/>
          <w:szCs w:val="22"/>
          <w:lang w:val="en-US"/>
        </w:rPr>
        <w:t xml:space="preserve">Polar </w:t>
      </w:r>
      <w:r w:rsidR="00A83A19" w:rsidRPr="007E0D80">
        <w:rPr>
          <w:rFonts w:ascii="Arial" w:hAnsi="Arial" w:cs="Arial"/>
          <w:sz w:val="22"/>
          <w:szCs w:val="22"/>
          <w:lang w:val="en-US"/>
        </w:rPr>
        <w:t>Regional Climate Centre</w:t>
      </w:r>
      <w:r w:rsidRPr="007E0D80">
        <w:rPr>
          <w:rFonts w:ascii="Arial" w:hAnsi="Arial" w:cs="Arial"/>
          <w:sz w:val="22"/>
          <w:szCs w:val="22"/>
          <w:lang w:val="en-US"/>
        </w:rPr>
        <w:t xml:space="preserve"> </w:t>
      </w:r>
      <w:r w:rsidR="004921EF" w:rsidRPr="007E0D80">
        <w:rPr>
          <w:rFonts w:ascii="Arial" w:hAnsi="Arial" w:cs="Arial"/>
          <w:sz w:val="22"/>
          <w:szCs w:val="22"/>
          <w:lang w:val="en-US"/>
        </w:rPr>
        <w:t>- Arctic</w:t>
      </w:r>
    </w:p>
    <w:p w:rsidR="00F7018E" w:rsidRPr="007E0D80" w:rsidRDefault="000140DF" w:rsidP="0087457A">
      <w:pPr>
        <w:pStyle w:val="Heading3"/>
        <w:spacing w:before="0" w:line="240" w:lineRule="auto"/>
        <w:jc w:val="center"/>
        <w:rPr>
          <w:rFonts w:ascii="Arial" w:hAnsi="Arial" w:cs="Arial"/>
          <w:lang w:val="en-US"/>
        </w:rPr>
      </w:pPr>
      <w:r w:rsidRPr="007E0D80">
        <w:rPr>
          <w:rFonts w:ascii="Arial" w:hAnsi="Arial" w:cs="Arial"/>
          <w:lang w:val="en-US"/>
        </w:rPr>
        <w:t>3</w:t>
      </w:r>
      <w:r w:rsidR="00A83A19" w:rsidRPr="007E0D80">
        <w:rPr>
          <w:rFonts w:ascii="Arial" w:hAnsi="Arial" w:cs="Arial"/>
          <w:lang w:val="en-US"/>
        </w:rPr>
        <w:t>-</w:t>
      </w:r>
      <w:r w:rsidRPr="007E0D80">
        <w:rPr>
          <w:rFonts w:ascii="Arial" w:hAnsi="Arial" w:cs="Arial"/>
          <w:lang w:val="en-US"/>
        </w:rPr>
        <w:t>5</w:t>
      </w:r>
      <w:r w:rsidR="00F7018E" w:rsidRPr="007E0D80">
        <w:rPr>
          <w:rFonts w:ascii="Arial" w:hAnsi="Arial" w:cs="Arial"/>
          <w:lang w:val="en-US"/>
        </w:rPr>
        <w:t xml:space="preserve"> Sept</w:t>
      </w:r>
      <w:r w:rsidR="00B323B4" w:rsidRPr="007E0D80">
        <w:rPr>
          <w:rFonts w:ascii="Arial" w:hAnsi="Arial" w:cs="Arial"/>
          <w:lang w:val="en-US"/>
        </w:rPr>
        <w:t>ember</w:t>
      </w:r>
      <w:r w:rsidR="00F7018E" w:rsidRPr="007E0D80">
        <w:rPr>
          <w:rFonts w:ascii="Arial" w:hAnsi="Arial" w:cs="Arial"/>
          <w:lang w:val="en-US"/>
        </w:rPr>
        <w:t xml:space="preserve"> 2015</w:t>
      </w:r>
    </w:p>
    <w:p w:rsidR="00B323B4" w:rsidRPr="007E0D80" w:rsidRDefault="00B323B4" w:rsidP="0087457A">
      <w:pPr>
        <w:pStyle w:val="Heading3"/>
        <w:spacing w:before="0" w:line="240" w:lineRule="auto"/>
        <w:jc w:val="center"/>
        <w:rPr>
          <w:rFonts w:ascii="Arial" w:hAnsi="Arial" w:cs="Arial"/>
          <w:lang w:val="en-US"/>
        </w:rPr>
      </w:pPr>
      <w:r w:rsidRPr="007E0D80">
        <w:rPr>
          <w:rFonts w:ascii="Arial" w:hAnsi="Arial" w:cs="Arial"/>
          <w:lang w:val="en-US"/>
        </w:rPr>
        <w:t>Geneva, Switzerland</w:t>
      </w:r>
    </w:p>
    <w:p w:rsidR="00AA6B89" w:rsidRPr="007E0D80" w:rsidRDefault="00AA6B89" w:rsidP="00F7018E">
      <w:pPr>
        <w:spacing w:after="0" w:line="240" w:lineRule="auto"/>
        <w:rPr>
          <w:rFonts w:ascii="Arial" w:eastAsia="Times New Roman" w:hAnsi="Arial" w:cs="Arial"/>
          <w:color w:val="222222"/>
          <w:lang w:val="en-US"/>
        </w:rPr>
      </w:pPr>
    </w:p>
    <w:p w:rsidR="00F7018E" w:rsidRPr="007E0D80" w:rsidRDefault="004921EF" w:rsidP="00F7018E">
      <w:pPr>
        <w:spacing w:after="0" w:line="240" w:lineRule="auto"/>
        <w:rPr>
          <w:rFonts w:ascii="Arial" w:eastAsia="Times New Roman" w:hAnsi="Arial" w:cs="Arial"/>
          <w:b/>
          <w:i/>
          <w:color w:val="4F81BD" w:themeColor="accent1"/>
          <w:lang w:val="en-US"/>
        </w:rPr>
      </w:pPr>
      <w:r w:rsidRPr="007E0D80">
        <w:rPr>
          <w:rFonts w:ascii="Arial" w:eastAsia="Times New Roman" w:hAnsi="Arial" w:cs="Arial"/>
          <w:b/>
          <w:i/>
          <w:color w:val="4F81BD" w:themeColor="accent1"/>
          <w:lang w:val="en-US"/>
        </w:rPr>
        <w:t>Background</w:t>
      </w:r>
    </w:p>
    <w:p w:rsidR="00EE2483" w:rsidRPr="007E0D80" w:rsidRDefault="00EE2483" w:rsidP="00F7018E">
      <w:pPr>
        <w:spacing w:after="0" w:line="240" w:lineRule="auto"/>
        <w:rPr>
          <w:rFonts w:ascii="Arial" w:eastAsia="Times New Roman" w:hAnsi="Arial" w:cs="Arial"/>
          <w:color w:val="222222"/>
          <w:lang w:val="en-US"/>
        </w:rPr>
      </w:pPr>
    </w:p>
    <w:p w:rsidR="004921EF" w:rsidRPr="00EB1662" w:rsidRDefault="004921EF" w:rsidP="004921EF">
      <w:pPr>
        <w:rPr>
          <w:rFonts w:ascii="Arial" w:hAnsi="Arial" w:cs="Arial"/>
          <w:lang w:val="en-US"/>
        </w:rPr>
      </w:pPr>
      <w:r w:rsidRPr="00EB1662">
        <w:rPr>
          <w:rFonts w:ascii="Arial" w:hAnsi="Arial" w:cs="Arial"/>
          <w:lang w:val="en-US"/>
        </w:rPr>
        <w:t xml:space="preserve">The </w:t>
      </w:r>
      <w:r w:rsidR="005275C8" w:rsidRPr="00EB1662">
        <w:rPr>
          <w:rFonts w:ascii="Arial" w:hAnsi="Arial" w:cs="Arial"/>
          <w:lang w:val="en-US"/>
        </w:rPr>
        <w:t>World Meteorological Organization (</w:t>
      </w:r>
      <w:r w:rsidRPr="00EB1662">
        <w:rPr>
          <w:rFonts w:ascii="Arial" w:hAnsi="Arial" w:cs="Arial"/>
          <w:lang w:val="en-US"/>
        </w:rPr>
        <w:t>WMO</w:t>
      </w:r>
      <w:r w:rsidR="005275C8" w:rsidRPr="00EB1662">
        <w:rPr>
          <w:rFonts w:ascii="Arial" w:hAnsi="Arial" w:cs="Arial"/>
          <w:lang w:val="en-US"/>
        </w:rPr>
        <w:t>)</w:t>
      </w:r>
      <w:r w:rsidRPr="00EB1662">
        <w:rPr>
          <w:rFonts w:ascii="Arial" w:hAnsi="Arial" w:cs="Arial"/>
          <w:lang w:val="en-US"/>
        </w:rPr>
        <w:t xml:space="preserve"> Executive Council Panel of Experts on Polar Observations, Research and Services (EC-PORS) encourages the implementation of the </w:t>
      </w:r>
      <w:r w:rsidR="005275C8" w:rsidRPr="00EB1662">
        <w:rPr>
          <w:rFonts w:ascii="Arial" w:hAnsi="Arial" w:cs="Arial"/>
          <w:lang w:val="en-US"/>
        </w:rPr>
        <w:t>Regional Climate Centre (</w:t>
      </w:r>
      <w:r w:rsidRPr="00EB1662">
        <w:rPr>
          <w:rFonts w:ascii="Arial" w:hAnsi="Arial" w:cs="Arial"/>
          <w:lang w:val="en-US"/>
        </w:rPr>
        <w:t>RCC</w:t>
      </w:r>
      <w:r w:rsidR="005275C8" w:rsidRPr="00EB1662">
        <w:rPr>
          <w:rFonts w:ascii="Arial" w:hAnsi="Arial" w:cs="Arial"/>
          <w:lang w:val="en-US"/>
        </w:rPr>
        <w:t>)</w:t>
      </w:r>
      <w:r w:rsidRPr="00EB1662">
        <w:rPr>
          <w:rFonts w:ascii="Arial" w:hAnsi="Arial" w:cs="Arial"/>
          <w:lang w:val="en-US"/>
        </w:rPr>
        <w:t xml:space="preserve"> concept for the Polar Regions. The WMO Executive Council, at its 65th Session (2013), agreed that EC-PORS, the Global Cryosphere Watch</w:t>
      </w:r>
      <w:r w:rsidR="005275C8" w:rsidRPr="00EB1662">
        <w:rPr>
          <w:rFonts w:ascii="Arial" w:hAnsi="Arial" w:cs="Arial"/>
          <w:lang w:val="en-US"/>
        </w:rPr>
        <w:t xml:space="preserve"> (GCW)</w:t>
      </w:r>
      <w:r w:rsidRPr="00EB1662">
        <w:rPr>
          <w:rFonts w:ascii="Arial" w:hAnsi="Arial" w:cs="Arial"/>
          <w:lang w:val="en-US"/>
        </w:rPr>
        <w:t xml:space="preserve">, </w:t>
      </w:r>
      <w:r w:rsidR="005275C8" w:rsidRPr="00EB1662">
        <w:rPr>
          <w:rFonts w:ascii="Arial" w:hAnsi="Arial" w:cs="Arial"/>
          <w:lang w:val="en-US"/>
        </w:rPr>
        <w:t xml:space="preserve">the </w:t>
      </w:r>
      <w:r w:rsidR="00402435" w:rsidRPr="00EB1662">
        <w:rPr>
          <w:rFonts w:ascii="Arial" w:hAnsi="Arial" w:cs="Arial"/>
          <w:lang w:val="en-US"/>
        </w:rPr>
        <w:t>Commission for Climatology (</w:t>
      </w:r>
      <w:r w:rsidRPr="00EB1662">
        <w:rPr>
          <w:rFonts w:ascii="Arial" w:hAnsi="Arial" w:cs="Arial"/>
          <w:lang w:val="en-US"/>
        </w:rPr>
        <w:t>CCl</w:t>
      </w:r>
      <w:r w:rsidR="00402435" w:rsidRPr="00EB1662">
        <w:rPr>
          <w:rFonts w:ascii="Arial" w:hAnsi="Arial" w:cs="Arial"/>
          <w:lang w:val="en-US"/>
        </w:rPr>
        <w:t>)</w:t>
      </w:r>
      <w:r w:rsidRPr="00EB1662">
        <w:rPr>
          <w:rFonts w:ascii="Arial" w:hAnsi="Arial" w:cs="Arial"/>
          <w:lang w:val="en-US"/>
        </w:rPr>
        <w:t xml:space="preserve">, </w:t>
      </w:r>
      <w:r w:rsidR="005275C8" w:rsidRPr="00EB1662">
        <w:rPr>
          <w:rFonts w:ascii="Arial" w:hAnsi="Arial" w:cs="Arial"/>
          <w:lang w:val="en-US"/>
        </w:rPr>
        <w:t xml:space="preserve">the </w:t>
      </w:r>
      <w:r w:rsidR="00402435" w:rsidRPr="00EB1662">
        <w:rPr>
          <w:rFonts w:ascii="Arial" w:hAnsi="Arial" w:cs="Arial"/>
          <w:lang w:val="en-US"/>
        </w:rPr>
        <w:t>Commission for Basic Systems (</w:t>
      </w:r>
      <w:r w:rsidRPr="00EB1662">
        <w:rPr>
          <w:rFonts w:ascii="Arial" w:hAnsi="Arial" w:cs="Arial"/>
          <w:lang w:val="en-US"/>
        </w:rPr>
        <w:t>CBS</w:t>
      </w:r>
      <w:r w:rsidR="00402435" w:rsidRPr="00EB1662">
        <w:rPr>
          <w:rFonts w:ascii="Arial" w:hAnsi="Arial" w:cs="Arial"/>
          <w:lang w:val="en-US"/>
        </w:rPr>
        <w:t>)</w:t>
      </w:r>
      <w:r w:rsidRPr="00EB1662">
        <w:rPr>
          <w:rFonts w:ascii="Arial" w:hAnsi="Arial" w:cs="Arial"/>
          <w:lang w:val="en-US"/>
        </w:rPr>
        <w:t xml:space="preserve"> and the concerned regional associations should work in close cooperation to develop the Polar RCCs (PRCCs) and to engage with relevant projects of the Global Framework for Climate Services (GFCS) Implementation Plan.</w:t>
      </w:r>
      <w:r w:rsidR="005275C8" w:rsidRPr="00EB1662">
        <w:rPr>
          <w:rFonts w:ascii="Arial" w:hAnsi="Arial" w:cs="Arial"/>
          <w:lang w:val="en-US"/>
        </w:rPr>
        <w:t xml:space="preserve"> </w:t>
      </w:r>
      <w:r w:rsidR="00CD4665" w:rsidRPr="00EB1662">
        <w:rPr>
          <w:rFonts w:ascii="Arial" w:hAnsi="Arial" w:cs="Arial"/>
          <w:lang w:val="en-US"/>
        </w:rPr>
        <w:t>O</w:t>
      </w:r>
      <w:r w:rsidR="005275C8" w:rsidRPr="00EB1662">
        <w:rPr>
          <w:rFonts w:ascii="Arial" w:hAnsi="Arial" w:cs="Arial"/>
          <w:lang w:val="en-US"/>
        </w:rPr>
        <w:t xml:space="preserve">ther groups </w:t>
      </w:r>
      <w:r w:rsidR="00637A81" w:rsidRPr="00EB1662">
        <w:rPr>
          <w:rFonts w:ascii="Arial" w:hAnsi="Arial" w:cs="Arial"/>
          <w:lang w:val="en-US"/>
        </w:rPr>
        <w:t xml:space="preserve">have launched relevant initiatives such as the International Ice Charting Working group (IICWG), the World Weather Research Programme (WWRP), the World Climate Research Programme (WCRP) and the Commission for Hydrology’s </w:t>
      </w:r>
      <w:r w:rsidR="005275C8" w:rsidRPr="00EB1662">
        <w:rPr>
          <w:rFonts w:ascii="Arial" w:hAnsi="Arial" w:cs="Arial"/>
          <w:lang w:val="en-US"/>
        </w:rPr>
        <w:t>Arctic Hycos</w:t>
      </w:r>
      <w:r w:rsidR="00637A81" w:rsidRPr="00EB1662">
        <w:rPr>
          <w:rFonts w:ascii="Arial" w:hAnsi="Arial" w:cs="Arial"/>
          <w:lang w:val="en-US"/>
        </w:rPr>
        <w:t xml:space="preserve"> project.</w:t>
      </w:r>
      <w:r w:rsidRPr="00EB1662">
        <w:rPr>
          <w:rFonts w:ascii="Arial" w:hAnsi="Arial" w:cs="Arial"/>
          <w:lang w:val="en-US"/>
        </w:rPr>
        <w:t xml:space="preserve"> Following the fifth session of EC-PORS in 2014, its Services Task Team (STT) began consultations on the implementation strategy for PRCCs, including definition of their priority functions based on user requirements in the Polar Regions</w:t>
      </w:r>
      <w:r w:rsidR="00637A81" w:rsidRPr="00EB1662">
        <w:rPr>
          <w:rFonts w:ascii="Arial" w:hAnsi="Arial" w:cs="Arial"/>
          <w:lang w:val="en-US"/>
        </w:rPr>
        <w:t>.</w:t>
      </w:r>
    </w:p>
    <w:p w:rsidR="00A87997" w:rsidRPr="007E0D80" w:rsidRDefault="00EE2483" w:rsidP="00A87997">
      <w:pPr>
        <w:spacing w:after="0" w:line="240" w:lineRule="auto"/>
        <w:rPr>
          <w:rFonts w:ascii="Arial" w:hAnsi="Arial" w:cs="Arial"/>
          <w:lang w:val="en-US"/>
        </w:rPr>
      </w:pPr>
      <w:r w:rsidRPr="007E0D80">
        <w:rPr>
          <w:rFonts w:ascii="Arial" w:hAnsi="Arial" w:cs="Arial"/>
          <w:lang w:val="en-US"/>
        </w:rPr>
        <w:t xml:space="preserve">EC-PORS agreed to explore Polar Regional Climate Centres for both the Arctic and Antarctic.  </w:t>
      </w:r>
      <w:r w:rsidR="009C35D5">
        <w:rPr>
          <w:rFonts w:ascii="Arial" w:hAnsi="Arial" w:cs="Arial"/>
          <w:lang w:val="en-US"/>
        </w:rPr>
        <w:t>It</w:t>
      </w:r>
      <w:r w:rsidRPr="007E0D80">
        <w:rPr>
          <w:rFonts w:ascii="Arial" w:hAnsi="Arial" w:cs="Arial"/>
          <w:lang w:val="en-US"/>
        </w:rPr>
        <w:t xml:space="preserve"> was decided, however, to </w:t>
      </w:r>
      <w:r w:rsidR="005275C8">
        <w:rPr>
          <w:rFonts w:ascii="Arial" w:hAnsi="Arial" w:cs="Arial"/>
          <w:lang w:val="en-US"/>
        </w:rPr>
        <w:t xml:space="preserve">first </w:t>
      </w:r>
      <w:r w:rsidRPr="007E0D80">
        <w:rPr>
          <w:rFonts w:ascii="Arial" w:hAnsi="Arial" w:cs="Arial"/>
          <w:lang w:val="en-US"/>
        </w:rPr>
        <w:t>elaborate the PRCC concept for the Arctic Polar Region</w:t>
      </w:r>
      <w:r w:rsidR="00B21C62" w:rsidRPr="007E0D80">
        <w:rPr>
          <w:rFonts w:ascii="Arial" w:hAnsi="Arial" w:cs="Arial"/>
          <w:lang w:val="en-US"/>
        </w:rPr>
        <w:t>, including</w:t>
      </w:r>
      <w:r w:rsidRPr="007E0D80">
        <w:rPr>
          <w:rFonts w:ascii="Arial" w:hAnsi="Arial" w:cs="Arial"/>
          <w:lang w:val="en-US"/>
        </w:rPr>
        <w:t xml:space="preserve"> the possibility of it taking the form of an RCC-Network</w:t>
      </w:r>
      <w:r w:rsidR="005275C8">
        <w:rPr>
          <w:rFonts w:ascii="Arial" w:hAnsi="Arial" w:cs="Arial"/>
          <w:lang w:val="en-US"/>
        </w:rPr>
        <w:t>.</w:t>
      </w:r>
      <w:r w:rsidRPr="007E0D80">
        <w:rPr>
          <w:rFonts w:ascii="Arial" w:hAnsi="Arial" w:cs="Arial"/>
          <w:lang w:val="en-US"/>
        </w:rPr>
        <w:t xml:space="preserve"> </w:t>
      </w:r>
      <w:r w:rsidR="005275C8">
        <w:rPr>
          <w:rFonts w:ascii="Arial" w:hAnsi="Arial" w:cs="Arial"/>
          <w:lang w:val="en-US"/>
        </w:rPr>
        <w:t>T</w:t>
      </w:r>
      <w:r w:rsidRPr="007E0D80">
        <w:rPr>
          <w:rFonts w:ascii="Arial" w:hAnsi="Arial" w:cs="Arial"/>
          <w:lang w:val="en-US"/>
        </w:rPr>
        <w:t xml:space="preserve">his experience, where relevant, </w:t>
      </w:r>
      <w:r w:rsidR="00172226">
        <w:rPr>
          <w:rFonts w:ascii="Arial" w:hAnsi="Arial" w:cs="Arial"/>
          <w:lang w:val="en-US"/>
        </w:rPr>
        <w:t>would then inform development of the PRCC concept for</w:t>
      </w:r>
      <w:r w:rsidRPr="007E0D80">
        <w:rPr>
          <w:rFonts w:ascii="Arial" w:hAnsi="Arial" w:cs="Arial"/>
          <w:lang w:val="en-US"/>
        </w:rPr>
        <w:t xml:space="preserve"> Antarctica.  </w:t>
      </w:r>
    </w:p>
    <w:p w:rsidR="00A87997" w:rsidRPr="007E0D80" w:rsidRDefault="00A87997" w:rsidP="00A87997">
      <w:pPr>
        <w:spacing w:after="0" w:line="240" w:lineRule="auto"/>
        <w:rPr>
          <w:rFonts w:ascii="Arial" w:hAnsi="Arial" w:cs="Arial"/>
          <w:lang w:val="en-US"/>
        </w:rPr>
      </w:pPr>
    </w:p>
    <w:p w:rsidR="00A87997" w:rsidRPr="007E0D80" w:rsidRDefault="00A87997" w:rsidP="00A87997">
      <w:pPr>
        <w:spacing w:after="0" w:line="240" w:lineRule="auto"/>
        <w:rPr>
          <w:rFonts w:ascii="Arial" w:hAnsi="Arial" w:cs="Arial"/>
          <w:lang w:val="en-US"/>
        </w:rPr>
      </w:pPr>
      <w:r w:rsidRPr="007E0D80">
        <w:rPr>
          <w:rFonts w:ascii="Arial" w:hAnsi="Arial" w:cs="Arial"/>
          <w:lang w:val="en-US"/>
        </w:rPr>
        <w:t xml:space="preserve">Polar Regions are among the target areas for a project funded by the Government of Canada to support the implementation of the Global Framework for Climate Services (GFCS) at regional and national scales. Among the key results of this project is an improved climate service framework across the Arctic Polar Region, including the initiation of the establishment of a PRCC. </w:t>
      </w:r>
    </w:p>
    <w:p w:rsidR="00A87997" w:rsidRPr="007E0D80" w:rsidRDefault="00A87997" w:rsidP="00A87997">
      <w:pPr>
        <w:spacing w:after="0" w:line="240" w:lineRule="auto"/>
        <w:rPr>
          <w:rFonts w:ascii="Arial" w:hAnsi="Arial" w:cs="Arial"/>
          <w:lang w:val="en-US"/>
        </w:rPr>
      </w:pPr>
    </w:p>
    <w:p w:rsidR="00A87997" w:rsidRPr="007E0D80" w:rsidRDefault="00A87997" w:rsidP="00A87997">
      <w:pPr>
        <w:rPr>
          <w:rFonts w:ascii="Arial" w:eastAsia="Times New Roman" w:hAnsi="Arial" w:cs="Arial"/>
          <w:b/>
          <w:color w:val="222222"/>
          <w:lang w:val="en-US"/>
        </w:rPr>
      </w:pPr>
      <w:r w:rsidRPr="007E0D80">
        <w:rPr>
          <w:rFonts w:ascii="Arial" w:hAnsi="Arial" w:cs="Arial"/>
          <w:lang w:val="en-US"/>
        </w:rPr>
        <w:t>Under the guidance of the EC-PORS STT and as part of the Canada-funded GFCS project, it is proposed to organize a “Scoping Workshop on Climate Services for the Polar Regions: Potential for a Regional Climate Centre - Arctic” at WMO Headquarters</w:t>
      </w:r>
      <w:r w:rsidR="006D60C9">
        <w:rPr>
          <w:rFonts w:ascii="Arial" w:hAnsi="Arial" w:cs="Arial"/>
          <w:lang w:val="en-US"/>
        </w:rPr>
        <w:t xml:space="preserve"> in</w:t>
      </w:r>
      <w:r w:rsidRPr="007E0D80">
        <w:rPr>
          <w:rFonts w:ascii="Arial" w:hAnsi="Arial" w:cs="Arial"/>
          <w:lang w:val="en-US"/>
        </w:rPr>
        <w:t xml:space="preserve"> Geneva, from 3-5 September 2015.  </w:t>
      </w:r>
    </w:p>
    <w:p w:rsidR="00114800" w:rsidRPr="007E0D80" w:rsidRDefault="00114800" w:rsidP="00A87997">
      <w:pPr>
        <w:rPr>
          <w:rFonts w:ascii="Arial" w:hAnsi="Arial" w:cs="Arial"/>
          <w:b/>
          <w:i/>
          <w:color w:val="4F81BD" w:themeColor="accent1"/>
          <w:lang w:val="en-US"/>
        </w:rPr>
      </w:pPr>
      <w:r w:rsidRPr="007E0D80">
        <w:rPr>
          <w:rFonts w:ascii="Arial" w:hAnsi="Arial" w:cs="Arial"/>
          <w:b/>
          <w:i/>
          <w:color w:val="4F81BD" w:themeColor="accent1"/>
          <w:lang w:val="en-US"/>
        </w:rPr>
        <w:t>The RCC Concept</w:t>
      </w:r>
    </w:p>
    <w:p w:rsidR="00637A81" w:rsidRPr="00EB1662" w:rsidRDefault="00A87997" w:rsidP="00070157">
      <w:pPr>
        <w:rPr>
          <w:rFonts w:ascii="Arial" w:hAnsi="Arial" w:cs="Arial"/>
          <w:lang w:val="en-US"/>
        </w:rPr>
      </w:pPr>
      <w:r w:rsidRPr="00EB1662">
        <w:rPr>
          <w:rFonts w:ascii="Arial" w:hAnsi="Arial" w:cs="Arial"/>
          <w:lang w:val="en-US"/>
        </w:rPr>
        <w:t xml:space="preserve">WMO Regional Climate Centres (RCCs) are centres of excellence that operationally generate regional climate products including climate monitoring and </w:t>
      </w:r>
      <w:r w:rsidR="00402435" w:rsidRPr="00EB1662">
        <w:rPr>
          <w:rFonts w:ascii="Arial" w:hAnsi="Arial" w:cs="Arial"/>
          <w:lang w:val="en-US"/>
        </w:rPr>
        <w:t>prediction</w:t>
      </w:r>
      <w:r w:rsidRPr="00EB1662">
        <w:rPr>
          <w:rFonts w:ascii="Arial" w:hAnsi="Arial" w:cs="Arial"/>
          <w:lang w:val="en-US"/>
        </w:rPr>
        <w:t xml:space="preserve"> in support of regional and national climate activities and thereby strengthen the capacity of WMO Members in a given region to deliver better climate services to national users. </w:t>
      </w:r>
      <w:r w:rsidR="0057349F" w:rsidRPr="00EB1662">
        <w:rPr>
          <w:rFonts w:ascii="Arial" w:hAnsi="Arial" w:cs="Arial"/>
          <w:lang w:val="en-US"/>
        </w:rPr>
        <w:t>While all WMO RCCs are required to fulfill certain mandatory functions, t</w:t>
      </w:r>
      <w:r w:rsidR="00AA6B89" w:rsidRPr="00EB1662">
        <w:rPr>
          <w:rFonts w:ascii="Arial" w:hAnsi="Arial" w:cs="Arial"/>
          <w:lang w:val="en-US"/>
        </w:rPr>
        <w:t xml:space="preserve">he </w:t>
      </w:r>
      <w:r w:rsidR="0057349F" w:rsidRPr="00EB1662">
        <w:rPr>
          <w:rFonts w:ascii="Arial" w:hAnsi="Arial" w:cs="Arial"/>
          <w:lang w:val="en-US"/>
        </w:rPr>
        <w:t xml:space="preserve">RCC </w:t>
      </w:r>
      <w:r w:rsidR="00AA6B89" w:rsidRPr="00EB1662">
        <w:rPr>
          <w:rFonts w:ascii="Arial" w:hAnsi="Arial" w:cs="Arial"/>
          <w:lang w:val="en-US"/>
        </w:rPr>
        <w:t xml:space="preserve">concept includes flexibility to accommodate specific </w:t>
      </w:r>
      <w:r w:rsidR="00AA6B89" w:rsidRPr="00EB1662">
        <w:rPr>
          <w:rFonts w:ascii="Arial" w:hAnsi="Arial" w:cs="Arial"/>
          <w:lang w:val="en-US"/>
        </w:rPr>
        <w:lastRenderedPageBreak/>
        <w:t xml:space="preserve">regional needs, capabilities and limitations. </w:t>
      </w:r>
      <w:r w:rsidR="0057349F" w:rsidRPr="00EB1662">
        <w:rPr>
          <w:rFonts w:ascii="Arial" w:hAnsi="Arial" w:cs="Arial"/>
          <w:lang w:val="en-US"/>
        </w:rPr>
        <w:t xml:space="preserve">The concept </w:t>
      </w:r>
      <w:r w:rsidR="00AA6B89" w:rsidRPr="00EB1662">
        <w:rPr>
          <w:rFonts w:ascii="Arial" w:hAnsi="Arial" w:cs="Arial"/>
          <w:lang w:val="en-US"/>
        </w:rPr>
        <w:t>also provides options to implement a single multi-functional entity or a distributed-function RCC-Network collaboratively implemented by a number of interested hosts.</w:t>
      </w:r>
      <w:r w:rsidR="00637A81" w:rsidRPr="00EB1662">
        <w:rPr>
          <w:rFonts w:ascii="Arial" w:hAnsi="Arial" w:cs="Arial"/>
          <w:lang w:val="en-US"/>
        </w:rPr>
        <w:t xml:space="preserve"> </w:t>
      </w:r>
      <w:r w:rsidR="00BB11E5" w:rsidRPr="00EB1662">
        <w:rPr>
          <w:rFonts w:ascii="Arial" w:hAnsi="Arial" w:cs="Arial"/>
          <w:lang w:val="en-US"/>
        </w:rPr>
        <w:t xml:space="preserve">Under </w:t>
      </w:r>
      <w:r w:rsidR="000B3F1D" w:rsidRPr="00EB1662">
        <w:rPr>
          <w:rFonts w:ascii="Arial" w:hAnsi="Arial" w:cs="Arial"/>
          <w:lang w:val="en-US"/>
        </w:rPr>
        <w:t>the RCC</w:t>
      </w:r>
      <w:r w:rsidR="00637A81" w:rsidRPr="00EB1662">
        <w:rPr>
          <w:rFonts w:ascii="Arial" w:hAnsi="Arial" w:cs="Arial"/>
          <w:lang w:val="en-US"/>
        </w:rPr>
        <w:t xml:space="preserve"> concept </w:t>
      </w:r>
      <w:r w:rsidR="0057349F" w:rsidRPr="00EB1662">
        <w:rPr>
          <w:rFonts w:ascii="Arial" w:hAnsi="Arial" w:cs="Arial"/>
          <w:lang w:val="en-US"/>
        </w:rPr>
        <w:t>service delivery to national clients</w:t>
      </w:r>
      <w:r w:rsidR="00BB11E5" w:rsidRPr="00EB1662">
        <w:rPr>
          <w:rFonts w:ascii="Arial" w:hAnsi="Arial" w:cs="Arial"/>
          <w:lang w:val="en-US"/>
        </w:rPr>
        <w:t xml:space="preserve"> remains in the purview of national institutions, the RCC is designed to assist with their </w:t>
      </w:r>
      <w:r w:rsidR="00637A81" w:rsidRPr="00EB1662">
        <w:rPr>
          <w:rFonts w:ascii="Arial" w:hAnsi="Arial" w:cs="Arial"/>
          <w:lang w:val="en-US"/>
        </w:rPr>
        <w:t xml:space="preserve">mandate  </w:t>
      </w:r>
      <w:r w:rsidR="0057349F" w:rsidRPr="00EB1662">
        <w:rPr>
          <w:rFonts w:ascii="Arial" w:hAnsi="Arial" w:cs="Arial"/>
          <w:lang w:val="en-US"/>
        </w:rPr>
        <w:t xml:space="preserve"> </w:t>
      </w:r>
    </w:p>
    <w:p w:rsidR="00F7018E" w:rsidRPr="007E0D80" w:rsidRDefault="0057349F" w:rsidP="00070157">
      <w:pPr>
        <w:rPr>
          <w:rFonts w:ascii="Arial" w:hAnsi="Arial" w:cs="Arial"/>
          <w:lang w:val="en-US"/>
        </w:rPr>
      </w:pPr>
      <w:r>
        <w:rPr>
          <w:rFonts w:ascii="Arial" w:hAnsi="Arial" w:cs="Arial"/>
          <w:lang w:val="en-US"/>
        </w:rPr>
        <w:t>Mandatory and recommended f</w:t>
      </w:r>
      <w:r w:rsidRPr="007E0D80">
        <w:rPr>
          <w:rFonts w:ascii="Arial" w:hAnsi="Arial" w:cs="Arial"/>
          <w:lang w:val="en-US"/>
        </w:rPr>
        <w:t xml:space="preserve">unctions </w:t>
      </w:r>
      <w:r w:rsidR="00A87997" w:rsidRPr="007E0D80">
        <w:rPr>
          <w:rFonts w:ascii="Arial" w:hAnsi="Arial" w:cs="Arial"/>
          <w:lang w:val="en-US"/>
        </w:rPr>
        <w:t>of WMO RCCs</w:t>
      </w:r>
      <w:r w:rsidR="00835C0C">
        <w:rPr>
          <w:rFonts w:ascii="Arial" w:hAnsi="Arial" w:cs="Arial"/>
          <w:lang w:val="en-US"/>
        </w:rPr>
        <w:t xml:space="preserve"> and</w:t>
      </w:r>
      <w:r w:rsidR="00A87997" w:rsidRPr="007E0D80">
        <w:rPr>
          <w:rFonts w:ascii="Arial" w:hAnsi="Arial" w:cs="Arial"/>
          <w:lang w:val="en-US"/>
        </w:rPr>
        <w:t xml:space="preserve"> the relevant designation criteria </w:t>
      </w:r>
      <w:r w:rsidR="00835C0C">
        <w:rPr>
          <w:rFonts w:ascii="Arial" w:hAnsi="Arial" w:cs="Arial"/>
          <w:lang w:val="en-US"/>
        </w:rPr>
        <w:t xml:space="preserve">are part of the WMO Technical Regulations. This </w:t>
      </w:r>
      <w:r w:rsidR="00A87997" w:rsidRPr="007E0D80">
        <w:rPr>
          <w:rFonts w:ascii="Arial" w:hAnsi="Arial" w:cs="Arial"/>
          <w:lang w:val="en-US"/>
        </w:rPr>
        <w:t xml:space="preserve">and other related information are </w:t>
      </w:r>
      <w:r w:rsidR="00835C0C">
        <w:rPr>
          <w:rFonts w:ascii="Arial" w:hAnsi="Arial" w:cs="Arial"/>
          <w:lang w:val="en-US"/>
        </w:rPr>
        <w:t xml:space="preserve">also </w:t>
      </w:r>
      <w:r w:rsidR="00A87997" w:rsidRPr="007E0D80">
        <w:rPr>
          <w:rFonts w:ascii="Arial" w:hAnsi="Arial" w:cs="Arial"/>
          <w:lang w:val="en-US"/>
        </w:rPr>
        <w:t>described</w:t>
      </w:r>
      <w:r w:rsidR="00AA6B89" w:rsidRPr="007E0D80">
        <w:rPr>
          <w:rFonts w:ascii="Arial" w:hAnsi="Arial" w:cs="Arial"/>
          <w:lang w:val="en-US"/>
        </w:rPr>
        <w:t xml:space="preserve"> at</w:t>
      </w:r>
      <w:r w:rsidR="00A87997" w:rsidRPr="007E0D80">
        <w:rPr>
          <w:rFonts w:ascii="Arial" w:hAnsi="Arial" w:cs="Arial"/>
          <w:lang w:val="en-US"/>
        </w:rPr>
        <w:t xml:space="preserve"> </w:t>
      </w:r>
      <w:hyperlink r:id="rId9" w:history="1">
        <w:r w:rsidR="00A87997" w:rsidRPr="007E0D80">
          <w:rPr>
            <w:rFonts w:ascii="Arial" w:hAnsi="Arial" w:cs="Arial"/>
            <w:lang w:val="en-US"/>
          </w:rPr>
          <w:t>https://www.wmo.int/pages/prog/wcp/wcasp/RCCs.html</w:t>
        </w:r>
      </w:hyperlink>
      <w:r>
        <w:rPr>
          <w:rFonts w:ascii="Arial" w:hAnsi="Arial" w:cs="Arial"/>
          <w:lang w:val="en-US"/>
        </w:rPr>
        <w:t>.</w:t>
      </w:r>
    </w:p>
    <w:p w:rsidR="00F7018E" w:rsidRPr="007E0D80" w:rsidRDefault="000F46D7" w:rsidP="00070157">
      <w:pPr>
        <w:rPr>
          <w:rFonts w:ascii="Arial" w:hAnsi="Arial" w:cs="Arial"/>
          <w:lang w:val="en-US"/>
        </w:rPr>
      </w:pPr>
      <w:r w:rsidRPr="007E0D80">
        <w:rPr>
          <w:rFonts w:ascii="Arial" w:hAnsi="Arial" w:cs="Arial"/>
          <w:lang w:val="en-US"/>
        </w:rPr>
        <w:t xml:space="preserve">Based on the descriptions </w:t>
      </w:r>
      <w:r w:rsidR="00A32564" w:rsidRPr="007E0D80">
        <w:rPr>
          <w:rFonts w:ascii="Arial" w:hAnsi="Arial" w:cs="Arial"/>
          <w:lang w:val="en-US"/>
        </w:rPr>
        <w:t xml:space="preserve">of formally designated RCCs </w:t>
      </w:r>
      <w:r w:rsidRPr="007E0D80">
        <w:rPr>
          <w:rFonts w:ascii="Arial" w:hAnsi="Arial" w:cs="Arial"/>
          <w:lang w:val="en-US"/>
        </w:rPr>
        <w:t xml:space="preserve">provided in </w:t>
      </w:r>
      <w:r w:rsidR="00B323B4" w:rsidRPr="007E0D80">
        <w:rPr>
          <w:rFonts w:ascii="Arial" w:hAnsi="Arial" w:cs="Arial"/>
          <w:lang w:val="en-US"/>
        </w:rPr>
        <w:t>WMO</w:t>
      </w:r>
      <w:r w:rsidR="00A32564" w:rsidRPr="007E0D80">
        <w:rPr>
          <w:rFonts w:ascii="Arial" w:hAnsi="Arial" w:cs="Arial"/>
          <w:lang w:val="en-US"/>
        </w:rPr>
        <w:t xml:space="preserve"> Technical Regulations, the p</w:t>
      </w:r>
      <w:r w:rsidR="00F7018E" w:rsidRPr="007E0D80">
        <w:rPr>
          <w:rFonts w:ascii="Arial" w:hAnsi="Arial" w:cs="Arial"/>
          <w:lang w:val="en-US"/>
        </w:rPr>
        <w:t>otential PRCC functions under consideration include: </w:t>
      </w:r>
    </w:p>
    <w:p w:rsidR="00616483" w:rsidRPr="007E0D80" w:rsidRDefault="00616483" w:rsidP="00070157">
      <w:pPr>
        <w:pStyle w:val="ListParagraph"/>
        <w:numPr>
          <w:ilvl w:val="0"/>
          <w:numId w:val="10"/>
        </w:numPr>
        <w:rPr>
          <w:rFonts w:ascii="Arial" w:hAnsi="Arial" w:cs="Arial"/>
          <w:lang w:val="en-US"/>
        </w:rPr>
      </w:pPr>
      <w:r w:rsidRPr="007E0D80">
        <w:rPr>
          <w:rFonts w:ascii="Arial" w:hAnsi="Arial" w:cs="Arial"/>
          <w:lang w:val="en-US"/>
        </w:rPr>
        <w:t>Mandatory Functions</w:t>
      </w:r>
    </w:p>
    <w:p w:rsidR="00F7018E" w:rsidRPr="007E0D80" w:rsidRDefault="00F7018E" w:rsidP="00616483">
      <w:pPr>
        <w:pStyle w:val="ListParagraph"/>
        <w:numPr>
          <w:ilvl w:val="1"/>
          <w:numId w:val="10"/>
        </w:numPr>
        <w:rPr>
          <w:rFonts w:ascii="Arial" w:hAnsi="Arial" w:cs="Arial"/>
          <w:lang w:val="en-US"/>
        </w:rPr>
      </w:pPr>
      <w:r w:rsidRPr="007E0D80">
        <w:rPr>
          <w:rFonts w:ascii="Arial" w:hAnsi="Arial" w:cs="Arial"/>
          <w:lang w:val="en-US"/>
        </w:rPr>
        <w:t>operational activities for long range forecasts (LRF)</w:t>
      </w:r>
      <w:r w:rsidR="000B3F1D">
        <w:rPr>
          <w:rFonts w:ascii="Arial" w:hAnsi="Arial" w:cs="Arial"/>
          <w:lang w:val="en-US"/>
        </w:rPr>
        <w:t>;</w:t>
      </w:r>
    </w:p>
    <w:p w:rsidR="00F7018E" w:rsidRPr="007E0D80" w:rsidRDefault="00F7018E" w:rsidP="00616483">
      <w:pPr>
        <w:pStyle w:val="ListParagraph"/>
        <w:numPr>
          <w:ilvl w:val="1"/>
          <w:numId w:val="10"/>
        </w:numPr>
        <w:rPr>
          <w:rFonts w:ascii="Arial" w:hAnsi="Arial" w:cs="Arial"/>
          <w:lang w:val="en-US"/>
        </w:rPr>
      </w:pPr>
      <w:r w:rsidRPr="007E0D80">
        <w:rPr>
          <w:rFonts w:ascii="Arial" w:hAnsi="Arial" w:cs="Arial"/>
          <w:lang w:val="en-US"/>
        </w:rPr>
        <w:t>operational activities for climate monitoring</w:t>
      </w:r>
      <w:r w:rsidR="000B3F1D">
        <w:rPr>
          <w:rFonts w:ascii="Arial" w:hAnsi="Arial" w:cs="Arial"/>
          <w:lang w:val="en-US"/>
        </w:rPr>
        <w:t>;</w:t>
      </w:r>
    </w:p>
    <w:p w:rsidR="00F7018E" w:rsidRPr="007E0D80" w:rsidRDefault="00F7018E" w:rsidP="00616483">
      <w:pPr>
        <w:pStyle w:val="ListParagraph"/>
        <w:numPr>
          <w:ilvl w:val="1"/>
          <w:numId w:val="10"/>
        </w:numPr>
        <w:rPr>
          <w:rFonts w:ascii="Arial" w:hAnsi="Arial" w:cs="Arial"/>
          <w:lang w:val="en-US"/>
        </w:rPr>
      </w:pPr>
      <w:r w:rsidRPr="007E0D80">
        <w:rPr>
          <w:rFonts w:ascii="Arial" w:hAnsi="Arial" w:cs="Arial"/>
          <w:lang w:val="en-US"/>
        </w:rPr>
        <w:t>operational data services to support LRF and climate monitoring</w:t>
      </w:r>
      <w:r w:rsidR="000B3F1D">
        <w:rPr>
          <w:rFonts w:ascii="Arial" w:hAnsi="Arial" w:cs="Arial"/>
          <w:lang w:val="en-US"/>
        </w:rPr>
        <w:t>; and</w:t>
      </w:r>
    </w:p>
    <w:p w:rsidR="00F7018E" w:rsidRPr="007E0D80" w:rsidRDefault="00F7018E" w:rsidP="00616483">
      <w:pPr>
        <w:pStyle w:val="ListParagraph"/>
        <w:numPr>
          <w:ilvl w:val="1"/>
          <w:numId w:val="10"/>
        </w:numPr>
        <w:rPr>
          <w:rFonts w:ascii="Arial" w:hAnsi="Arial" w:cs="Arial"/>
          <w:lang w:val="en-US"/>
        </w:rPr>
      </w:pPr>
      <w:r w:rsidRPr="007E0D80">
        <w:rPr>
          <w:rFonts w:ascii="Arial" w:hAnsi="Arial" w:cs="Arial"/>
          <w:lang w:val="en-US"/>
        </w:rPr>
        <w:t>training in the use of operational RCC products and services</w:t>
      </w:r>
      <w:r w:rsidR="000B3F1D">
        <w:rPr>
          <w:rFonts w:ascii="Arial" w:hAnsi="Arial" w:cs="Arial"/>
          <w:lang w:val="en-US"/>
        </w:rPr>
        <w:t>.</w:t>
      </w:r>
    </w:p>
    <w:p w:rsidR="00616483" w:rsidRPr="007E0D80" w:rsidRDefault="00616483" w:rsidP="00070157">
      <w:pPr>
        <w:pStyle w:val="ListParagraph"/>
        <w:numPr>
          <w:ilvl w:val="0"/>
          <w:numId w:val="10"/>
        </w:numPr>
        <w:rPr>
          <w:rFonts w:ascii="Arial" w:hAnsi="Arial" w:cs="Arial"/>
          <w:lang w:val="en-US"/>
        </w:rPr>
      </w:pPr>
      <w:r w:rsidRPr="007E0D80">
        <w:rPr>
          <w:rFonts w:ascii="Arial" w:hAnsi="Arial" w:cs="Arial"/>
          <w:lang w:val="en-US"/>
        </w:rPr>
        <w:t>Highly Recommended Functions</w:t>
      </w:r>
    </w:p>
    <w:p w:rsidR="00F7018E" w:rsidRPr="007E0D80" w:rsidRDefault="00F7018E" w:rsidP="00616483">
      <w:pPr>
        <w:pStyle w:val="ListParagraph"/>
        <w:numPr>
          <w:ilvl w:val="1"/>
          <w:numId w:val="10"/>
        </w:numPr>
        <w:rPr>
          <w:rFonts w:ascii="Arial" w:hAnsi="Arial" w:cs="Arial"/>
          <w:lang w:val="en-US"/>
        </w:rPr>
      </w:pPr>
      <w:r w:rsidRPr="007E0D80">
        <w:rPr>
          <w:rFonts w:ascii="Arial" w:hAnsi="Arial" w:cs="Arial"/>
          <w:lang w:val="en-US"/>
        </w:rPr>
        <w:t>climate prediction and climate projection</w:t>
      </w:r>
      <w:r w:rsidR="000B3F1D">
        <w:rPr>
          <w:rFonts w:ascii="Arial" w:hAnsi="Arial" w:cs="Arial"/>
          <w:lang w:val="en-US"/>
        </w:rPr>
        <w:t>;</w:t>
      </w:r>
    </w:p>
    <w:p w:rsidR="00F7018E" w:rsidRPr="007E0D80" w:rsidRDefault="00F7018E" w:rsidP="00616483">
      <w:pPr>
        <w:pStyle w:val="ListParagraph"/>
        <w:numPr>
          <w:ilvl w:val="1"/>
          <w:numId w:val="10"/>
        </w:numPr>
        <w:rPr>
          <w:rFonts w:ascii="Arial" w:hAnsi="Arial" w:cs="Arial"/>
          <w:lang w:val="en-US"/>
        </w:rPr>
      </w:pPr>
      <w:r w:rsidRPr="007E0D80">
        <w:rPr>
          <w:rFonts w:ascii="Arial" w:hAnsi="Arial" w:cs="Arial"/>
          <w:lang w:val="en-US"/>
        </w:rPr>
        <w:t>non-operational data services</w:t>
      </w:r>
      <w:r w:rsidR="000B3F1D">
        <w:rPr>
          <w:rFonts w:ascii="Arial" w:hAnsi="Arial" w:cs="Arial"/>
          <w:lang w:val="en-US"/>
        </w:rPr>
        <w:t>;</w:t>
      </w:r>
    </w:p>
    <w:p w:rsidR="00F7018E" w:rsidRPr="007E0D80" w:rsidRDefault="00F7018E" w:rsidP="00616483">
      <w:pPr>
        <w:pStyle w:val="ListParagraph"/>
        <w:numPr>
          <w:ilvl w:val="1"/>
          <w:numId w:val="10"/>
        </w:numPr>
        <w:rPr>
          <w:rFonts w:ascii="Arial" w:hAnsi="Arial" w:cs="Arial"/>
          <w:lang w:val="en-US"/>
        </w:rPr>
      </w:pPr>
      <w:r w:rsidRPr="007E0D80">
        <w:rPr>
          <w:rFonts w:ascii="Arial" w:hAnsi="Arial" w:cs="Arial"/>
          <w:lang w:val="en-US"/>
        </w:rPr>
        <w:t>improv</w:t>
      </w:r>
      <w:r w:rsidR="00AD2ABA" w:rsidRPr="007E0D80">
        <w:rPr>
          <w:rFonts w:ascii="Arial" w:hAnsi="Arial" w:cs="Arial"/>
          <w:lang w:val="en-US"/>
        </w:rPr>
        <w:t>e collaboration among NMHSs on p</w:t>
      </w:r>
      <w:r w:rsidR="000B3F1D">
        <w:rPr>
          <w:rFonts w:ascii="Arial" w:hAnsi="Arial" w:cs="Arial"/>
          <w:lang w:val="en-US"/>
        </w:rPr>
        <w:t>olar matters;</w:t>
      </w:r>
    </w:p>
    <w:p w:rsidR="00F7018E" w:rsidRPr="007E0D80" w:rsidRDefault="00F7018E" w:rsidP="00616483">
      <w:pPr>
        <w:pStyle w:val="ListParagraph"/>
        <w:numPr>
          <w:ilvl w:val="1"/>
          <w:numId w:val="10"/>
        </w:numPr>
        <w:rPr>
          <w:rFonts w:ascii="Arial" w:hAnsi="Arial" w:cs="Arial"/>
          <w:lang w:val="en-US"/>
        </w:rPr>
      </w:pPr>
      <w:r w:rsidRPr="007E0D80">
        <w:rPr>
          <w:rFonts w:ascii="Arial" w:hAnsi="Arial" w:cs="Arial"/>
          <w:lang w:val="en-US"/>
        </w:rPr>
        <w:t xml:space="preserve">training and capacity </w:t>
      </w:r>
      <w:r w:rsidR="000B3F1D">
        <w:rPr>
          <w:rFonts w:ascii="Arial" w:hAnsi="Arial" w:cs="Arial"/>
          <w:lang w:val="en-US"/>
        </w:rPr>
        <w:t>development;</w:t>
      </w:r>
    </w:p>
    <w:p w:rsidR="00F7018E" w:rsidRDefault="00F7018E" w:rsidP="00616483">
      <w:pPr>
        <w:pStyle w:val="ListParagraph"/>
        <w:numPr>
          <w:ilvl w:val="1"/>
          <w:numId w:val="10"/>
        </w:numPr>
        <w:rPr>
          <w:rFonts w:ascii="Arial" w:hAnsi="Arial" w:cs="Arial"/>
          <w:lang w:val="en-US"/>
        </w:rPr>
      </w:pPr>
      <w:r w:rsidRPr="007E0D80">
        <w:rPr>
          <w:rFonts w:ascii="Arial" w:hAnsi="Arial" w:cs="Arial"/>
          <w:lang w:val="en-US"/>
        </w:rPr>
        <w:t>research and development (including the development of sector-specific products)</w:t>
      </w:r>
    </w:p>
    <w:p w:rsidR="000B3F1D" w:rsidRDefault="00835C0C" w:rsidP="00616483">
      <w:pPr>
        <w:pStyle w:val="ListParagraph"/>
        <w:numPr>
          <w:ilvl w:val="1"/>
          <w:numId w:val="10"/>
        </w:numPr>
        <w:rPr>
          <w:rFonts w:ascii="Arial" w:hAnsi="Arial" w:cs="Arial"/>
          <w:lang w:val="en-US"/>
        </w:rPr>
      </w:pPr>
      <w:r>
        <w:rPr>
          <w:rFonts w:ascii="Arial" w:hAnsi="Arial" w:cs="Arial"/>
          <w:lang w:val="en-US"/>
        </w:rPr>
        <w:t xml:space="preserve">specific regional functions such as </w:t>
      </w:r>
      <w:r w:rsidR="000B4B4D">
        <w:rPr>
          <w:rFonts w:ascii="Arial" w:hAnsi="Arial" w:cs="Arial"/>
          <w:lang w:val="en-US"/>
        </w:rPr>
        <w:t xml:space="preserve">provision of </w:t>
      </w:r>
      <w:r>
        <w:rPr>
          <w:rFonts w:ascii="Arial" w:hAnsi="Arial" w:cs="Arial"/>
          <w:lang w:val="en-US"/>
        </w:rPr>
        <w:t>sub-seasonal</w:t>
      </w:r>
      <w:r w:rsidR="000B4B4D">
        <w:rPr>
          <w:rFonts w:ascii="Arial" w:hAnsi="Arial" w:cs="Arial"/>
          <w:lang w:val="en-US"/>
        </w:rPr>
        <w:t xml:space="preserve"> forecasts because seasonal prediction skill may be low in this region); </w:t>
      </w:r>
      <w:r w:rsidR="000B3F1D">
        <w:rPr>
          <w:rFonts w:ascii="Arial" w:hAnsi="Arial" w:cs="Arial"/>
          <w:lang w:val="en-US"/>
        </w:rPr>
        <w:t>products in polar;</w:t>
      </w:r>
    </w:p>
    <w:p w:rsidR="00835C0C" w:rsidRDefault="000B4B4D" w:rsidP="00616483">
      <w:pPr>
        <w:pStyle w:val="ListParagraph"/>
        <w:numPr>
          <w:ilvl w:val="1"/>
          <w:numId w:val="10"/>
        </w:numPr>
        <w:rPr>
          <w:rFonts w:ascii="Arial" w:hAnsi="Arial" w:cs="Arial"/>
          <w:lang w:val="en-US"/>
        </w:rPr>
      </w:pPr>
      <w:r>
        <w:rPr>
          <w:rFonts w:ascii="Arial" w:hAnsi="Arial" w:cs="Arial"/>
          <w:lang w:val="en-US"/>
        </w:rPr>
        <w:t xml:space="preserve">stereographic projection: improved imagery (e.g. satellite); </w:t>
      </w:r>
      <w:r w:rsidR="000B3F1D">
        <w:rPr>
          <w:rFonts w:ascii="Arial" w:hAnsi="Arial" w:cs="Arial"/>
          <w:lang w:val="en-US"/>
        </w:rPr>
        <w:t xml:space="preserve"> and</w:t>
      </w:r>
    </w:p>
    <w:p w:rsidR="000B4B4D" w:rsidRPr="007E0D80" w:rsidRDefault="000B4B4D" w:rsidP="00616483">
      <w:pPr>
        <w:pStyle w:val="ListParagraph"/>
        <w:numPr>
          <w:ilvl w:val="1"/>
          <w:numId w:val="10"/>
        </w:numPr>
        <w:rPr>
          <w:rFonts w:ascii="Arial" w:hAnsi="Arial" w:cs="Arial"/>
          <w:lang w:val="en-US"/>
        </w:rPr>
      </w:pPr>
      <w:r>
        <w:rPr>
          <w:rFonts w:ascii="Arial" w:hAnsi="Arial" w:cs="Arial"/>
          <w:lang w:val="en-US"/>
        </w:rPr>
        <w:t xml:space="preserve">activities for user engagement such as regional or national climate outlook forums, during which users of RCC products can learn about the products. </w:t>
      </w:r>
    </w:p>
    <w:p w:rsidR="00114800" w:rsidRPr="007E0D80" w:rsidRDefault="00114800" w:rsidP="00352071">
      <w:pPr>
        <w:rPr>
          <w:rFonts w:ascii="Arial" w:hAnsi="Arial" w:cs="Arial"/>
          <w:b/>
          <w:i/>
          <w:color w:val="4F81BD" w:themeColor="accent1"/>
          <w:lang w:val="en-US"/>
        </w:rPr>
      </w:pPr>
      <w:r w:rsidRPr="007E0D80">
        <w:rPr>
          <w:rFonts w:ascii="Arial" w:hAnsi="Arial" w:cs="Arial"/>
          <w:b/>
          <w:i/>
          <w:color w:val="4F81BD" w:themeColor="accent1"/>
          <w:lang w:val="en-US"/>
        </w:rPr>
        <w:t>Polar Regional Climate Centre – Arctic</w:t>
      </w:r>
    </w:p>
    <w:p w:rsidR="007E0D80" w:rsidRDefault="00114800" w:rsidP="007E0D80">
      <w:pPr>
        <w:rPr>
          <w:rFonts w:ascii="Arial" w:hAnsi="Arial" w:cs="Arial"/>
          <w:lang w:val="en-US"/>
        </w:rPr>
      </w:pPr>
      <w:r w:rsidRPr="007E0D80">
        <w:rPr>
          <w:rFonts w:ascii="Arial" w:hAnsi="Arial" w:cs="Arial"/>
          <w:lang w:val="en-US"/>
        </w:rPr>
        <w:t>Indigenous peoples and others who live and work at high latitudes are increasingly challenged by a wide range and variations of weather and climate. Over the past century temperatures in the Arctic have been assessed to have increased at almost twice the rate of the rest of the world</w:t>
      </w:r>
      <w:r w:rsidR="00402435" w:rsidRPr="007E0D80">
        <w:rPr>
          <w:rFonts w:ascii="Arial" w:hAnsi="Arial" w:cs="Arial"/>
          <w:lang w:val="en-US"/>
        </w:rPr>
        <w:t xml:space="preserve"> leading to rapid changes in</w:t>
      </w:r>
      <w:r w:rsidR="009C35D5">
        <w:rPr>
          <w:rFonts w:ascii="Arial" w:hAnsi="Arial" w:cs="Arial"/>
          <w:lang w:val="en-US"/>
        </w:rPr>
        <w:t xml:space="preserve">, inter alia, </w:t>
      </w:r>
      <w:r w:rsidR="00402435" w:rsidRPr="007E0D80">
        <w:rPr>
          <w:rFonts w:ascii="Arial" w:hAnsi="Arial" w:cs="Arial"/>
          <w:lang w:val="en-US"/>
        </w:rPr>
        <w:t>sea ice, snow cover</w:t>
      </w:r>
      <w:r w:rsidR="009C35D5">
        <w:rPr>
          <w:rFonts w:ascii="Arial" w:hAnsi="Arial" w:cs="Arial"/>
          <w:lang w:val="en-US"/>
        </w:rPr>
        <w:t xml:space="preserve"> and</w:t>
      </w:r>
      <w:r w:rsidR="00402435" w:rsidRPr="007E0D80">
        <w:rPr>
          <w:rFonts w:ascii="Arial" w:hAnsi="Arial" w:cs="Arial"/>
          <w:lang w:val="en-US"/>
        </w:rPr>
        <w:t xml:space="preserve"> </w:t>
      </w:r>
      <w:r w:rsidR="009C35D5" w:rsidRPr="007E0D80">
        <w:rPr>
          <w:rFonts w:ascii="Arial" w:hAnsi="Arial" w:cs="Arial"/>
          <w:lang w:val="en-US"/>
        </w:rPr>
        <w:t>permafrost affecting</w:t>
      </w:r>
      <w:r w:rsidRPr="007E0D80">
        <w:rPr>
          <w:rFonts w:ascii="Arial" w:hAnsi="Arial" w:cs="Arial"/>
          <w:lang w:val="en-US"/>
        </w:rPr>
        <w:t xml:space="preserve"> traditional ways of life and existing infrastructure. These changes coupled with</w:t>
      </w:r>
      <w:r w:rsidR="00BB11E5">
        <w:rPr>
          <w:rFonts w:ascii="Arial" w:hAnsi="Arial" w:cs="Arial"/>
          <w:lang w:val="en-US"/>
        </w:rPr>
        <w:t>, inter alia,</w:t>
      </w:r>
      <w:r w:rsidRPr="007E0D80">
        <w:rPr>
          <w:rFonts w:ascii="Arial" w:hAnsi="Arial" w:cs="Arial"/>
          <w:lang w:val="en-US"/>
        </w:rPr>
        <w:t xml:space="preserve"> increased tourism</w:t>
      </w:r>
      <w:r w:rsidR="007E0D80" w:rsidRPr="007E0D80">
        <w:rPr>
          <w:rFonts w:ascii="Arial" w:hAnsi="Arial" w:cs="Arial"/>
          <w:lang w:val="en-US"/>
        </w:rPr>
        <w:t xml:space="preserve"> and</w:t>
      </w:r>
      <w:r w:rsidRPr="007E0D80">
        <w:rPr>
          <w:rFonts w:ascii="Arial" w:hAnsi="Arial" w:cs="Arial"/>
          <w:lang w:val="en-US"/>
        </w:rPr>
        <w:t xml:space="preserve"> enhanced economic activity</w:t>
      </w:r>
      <w:r w:rsidR="007E0D80" w:rsidRPr="007E0D80">
        <w:rPr>
          <w:rFonts w:ascii="Arial" w:hAnsi="Arial" w:cs="Arial"/>
          <w:lang w:val="en-US"/>
        </w:rPr>
        <w:t xml:space="preserve"> are resulting in a growing need for </w:t>
      </w:r>
      <w:r w:rsidR="007C52B0">
        <w:rPr>
          <w:rFonts w:ascii="Arial" w:hAnsi="Arial" w:cs="Arial"/>
          <w:lang w:val="en-US"/>
        </w:rPr>
        <w:t xml:space="preserve">useful and targeted </w:t>
      </w:r>
      <w:r w:rsidR="007E0D80" w:rsidRPr="007E0D80">
        <w:rPr>
          <w:rFonts w:ascii="Arial" w:hAnsi="Arial" w:cs="Arial"/>
          <w:lang w:val="en-US"/>
        </w:rPr>
        <w:t>climate information in order to make effective decisions and mitigate risks to people</w:t>
      </w:r>
      <w:r w:rsidR="007C52B0">
        <w:rPr>
          <w:rFonts w:ascii="Arial" w:hAnsi="Arial" w:cs="Arial"/>
          <w:lang w:val="en-US"/>
        </w:rPr>
        <w:t>, governments, businesses</w:t>
      </w:r>
      <w:r w:rsidR="007E0D80" w:rsidRPr="007E0D80">
        <w:rPr>
          <w:rFonts w:ascii="Arial" w:hAnsi="Arial" w:cs="Arial"/>
          <w:lang w:val="en-US"/>
        </w:rPr>
        <w:t xml:space="preserve"> and the environment.  An effective solution to this growing need is to develop a regionalized approach to</w:t>
      </w:r>
      <w:r w:rsidR="006D60C9">
        <w:rPr>
          <w:rFonts w:ascii="Arial" w:hAnsi="Arial" w:cs="Arial"/>
          <w:lang w:val="en-US"/>
        </w:rPr>
        <w:t xml:space="preserve">ward the </w:t>
      </w:r>
      <w:r w:rsidR="007C52B0">
        <w:rPr>
          <w:rFonts w:ascii="Arial" w:hAnsi="Arial" w:cs="Arial"/>
          <w:lang w:val="en-US"/>
        </w:rPr>
        <w:t xml:space="preserve">development </w:t>
      </w:r>
      <w:r w:rsidR="006D60C9">
        <w:rPr>
          <w:rFonts w:ascii="Arial" w:hAnsi="Arial" w:cs="Arial"/>
          <w:lang w:val="en-US"/>
        </w:rPr>
        <w:t>of</w:t>
      </w:r>
      <w:r w:rsidR="007E0D80" w:rsidRPr="007E0D80">
        <w:rPr>
          <w:rFonts w:ascii="Arial" w:hAnsi="Arial" w:cs="Arial"/>
          <w:lang w:val="en-US"/>
        </w:rPr>
        <w:t xml:space="preserve"> </w:t>
      </w:r>
      <w:r w:rsidR="007C52B0">
        <w:rPr>
          <w:rFonts w:ascii="Arial" w:hAnsi="Arial" w:cs="Arial"/>
          <w:lang w:val="en-US"/>
        </w:rPr>
        <w:t xml:space="preserve">improved </w:t>
      </w:r>
      <w:r w:rsidR="007E0D80" w:rsidRPr="007E0D80">
        <w:rPr>
          <w:rFonts w:ascii="Arial" w:hAnsi="Arial" w:cs="Arial"/>
          <w:lang w:val="en-US"/>
        </w:rPr>
        <w:t xml:space="preserve">climate </w:t>
      </w:r>
      <w:r w:rsidR="006D60C9">
        <w:rPr>
          <w:rFonts w:ascii="Arial" w:hAnsi="Arial" w:cs="Arial"/>
          <w:lang w:val="en-US"/>
        </w:rPr>
        <w:t xml:space="preserve">products, </w:t>
      </w:r>
      <w:r w:rsidR="007E0D80" w:rsidRPr="007E0D80">
        <w:rPr>
          <w:rFonts w:ascii="Arial" w:hAnsi="Arial" w:cs="Arial"/>
          <w:lang w:val="en-US"/>
        </w:rPr>
        <w:t>information</w:t>
      </w:r>
      <w:r w:rsidR="006D60C9">
        <w:rPr>
          <w:rFonts w:ascii="Arial" w:hAnsi="Arial" w:cs="Arial"/>
          <w:lang w:val="en-US"/>
        </w:rPr>
        <w:t xml:space="preserve"> and services</w:t>
      </w:r>
      <w:r w:rsidR="007C52B0">
        <w:rPr>
          <w:rFonts w:ascii="Arial" w:hAnsi="Arial" w:cs="Arial"/>
          <w:lang w:val="en-US"/>
        </w:rPr>
        <w:t xml:space="preserve"> to support Members service delivery activities</w:t>
      </w:r>
      <w:r w:rsidR="007E0D80" w:rsidRPr="007E0D80">
        <w:rPr>
          <w:rFonts w:ascii="Arial" w:hAnsi="Arial" w:cs="Arial"/>
          <w:lang w:val="en-US"/>
        </w:rPr>
        <w:t>. This approach would aggregate skills and investments at the national level, as well as provide a mechanism to coordinate, enhance and in some cases, harmonize products and services requested by relevant stakeholders.</w:t>
      </w:r>
    </w:p>
    <w:p w:rsidR="00CD4665" w:rsidRPr="00440A73" w:rsidRDefault="00CD4665" w:rsidP="007E0D80">
      <w:pPr>
        <w:rPr>
          <w:rFonts w:ascii="Arial" w:hAnsi="Arial" w:cs="Arial"/>
          <w:b/>
          <w:i/>
          <w:color w:val="4F81BD" w:themeColor="accent1"/>
          <w:lang w:val="en-US"/>
        </w:rPr>
      </w:pPr>
      <w:r w:rsidRPr="00440A73">
        <w:rPr>
          <w:rFonts w:ascii="Arial" w:hAnsi="Arial" w:cs="Arial"/>
          <w:b/>
          <w:i/>
          <w:color w:val="4F81BD" w:themeColor="accent1"/>
          <w:lang w:val="en-US"/>
        </w:rPr>
        <w:lastRenderedPageBreak/>
        <w:t>Scoping Workshop on Climate Services for the Polar Regions: Potential for a Regional Climate Centre - Arctic</w:t>
      </w:r>
    </w:p>
    <w:p w:rsidR="00BB11E5" w:rsidRDefault="00CD4665" w:rsidP="00AA6B89">
      <w:pPr>
        <w:rPr>
          <w:rFonts w:ascii="Arial" w:hAnsi="Arial" w:cs="Arial"/>
          <w:lang w:val="en-US"/>
        </w:rPr>
      </w:pPr>
      <w:r>
        <w:rPr>
          <w:rFonts w:ascii="Arial" w:hAnsi="Arial" w:cs="Arial"/>
          <w:lang w:val="en-US"/>
        </w:rPr>
        <w:t xml:space="preserve">As noted above, </w:t>
      </w:r>
      <w:r w:rsidRPr="007E0D80">
        <w:rPr>
          <w:rFonts w:ascii="Arial" w:hAnsi="Arial" w:cs="Arial"/>
          <w:lang w:val="en-US"/>
        </w:rPr>
        <w:t xml:space="preserve">a “Scoping Workshop on Climate Services for the Polar Regions: Potential for a Regional Climate Centre - Arctic” </w:t>
      </w:r>
      <w:r w:rsidR="007C52B0">
        <w:rPr>
          <w:rFonts w:ascii="Arial" w:hAnsi="Arial" w:cs="Arial"/>
          <w:lang w:val="en-US"/>
        </w:rPr>
        <w:t xml:space="preserve">is </w:t>
      </w:r>
      <w:r w:rsidR="00BB11E5">
        <w:rPr>
          <w:rFonts w:ascii="Arial" w:hAnsi="Arial" w:cs="Arial"/>
          <w:lang w:val="en-US"/>
        </w:rPr>
        <w:t xml:space="preserve">tentatively scheduled </w:t>
      </w:r>
      <w:r w:rsidR="007C52B0">
        <w:rPr>
          <w:rFonts w:ascii="Arial" w:hAnsi="Arial" w:cs="Arial"/>
          <w:lang w:val="en-US"/>
        </w:rPr>
        <w:t xml:space="preserve">to be held </w:t>
      </w:r>
      <w:r w:rsidRPr="007E0D80">
        <w:rPr>
          <w:rFonts w:ascii="Arial" w:hAnsi="Arial" w:cs="Arial"/>
          <w:lang w:val="en-US"/>
        </w:rPr>
        <w:t>at WMO Headquarters</w:t>
      </w:r>
      <w:r>
        <w:rPr>
          <w:rFonts w:ascii="Arial" w:hAnsi="Arial" w:cs="Arial"/>
          <w:lang w:val="en-US"/>
        </w:rPr>
        <w:t xml:space="preserve"> in</w:t>
      </w:r>
      <w:r w:rsidRPr="007E0D80">
        <w:rPr>
          <w:rFonts w:ascii="Arial" w:hAnsi="Arial" w:cs="Arial"/>
          <w:lang w:val="en-US"/>
        </w:rPr>
        <w:t xml:space="preserve"> Geneva, from 3-5 September 2015.</w:t>
      </w:r>
      <w:r w:rsidR="007C52B0">
        <w:rPr>
          <w:rFonts w:ascii="Arial" w:hAnsi="Arial" w:cs="Arial"/>
          <w:lang w:val="en-US"/>
        </w:rPr>
        <w:t xml:space="preserve"> </w:t>
      </w:r>
    </w:p>
    <w:p w:rsidR="00AA6B89" w:rsidRPr="007E0D80" w:rsidRDefault="00BB11E5" w:rsidP="00AA6B89">
      <w:pPr>
        <w:rPr>
          <w:rFonts w:ascii="Arial" w:hAnsi="Arial" w:cs="Arial"/>
          <w:lang w:val="en-US"/>
        </w:rPr>
      </w:pPr>
      <w:r w:rsidRPr="007E0D80">
        <w:rPr>
          <w:rFonts w:ascii="Arial" w:hAnsi="Arial" w:cs="Arial"/>
          <w:lang w:val="en-US"/>
        </w:rPr>
        <w:t xml:space="preserve"> </w:t>
      </w:r>
      <w:r w:rsidR="00AA6B89" w:rsidRPr="007E0D80">
        <w:rPr>
          <w:rFonts w:ascii="Arial" w:hAnsi="Arial" w:cs="Arial"/>
          <w:lang w:val="en-US"/>
        </w:rPr>
        <w:t>As an essential pre-requisite to determine the way forward for the implementation of a PRCC - Arctic, the WMO Secretariat will coordinate a survey in early 2015 of WMO Members that have expressed an interest in the Polar Regions</w:t>
      </w:r>
      <w:r w:rsidR="00CA01D0">
        <w:rPr>
          <w:rFonts w:ascii="Arial" w:hAnsi="Arial" w:cs="Arial"/>
          <w:lang w:val="en-US"/>
        </w:rPr>
        <w:t xml:space="preserve"> particularly those that are Members of the Arctic Council</w:t>
      </w:r>
      <w:r w:rsidR="00AA6B89" w:rsidRPr="007E0D80">
        <w:rPr>
          <w:rFonts w:ascii="Arial" w:hAnsi="Arial" w:cs="Arial"/>
          <w:lang w:val="en-US"/>
        </w:rPr>
        <w:t xml:space="preserve">. This survey will be </w:t>
      </w:r>
      <w:r w:rsidR="00B21C62" w:rsidRPr="007E0D80">
        <w:rPr>
          <w:rFonts w:ascii="Arial" w:hAnsi="Arial" w:cs="Arial"/>
          <w:lang w:val="en-US"/>
        </w:rPr>
        <w:t>analyzed</w:t>
      </w:r>
      <w:r w:rsidR="00AA6B89" w:rsidRPr="007E0D80">
        <w:rPr>
          <w:rFonts w:ascii="Arial" w:hAnsi="Arial" w:cs="Arial"/>
          <w:lang w:val="en-US"/>
        </w:rPr>
        <w:t xml:space="preserve"> to ascertain the activities, services and products Members would consider </w:t>
      </w:r>
      <w:r w:rsidR="00B21C62" w:rsidRPr="007E0D80">
        <w:rPr>
          <w:rFonts w:ascii="Arial" w:hAnsi="Arial" w:cs="Arial"/>
          <w:lang w:val="en-US"/>
        </w:rPr>
        <w:t>being</w:t>
      </w:r>
      <w:r w:rsidR="00AA6B89" w:rsidRPr="007E0D80">
        <w:rPr>
          <w:rFonts w:ascii="Arial" w:hAnsi="Arial" w:cs="Arial"/>
          <w:lang w:val="en-US"/>
        </w:rPr>
        <w:t xml:space="preserve"> mandatory or highly recommended functions of the proposed PRCC- Arctic. As part of the survey, </w:t>
      </w:r>
      <w:r w:rsidR="00C20C02">
        <w:rPr>
          <w:rFonts w:ascii="Arial" w:hAnsi="Arial" w:cs="Arial"/>
          <w:lang w:val="en-US"/>
        </w:rPr>
        <w:t xml:space="preserve">the concerned </w:t>
      </w:r>
      <w:r w:rsidR="00AA6B89" w:rsidRPr="007E0D80">
        <w:rPr>
          <w:rFonts w:ascii="Arial" w:hAnsi="Arial" w:cs="Arial"/>
          <w:lang w:val="en-US"/>
        </w:rPr>
        <w:t xml:space="preserve">WMO Members will also be invited to indicate their interest and capacities in </w:t>
      </w:r>
      <w:r w:rsidR="00C20C02">
        <w:rPr>
          <w:rFonts w:ascii="Arial" w:hAnsi="Arial" w:cs="Arial"/>
          <w:lang w:val="en-US"/>
        </w:rPr>
        <w:t>contributing to</w:t>
      </w:r>
      <w:r w:rsidR="00C20C02" w:rsidRPr="007E0D80">
        <w:rPr>
          <w:rFonts w:ascii="Arial" w:hAnsi="Arial" w:cs="Arial"/>
          <w:lang w:val="en-US"/>
        </w:rPr>
        <w:t xml:space="preserve"> </w:t>
      </w:r>
      <w:r w:rsidR="00AA6B89" w:rsidRPr="007E0D80">
        <w:rPr>
          <w:rFonts w:ascii="Arial" w:hAnsi="Arial" w:cs="Arial"/>
          <w:lang w:val="en-US"/>
        </w:rPr>
        <w:t xml:space="preserve">RCC-related </w:t>
      </w:r>
      <w:r w:rsidR="00C20C02">
        <w:rPr>
          <w:rFonts w:ascii="Arial" w:hAnsi="Arial" w:cs="Arial"/>
          <w:lang w:val="en-US"/>
        </w:rPr>
        <w:t>functions</w:t>
      </w:r>
      <w:r w:rsidR="00C20C02" w:rsidRPr="007E0D80">
        <w:rPr>
          <w:rFonts w:ascii="Arial" w:hAnsi="Arial" w:cs="Arial"/>
          <w:lang w:val="en-US"/>
        </w:rPr>
        <w:t xml:space="preserve"> </w:t>
      </w:r>
      <w:r w:rsidR="00AA6B89" w:rsidRPr="007E0D80">
        <w:rPr>
          <w:rFonts w:ascii="Arial" w:hAnsi="Arial" w:cs="Arial"/>
          <w:lang w:val="en-US"/>
        </w:rPr>
        <w:t xml:space="preserve">or </w:t>
      </w:r>
      <w:r w:rsidR="00C20C02" w:rsidRPr="00440A73">
        <w:rPr>
          <w:rFonts w:ascii="Arial" w:hAnsi="Arial" w:cs="Arial"/>
          <w:i/>
          <w:lang w:val="en-US"/>
        </w:rPr>
        <w:t>amongst other things</w:t>
      </w:r>
      <w:r w:rsidR="00440A73">
        <w:rPr>
          <w:rFonts w:ascii="Arial" w:hAnsi="Arial" w:cs="Arial"/>
          <w:i/>
          <w:lang w:val="en-US"/>
        </w:rPr>
        <w:t xml:space="preserve">, </w:t>
      </w:r>
      <w:r w:rsidR="00AA6B89" w:rsidRPr="007E0D80">
        <w:rPr>
          <w:rFonts w:ascii="Arial" w:hAnsi="Arial" w:cs="Arial"/>
          <w:lang w:val="en-US"/>
        </w:rPr>
        <w:t>in carrying out research to develop capacities applicable to the Arctic or Antarctic regions or sub-regions. </w:t>
      </w:r>
      <w:r w:rsidR="00440A73">
        <w:rPr>
          <w:rFonts w:ascii="Arial" w:hAnsi="Arial" w:cs="Arial"/>
          <w:lang w:val="en-US"/>
        </w:rPr>
        <w:t>E</w:t>
      </w:r>
      <w:r w:rsidR="00440A73">
        <w:rPr>
          <w:rFonts w:ascii="Arial" w:hAnsi="Arial" w:cs="Arial"/>
          <w:i/>
          <w:lang w:val="en-US"/>
        </w:rPr>
        <w:t xml:space="preserve">xisting mechanism to interact with users will also be elicited. </w:t>
      </w:r>
      <w:r w:rsidR="00CD4665" w:rsidRPr="007E0D80">
        <w:rPr>
          <w:rFonts w:ascii="Arial" w:hAnsi="Arial" w:cs="Arial"/>
          <w:lang w:val="en-US"/>
        </w:rPr>
        <w:t>The responses received by the WMO Secretariat to the survey will serve as the starting point for discussion at this Scoping Workshop.</w:t>
      </w:r>
    </w:p>
    <w:p w:rsidR="00F7018E" w:rsidRPr="007E0D80" w:rsidRDefault="00F7018E">
      <w:pPr>
        <w:pStyle w:val="Heading4"/>
        <w:rPr>
          <w:rFonts w:ascii="Arial" w:hAnsi="Arial" w:cs="Arial"/>
          <w:lang w:val="en-US"/>
        </w:rPr>
      </w:pPr>
      <w:r w:rsidRPr="007E0D80">
        <w:rPr>
          <w:rFonts w:ascii="Arial" w:hAnsi="Arial" w:cs="Arial"/>
          <w:lang w:val="en-US"/>
        </w:rPr>
        <w:t>Objective</w:t>
      </w:r>
      <w:r w:rsidR="00616483" w:rsidRPr="007E0D80">
        <w:rPr>
          <w:rFonts w:ascii="Arial" w:hAnsi="Arial" w:cs="Arial"/>
          <w:lang w:val="en-US"/>
        </w:rPr>
        <w:t>s</w:t>
      </w:r>
      <w:r w:rsidR="0049221B" w:rsidRPr="007E0D80">
        <w:rPr>
          <w:rFonts w:ascii="Arial" w:hAnsi="Arial" w:cs="Arial"/>
          <w:lang w:val="en-US"/>
        </w:rPr>
        <w:t xml:space="preserve"> of the Workshop</w:t>
      </w:r>
      <w:r w:rsidRPr="007E0D80">
        <w:rPr>
          <w:rFonts w:ascii="Arial" w:hAnsi="Arial" w:cs="Arial"/>
          <w:lang w:val="en-US"/>
        </w:rPr>
        <w:t xml:space="preserve"> </w:t>
      </w:r>
    </w:p>
    <w:p w:rsidR="009C35D5" w:rsidRDefault="009C35D5" w:rsidP="009C35D5">
      <w:pPr>
        <w:spacing w:after="0"/>
        <w:rPr>
          <w:rFonts w:ascii="Arial" w:hAnsi="Arial" w:cs="Arial"/>
          <w:lang w:val="en-US"/>
        </w:rPr>
      </w:pPr>
    </w:p>
    <w:p w:rsidR="00CD112D" w:rsidRPr="007E0D80" w:rsidRDefault="000F46D7" w:rsidP="00352071">
      <w:pPr>
        <w:rPr>
          <w:rFonts w:ascii="Arial" w:hAnsi="Arial" w:cs="Arial"/>
          <w:lang w:val="en-US"/>
        </w:rPr>
      </w:pPr>
      <w:r w:rsidRPr="007E0D80">
        <w:rPr>
          <w:rFonts w:ascii="Arial" w:hAnsi="Arial" w:cs="Arial"/>
          <w:lang w:val="en-US"/>
        </w:rPr>
        <w:t xml:space="preserve">This Scoping Workshop will </w:t>
      </w:r>
      <w:r w:rsidR="00473A71" w:rsidRPr="007E0D80">
        <w:rPr>
          <w:rFonts w:ascii="Arial" w:hAnsi="Arial" w:cs="Arial"/>
          <w:lang w:val="en-US"/>
        </w:rPr>
        <w:t>facilitate the engagement of the user, resea</w:t>
      </w:r>
      <w:r w:rsidR="00A83A19" w:rsidRPr="007E0D80">
        <w:rPr>
          <w:rFonts w:ascii="Arial" w:hAnsi="Arial" w:cs="Arial"/>
          <w:lang w:val="en-US"/>
        </w:rPr>
        <w:t>rch</w:t>
      </w:r>
      <w:r w:rsidR="000140DF" w:rsidRPr="007E0D80">
        <w:rPr>
          <w:rFonts w:ascii="Arial" w:hAnsi="Arial" w:cs="Arial"/>
          <w:lang w:val="en-US"/>
        </w:rPr>
        <w:t>,</w:t>
      </w:r>
      <w:r w:rsidR="00A83A19" w:rsidRPr="007E0D80">
        <w:rPr>
          <w:rFonts w:ascii="Arial" w:hAnsi="Arial" w:cs="Arial"/>
          <w:lang w:val="en-US"/>
        </w:rPr>
        <w:t xml:space="preserve"> and operational</w:t>
      </w:r>
      <w:r w:rsidR="002358E7" w:rsidRPr="007E0D80">
        <w:rPr>
          <w:rFonts w:ascii="Arial" w:hAnsi="Arial" w:cs="Arial"/>
          <w:lang w:val="en-US"/>
        </w:rPr>
        <w:t xml:space="preserve"> communities </w:t>
      </w:r>
      <w:r w:rsidR="00BA7713" w:rsidRPr="007E0D80">
        <w:rPr>
          <w:rFonts w:ascii="Arial" w:hAnsi="Arial" w:cs="Arial"/>
          <w:lang w:val="en-US"/>
        </w:rPr>
        <w:t xml:space="preserve">to </w:t>
      </w:r>
      <w:r w:rsidR="00440A73">
        <w:rPr>
          <w:rFonts w:ascii="Arial" w:hAnsi="Arial" w:cs="Arial"/>
          <w:lang w:val="en-US"/>
        </w:rPr>
        <w:t>t</w:t>
      </w:r>
      <w:r w:rsidR="00752CA1" w:rsidRPr="00440A73">
        <w:rPr>
          <w:rFonts w:ascii="Arial" w:hAnsi="Arial" w:cs="Arial"/>
          <w:i/>
          <w:lang w:val="en-US"/>
        </w:rPr>
        <w:t>ake the first steps towards development of</w:t>
      </w:r>
      <w:r w:rsidR="00752CA1">
        <w:rPr>
          <w:rFonts w:ascii="Arial" w:hAnsi="Arial" w:cs="Arial"/>
          <w:lang w:val="en-US"/>
        </w:rPr>
        <w:t xml:space="preserve"> </w:t>
      </w:r>
      <w:r w:rsidR="00BA7713" w:rsidRPr="007E0D80">
        <w:rPr>
          <w:rFonts w:ascii="Arial" w:hAnsi="Arial" w:cs="Arial"/>
          <w:lang w:val="en-US"/>
        </w:rPr>
        <w:t>an imple</w:t>
      </w:r>
      <w:r w:rsidR="0049221B" w:rsidRPr="007E0D80">
        <w:rPr>
          <w:rFonts w:ascii="Arial" w:hAnsi="Arial" w:cs="Arial"/>
          <w:lang w:val="en-US"/>
        </w:rPr>
        <w:t>mentation strategy for a</w:t>
      </w:r>
      <w:r w:rsidR="00BA7713" w:rsidRPr="007E0D80">
        <w:rPr>
          <w:rFonts w:ascii="Arial" w:hAnsi="Arial" w:cs="Arial"/>
          <w:lang w:val="en-US"/>
        </w:rPr>
        <w:t xml:space="preserve"> PRCC- Arctic, including the possibility of it taking the form of a </w:t>
      </w:r>
      <w:r w:rsidR="0049221B" w:rsidRPr="007E0D80">
        <w:rPr>
          <w:rFonts w:ascii="Arial" w:hAnsi="Arial" w:cs="Arial"/>
          <w:lang w:val="en-US"/>
        </w:rPr>
        <w:t>P</w:t>
      </w:r>
      <w:r w:rsidR="00BA7713" w:rsidRPr="007E0D80">
        <w:rPr>
          <w:rFonts w:ascii="Arial" w:hAnsi="Arial" w:cs="Arial"/>
          <w:lang w:val="en-US"/>
        </w:rPr>
        <w:t>RCC-</w:t>
      </w:r>
      <w:r w:rsidR="009C35D5" w:rsidRPr="007E0D80">
        <w:rPr>
          <w:rFonts w:ascii="Arial" w:hAnsi="Arial" w:cs="Arial"/>
          <w:lang w:val="en-US"/>
        </w:rPr>
        <w:t>Arctic Network</w:t>
      </w:r>
      <w:r w:rsidR="00BA7713" w:rsidRPr="007E0D80">
        <w:rPr>
          <w:rFonts w:ascii="Arial" w:hAnsi="Arial" w:cs="Arial"/>
          <w:lang w:val="en-US"/>
        </w:rPr>
        <w:t xml:space="preserve">, by;  </w:t>
      </w:r>
    </w:p>
    <w:p w:rsidR="00CD112D" w:rsidRPr="007E0D80" w:rsidRDefault="002358E7" w:rsidP="00616483">
      <w:pPr>
        <w:pStyle w:val="ListParagraph"/>
        <w:numPr>
          <w:ilvl w:val="0"/>
          <w:numId w:val="18"/>
        </w:numPr>
        <w:rPr>
          <w:rFonts w:ascii="Arial" w:hAnsi="Arial" w:cs="Arial"/>
          <w:lang w:val="en-US"/>
        </w:rPr>
      </w:pPr>
      <w:r w:rsidRPr="007E0D80">
        <w:rPr>
          <w:rFonts w:ascii="Arial" w:hAnsi="Arial" w:cs="Arial"/>
          <w:lang w:val="en-US"/>
        </w:rPr>
        <w:t xml:space="preserve">exploring </w:t>
      </w:r>
      <w:r w:rsidR="00D35CE1" w:rsidRPr="007E0D80">
        <w:rPr>
          <w:rFonts w:ascii="Arial" w:hAnsi="Arial" w:cs="Arial"/>
          <w:lang w:val="en-US"/>
        </w:rPr>
        <w:t xml:space="preserve"> opportunities and challenges </w:t>
      </w:r>
      <w:r w:rsidRPr="007E0D80">
        <w:rPr>
          <w:rFonts w:ascii="Arial" w:hAnsi="Arial" w:cs="Arial"/>
          <w:lang w:val="en-US"/>
        </w:rPr>
        <w:t xml:space="preserve">relating to </w:t>
      </w:r>
      <w:r w:rsidR="004066BD" w:rsidRPr="007E0D80">
        <w:rPr>
          <w:rFonts w:ascii="Arial" w:hAnsi="Arial" w:cs="Arial"/>
          <w:lang w:val="en-US"/>
        </w:rPr>
        <w:t>p</w:t>
      </w:r>
      <w:r w:rsidRPr="007E0D80">
        <w:rPr>
          <w:rFonts w:ascii="Arial" w:hAnsi="Arial" w:cs="Arial"/>
          <w:lang w:val="en-US"/>
        </w:rPr>
        <w:t>olar climate monitoring and prediction</w:t>
      </w:r>
      <w:r w:rsidR="00D35CE1" w:rsidRPr="007E0D80">
        <w:rPr>
          <w:rFonts w:ascii="Arial" w:hAnsi="Arial" w:cs="Arial"/>
          <w:lang w:val="en-US"/>
        </w:rPr>
        <w:t xml:space="preserve"> services and </w:t>
      </w:r>
      <w:r w:rsidR="00616483" w:rsidRPr="007E0D80">
        <w:rPr>
          <w:rFonts w:ascii="Arial" w:hAnsi="Arial" w:cs="Arial"/>
          <w:lang w:val="en-US"/>
        </w:rPr>
        <w:t xml:space="preserve">the </w:t>
      </w:r>
      <w:r w:rsidR="00D35CE1" w:rsidRPr="007E0D80">
        <w:rPr>
          <w:rFonts w:ascii="Arial" w:hAnsi="Arial" w:cs="Arial"/>
          <w:lang w:val="en-US"/>
        </w:rPr>
        <w:t>underpinning data</w:t>
      </w:r>
      <w:r w:rsidR="00616483" w:rsidRPr="007E0D80">
        <w:rPr>
          <w:rFonts w:ascii="Arial" w:hAnsi="Arial" w:cs="Arial"/>
          <w:lang w:val="en-US"/>
        </w:rPr>
        <w:t xml:space="preserve"> inputs</w:t>
      </w:r>
      <w:r w:rsidRPr="007E0D80">
        <w:rPr>
          <w:rFonts w:ascii="Arial" w:hAnsi="Arial" w:cs="Arial"/>
          <w:lang w:val="en-US"/>
        </w:rPr>
        <w:t xml:space="preserve">; and </w:t>
      </w:r>
    </w:p>
    <w:p w:rsidR="00CD112D" w:rsidRPr="007E0D80" w:rsidRDefault="002358E7" w:rsidP="00616483">
      <w:pPr>
        <w:pStyle w:val="ListParagraph"/>
        <w:numPr>
          <w:ilvl w:val="0"/>
          <w:numId w:val="18"/>
        </w:numPr>
        <w:rPr>
          <w:rFonts w:ascii="Arial" w:hAnsi="Arial" w:cs="Arial"/>
          <w:lang w:val="en-US"/>
        </w:rPr>
      </w:pPr>
      <w:r w:rsidRPr="007E0D80">
        <w:rPr>
          <w:rFonts w:ascii="Arial" w:hAnsi="Arial" w:cs="Arial"/>
          <w:lang w:val="en-US"/>
        </w:rPr>
        <w:t xml:space="preserve">building on the Survey results to </w:t>
      </w:r>
      <w:r w:rsidR="0085634A" w:rsidRPr="007E0D80">
        <w:rPr>
          <w:rFonts w:ascii="Arial" w:hAnsi="Arial" w:cs="Arial"/>
          <w:lang w:val="en-US"/>
        </w:rPr>
        <w:t>hon</w:t>
      </w:r>
      <w:r w:rsidRPr="007E0D80">
        <w:rPr>
          <w:rFonts w:ascii="Arial" w:hAnsi="Arial" w:cs="Arial"/>
          <w:lang w:val="en-US"/>
        </w:rPr>
        <w:t>e</w:t>
      </w:r>
      <w:r w:rsidR="0085634A" w:rsidRPr="007E0D80">
        <w:rPr>
          <w:rFonts w:ascii="Arial" w:hAnsi="Arial" w:cs="Arial"/>
          <w:lang w:val="en-US"/>
        </w:rPr>
        <w:t xml:space="preserve"> the PRCC concept</w:t>
      </w:r>
      <w:r w:rsidRPr="007E0D80">
        <w:rPr>
          <w:rFonts w:ascii="Arial" w:hAnsi="Arial" w:cs="Arial"/>
          <w:lang w:val="en-US"/>
        </w:rPr>
        <w:t xml:space="preserve"> including the priority functions of the PRCC</w:t>
      </w:r>
      <w:r w:rsidR="00CD112D" w:rsidRPr="007E0D80">
        <w:rPr>
          <w:rFonts w:ascii="Arial" w:hAnsi="Arial" w:cs="Arial"/>
          <w:lang w:val="en-US"/>
        </w:rPr>
        <w:t>s</w:t>
      </w:r>
      <w:r w:rsidRPr="007E0D80">
        <w:rPr>
          <w:rFonts w:ascii="Arial" w:hAnsi="Arial" w:cs="Arial"/>
          <w:lang w:val="en-US"/>
        </w:rPr>
        <w:t xml:space="preserve"> </w:t>
      </w:r>
      <w:r w:rsidR="00DE33C6" w:rsidRPr="007E0D80">
        <w:rPr>
          <w:rFonts w:ascii="Arial" w:hAnsi="Arial" w:cs="Arial"/>
          <w:lang w:val="en-US"/>
        </w:rPr>
        <w:t>and the</w:t>
      </w:r>
      <w:r w:rsidRPr="007E0D80">
        <w:rPr>
          <w:rFonts w:ascii="Arial" w:hAnsi="Arial" w:cs="Arial"/>
          <w:lang w:val="en-US"/>
        </w:rPr>
        <w:t xml:space="preserve"> </w:t>
      </w:r>
      <w:r w:rsidR="0085634A" w:rsidRPr="007E0D80">
        <w:rPr>
          <w:rFonts w:ascii="Arial" w:hAnsi="Arial" w:cs="Arial"/>
          <w:lang w:val="en-US"/>
        </w:rPr>
        <w:t xml:space="preserve">implementation strategy. </w:t>
      </w:r>
      <w:r w:rsidR="00CD112D" w:rsidRPr="007E0D80">
        <w:rPr>
          <w:rFonts w:ascii="Arial" w:hAnsi="Arial" w:cs="Arial"/>
          <w:lang w:val="en-US"/>
        </w:rPr>
        <w:t xml:space="preserve"> </w:t>
      </w:r>
    </w:p>
    <w:p w:rsidR="002358E7" w:rsidRPr="007E0D80" w:rsidRDefault="002358E7" w:rsidP="00352071">
      <w:pPr>
        <w:rPr>
          <w:rFonts w:ascii="Arial" w:eastAsia="Times New Roman" w:hAnsi="Arial" w:cs="Arial"/>
          <w:b/>
          <w:color w:val="222222"/>
          <w:lang w:val="en-US"/>
        </w:rPr>
      </w:pPr>
      <w:r w:rsidRPr="007E0D80">
        <w:rPr>
          <w:rFonts w:ascii="Arial" w:hAnsi="Arial" w:cs="Arial"/>
          <w:lang w:val="en-US"/>
        </w:rPr>
        <w:t>The outcomes of the Scoping Workshop will</w:t>
      </w:r>
      <w:r w:rsidR="00CD112D" w:rsidRPr="007E0D80">
        <w:rPr>
          <w:rFonts w:ascii="Arial" w:hAnsi="Arial" w:cs="Arial"/>
          <w:lang w:val="en-US"/>
        </w:rPr>
        <w:t xml:space="preserve"> </w:t>
      </w:r>
      <w:r w:rsidRPr="007E0D80">
        <w:rPr>
          <w:rFonts w:ascii="Arial" w:hAnsi="Arial" w:cs="Arial"/>
          <w:lang w:val="en-US"/>
        </w:rPr>
        <w:t xml:space="preserve">be reviewed at </w:t>
      </w:r>
      <w:r w:rsidR="00616483" w:rsidRPr="007E0D80">
        <w:rPr>
          <w:rFonts w:ascii="Arial" w:hAnsi="Arial" w:cs="Arial"/>
          <w:lang w:val="en-US"/>
        </w:rPr>
        <w:t xml:space="preserve">the Sixth Session of EC-PORS scheduled </w:t>
      </w:r>
      <w:r w:rsidR="0042192F" w:rsidRPr="007E0D80">
        <w:rPr>
          <w:rFonts w:ascii="Arial" w:hAnsi="Arial" w:cs="Arial"/>
          <w:lang w:val="en-US"/>
        </w:rPr>
        <w:t>to be</w:t>
      </w:r>
      <w:r w:rsidR="00616483" w:rsidRPr="007E0D80">
        <w:rPr>
          <w:rFonts w:ascii="Arial" w:hAnsi="Arial" w:cs="Arial"/>
          <w:lang w:val="en-US"/>
        </w:rPr>
        <w:t xml:space="preserve"> held from 8-11 September 2015 </w:t>
      </w:r>
      <w:r w:rsidR="007E0D80">
        <w:rPr>
          <w:rFonts w:ascii="Arial" w:hAnsi="Arial" w:cs="Arial"/>
          <w:lang w:val="en-US"/>
        </w:rPr>
        <w:t>in</w:t>
      </w:r>
      <w:r w:rsidR="00616483" w:rsidRPr="007E0D80">
        <w:rPr>
          <w:rFonts w:ascii="Arial" w:hAnsi="Arial" w:cs="Arial"/>
          <w:lang w:val="en-US"/>
        </w:rPr>
        <w:t xml:space="preserve"> Reykjavik,</w:t>
      </w:r>
      <w:r w:rsidRPr="007E0D80">
        <w:rPr>
          <w:rFonts w:ascii="Arial" w:hAnsi="Arial" w:cs="Arial"/>
          <w:lang w:val="en-US"/>
        </w:rPr>
        <w:t xml:space="preserve"> Iceland.  </w:t>
      </w:r>
    </w:p>
    <w:p w:rsidR="002358E7" w:rsidRPr="007E0D80" w:rsidRDefault="002358E7" w:rsidP="00352071">
      <w:pPr>
        <w:pStyle w:val="Heading4"/>
        <w:rPr>
          <w:rFonts w:ascii="Arial" w:hAnsi="Arial" w:cs="Arial"/>
          <w:lang w:val="en-US"/>
        </w:rPr>
      </w:pPr>
      <w:r w:rsidRPr="007E0D80">
        <w:rPr>
          <w:rFonts w:ascii="Arial" w:hAnsi="Arial" w:cs="Arial"/>
          <w:lang w:val="en-US"/>
        </w:rPr>
        <w:t>Participants in the Workshop</w:t>
      </w:r>
    </w:p>
    <w:p w:rsidR="006D60C9" w:rsidRDefault="006D60C9" w:rsidP="006D60C9">
      <w:pPr>
        <w:spacing w:after="0" w:line="240" w:lineRule="auto"/>
        <w:rPr>
          <w:rFonts w:ascii="Arial" w:hAnsi="Arial" w:cs="Arial"/>
          <w:lang w:val="en-US"/>
        </w:rPr>
      </w:pPr>
    </w:p>
    <w:p w:rsidR="006D60C9" w:rsidRPr="006D60C9" w:rsidRDefault="002358E7" w:rsidP="006D60C9">
      <w:pPr>
        <w:rPr>
          <w:rFonts w:ascii="Arial" w:hAnsi="Arial" w:cs="Arial"/>
          <w:lang w:val="en-US"/>
        </w:rPr>
      </w:pPr>
      <w:r w:rsidRPr="006D60C9">
        <w:rPr>
          <w:rFonts w:ascii="Arial" w:hAnsi="Arial" w:cs="Arial"/>
          <w:lang w:val="en-US"/>
        </w:rPr>
        <w:t xml:space="preserve">Participants in the </w:t>
      </w:r>
      <w:r w:rsidR="00DE33C6" w:rsidRPr="006D60C9">
        <w:rPr>
          <w:rFonts w:ascii="Arial" w:hAnsi="Arial" w:cs="Arial"/>
          <w:lang w:val="en-US"/>
        </w:rPr>
        <w:t>Workshop will include</w:t>
      </w:r>
      <w:r w:rsidRPr="006D60C9">
        <w:rPr>
          <w:rFonts w:ascii="Arial" w:hAnsi="Arial" w:cs="Arial"/>
          <w:lang w:val="en-US"/>
        </w:rPr>
        <w:t xml:space="preserve"> various </w:t>
      </w:r>
      <w:r w:rsidR="00385F87" w:rsidRPr="006D60C9">
        <w:rPr>
          <w:rFonts w:ascii="Arial" w:hAnsi="Arial" w:cs="Arial"/>
          <w:lang w:val="en-US"/>
        </w:rPr>
        <w:t xml:space="preserve">stakeholders </w:t>
      </w:r>
      <w:r w:rsidRPr="006D60C9">
        <w:rPr>
          <w:rFonts w:ascii="Arial" w:hAnsi="Arial" w:cs="Arial"/>
          <w:lang w:val="en-US"/>
        </w:rPr>
        <w:t>in Arctic climate matters that are involved in</w:t>
      </w:r>
      <w:r w:rsidR="009A2F66" w:rsidRPr="006D60C9">
        <w:rPr>
          <w:rFonts w:ascii="Arial" w:hAnsi="Arial" w:cs="Arial"/>
          <w:lang w:val="en-US"/>
        </w:rPr>
        <w:t xml:space="preserve"> </w:t>
      </w:r>
      <w:r w:rsidR="008C1603" w:rsidRPr="006D60C9">
        <w:rPr>
          <w:rFonts w:ascii="Arial" w:hAnsi="Arial" w:cs="Arial"/>
          <w:lang w:val="en-US"/>
        </w:rPr>
        <w:t xml:space="preserve">the </w:t>
      </w:r>
      <w:r w:rsidRPr="006D60C9">
        <w:rPr>
          <w:rFonts w:ascii="Arial" w:hAnsi="Arial" w:cs="Arial"/>
          <w:lang w:val="en-US"/>
        </w:rPr>
        <w:t xml:space="preserve">operational activities and </w:t>
      </w:r>
      <w:r w:rsidR="009A2F66" w:rsidRPr="006D60C9">
        <w:rPr>
          <w:rFonts w:ascii="Arial" w:hAnsi="Arial" w:cs="Arial"/>
          <w:lang w:val="en-US"/>
        </w:rPr>
        <w:t xml:space="preserve">in </w:t>
      </w:r>
      <w:r w:rsidR="00385F87" w:rsidRPr="006D60C9">
        <w:rPr>
          <w:rFonts w:ascii="Arial" w:hAnsi="Arial" w:cs="Arial"/>
          <w:lang w:val="en-US"/>
        </w:rPr>
        <w:t xml:space="preserve">the </w:t>
      </w:r>
      <w:r w:rsidRPr="006D60C9">
        <w:rPr>
          <w:rFonts w:ascii="Arial" w:hAnsi="Arial" w:cs="Arial"/>
          <w:lang w:val="en-US"/>
        </w:rPr>
        <w:t xml:space="preserve">development and delivery of </w:t>
      </w:r>
      <w:r w:rsidR="007E0D80" w:rsidRPr="006D60C9">
        <w:rPr>
          <w:rFonts w:ascii="Arial" w:hAnsi="Arial" w:cs="Arial"/>
          <w:lang w:val="en-US"/>
        </w:rPr>
        <w:t xml:space="preserve">products and </w:t>
      </w:r>
      <w:r w:rsidRPr="006D60C9">
        <w:rPr>
          <w:rFonts w:ascii="Arial" w:hAnsi="Arial" w:cs="Arial"/>
          <w:lang w:val="en-US"/>
        </w:rPr>
        <w:t>services</w:t>
      </w:r>
      <w:r w:rsidR="007E0D80" w:rsidRPr="006D60C9">
        <w:rPr>
          <w:rFonts w:ascii="Arial" w:hAnsi="Arial" w:cs="Arial"/>
          <w:lang w:val="en-US"/>
        </w:rPr>
        <w:t>.  The workshop will include experts</w:t>
      </w:r>
      <w:r w:rsidR="008C1603" w:rsidRPr="006D60C9">
        <w:rPr>
          <w:rFonts w:ascii="Arial" w:hAnsi="Arial" w:cs="Arial"/>
          <w:lang w:val="en-US"/>
        </w:rPr>
        <w:t xml:space="preserve"> </w:t>
      </w:r>
      <w:r w:rsidR="007E0D80" w:rsidRPr="006D60C9">
        <w:rPr>
          <w:rFonts w:ascii="Arial" w:hAnsi="Arial" w:cs="Arial"/>
          <w:lang w:val="en-US"/>
        </w:rPr>
        <w:t xml:space="preserve">in </w:t>
      </w:r>
      <w:r w:rsidR="008C1603" w:rsidRPr="006D60C9">
        <w:rPr>
          <w:rFonts w:ascii="Arial" w:hAnsi="Arial" w:cs="Arial"/>
          <w:lang w:val="en-US"/>
        </w:rPr>
        <w:t>associated research</w:t>
      </w:r>
      <w:r w:rsidR="007E0D80" w:rsidRPr="006D60C9">
        <w:rPr>
          <w:rFonts w:ascii="Arial" w:hAnsi="Arial" w:cs="Arial"/>
          <w:lang w:val="en-US"/>
        </w:rPr>
        <w:t xml:space="preserve"> and </w:t>
      </w:r>
      <w:r w:rsidR="00616483" w:rsidRPr="006D60C9">
        <w:rPr>
          <w:rFonts w:ascii="Arial" w:hAnsi="Arial" w:cs="Arial"/>
          <w:lang w:val="en-US"/>
        </w:rPr>
        <w:t>selected representatives of user sectors</w:t>
      </w:r>
      <w:r w:rsidR="007E0D80" w:rsidRPr="006D60C9">
        <w:rPr>
          <w:rFonts w:ascii="Arial" w:hAnsi="Arial" w:cs="Arial"/>
          <w:lang w:val="en-US"/>
        </w:rPr>
        <w:t xml:space="preserve">.  The workshop is open also to Members who are active in Antarctica who wish to explore a similar framework. </w:t>
      </w:r>
      <w:r w:rsidR="0055457F">
        <w:rPr>
          <w:rFonts w:ascii="Arial" w:hAnsi="Arial" w:cs="Arial"/>
          <w:lang w:val="en-US"/>
        </w:rPr>
        <w:t xml:space="preserve"> A list of potential participants will be developed in consultation with WMO Constituent Bodies, partners and the IBCS Partners Advisory Committee</w:t>
      </w:r>
      <w:r w:rsidR="007E0D80" w:rsidRPr="006D60C9">
        <w:rPr>
          <w:rFonts w:ascii="Arial" w:hAnsi="Arial" w:cs="Arial"/>
          <w:lang w:val="en-US"/>
        </w:rPr>
        <w:t xml:space="preserve"> </w:t>
      </w:r>
      <w:r w:rsidR="0055457F">
        <w:rPr>
          <w:rFonts w:ascii="Arial" w:hAnsi="Arial" w:cs="Arial"/>
          <w:lang w:val="en-US"/>
        </w:rPr>
        <w:t xml:space="preserve">to ensure </w:t>
      </w:r>
      <w:r w:rsidR="007E0D80" w:rsidRPr="006D60C9">
        <w:rPr>
          <w:rFonts w:ascii="Arial" w:hAnsi="Arial" w:cs="Arial"/>
          <w:lang w:val="en-US"/>
        </w:rPr>
        <w:t>include</w:t>
      </w:r>
      <w:r w:rsidR="0055457F">
        <w:rPr>
          <w:rFonts w:ascii="Arial" w:hAnsi="Arial" w:cs="Arial"/>
          <w:lang w:val="en-US"/>
        </w:rPr>
        <w:t xml:space="preserve"> </w:t>
      </w:r>
      <w:r w:rsidR="006D60C9" w:rsidRPr="006D60C9">
        <w:rPr>
          <w:rFonts w:ascii="Arial" w:hAnsi="Arial" w:cs="Arial"/>
          <w:lang w:val="en-US"/>
        </w:rPr>
        <w:t xml:space="preserve">a variety of stakeholders </w:t>
      </w:r>
      <w:r w:rsidR="006F41E0">
        <w:rPr>
          <w:rFonts w:ascii="Arial" w:hAnsi="Arial" w:cs="Arial"/>
          <w:lang w:val="en-US"/>
        </w:rPr>
        <w:t xml:space="preserve">to </w:t>
      </w:r>
      <w:r w:rsidR="006F41E0">
        <w:rPr>
          <w:rFonts w:ascii="Arial" w:hAnsi="Arial" w:cs="Arial"/>
          <w:lang w:val="en-CA"/>
        </w:rPr>
        <w:t>ensure the right mix of expertise</w:t>
      </w:r>
      <w:r w:rsidR="006F41E0" w:rsidRPr="006D60C9">
        <w:rPr>
          <w:rFonts w:ascii="Arial" w:hAnsi="Arial" w:cs="Arial"/>
          <w:lang w:val="en-US"/>
        </w:rPr>
        <w:t xml:space="preserve"> </w:t>
      </w:r>
      <w:r w:rsidR="006D60C9" w:rsidRPr="006D60C9">
        <w:rPr>
          <w:rFonts w:ascii="Arial" w:hAnsi="Arial" w:cs="Arial"/>
          <w:lang w:val="en-US"/>
        </w:rPr>
        <w:t xml:space="preserve">with </w:t>
      </w:r>
      <w:r w:rsidR="006D60C9">
        <w:rPr>
          <w:rFonts w:ascii="Arial" w:hAnsi="Arial" w:cs="Arial"/>
          <w:lang w:val="en-US"/>
        </w:rPr>
        <w:t>i</w:t>
      </w:r>
      <w:r w:rsidR="006D60C9" w:rsidRPr="006D60C9">
        <w:rPr>
          <w:rFonts w:ascii="Arial" w:hAnsi="Arial" w:cs="Arial"/>
          <w:lang w:val="en-US"/>
        </w:rPr>
        <w:t xml:space="preserve">nterests in the Polar Regions </w:t>
      </w:r>
      <w:r w:rsidR="006F41E0">
        <w:rPr>
          <w:rFonts w:ascii="Arial" w:hAnsi="Arial" w:cs="Arial"/>
          <w:lang w:val="en-US"/>
        </w:rPr>
        <w:t xml:space="preserve">is present </w:t>
      </w:r>
      <w:r w:rsidR="006D60C9" w:rsidRPr="006D60C9">
        <w:rPr>
          <w:rFonts w:ascii="Arial" w:hAnsi="Arial" w:cs="Arial"/>
          <w:lang w:val="en-US"/>
        </w:rPr>
        <w:t>including;</w:t>
      </w:r>
    </w:p>
    <w:p w:rsidR="00616483" w:rsidRPr="007E0D80" w:rsidRDefault="0055457F" w:rsidP="006D60C9">
      <w:pPr>
        <w:pStyle w:val="Heading4"/>
        <w:numPr>
          <w:ilvl w:val="0"/>
          <w:numId w:val="20"/>
        </w:numPr>
        <w:rPr>
          <w:rFonts w:ascii="Arial" w:hAnsi="Arial" w:cs="Arial"/>
          <w:b w:val="0"/>
          <w:i w:val="0"/>
          <w:color w:val="auto"/>
          <w:lang w:val="en-US"/>
        </w:rPr>
      </w:pPr>
      <w:r>
        <w:rPr>
          <w:rFonts w:ascii="Arial" w:hAnsi="Arial" w:cs="Arial"/>
          <w:b w:val="0"/>
          <w:i w:val="0"/>
          <w:color w:val="auto"/>
          <w:lang w:val="en-US"/>
        </w:rPr>
        <w:t xml:space="preserve">experts affiliated with </w:t>
      </w:r>
      <w:r w:rsidR="00616483" w:rsidRPr="007E0D80">
        <w:rPr>
          <w:rFonts w:ascii="Arial" w:hAnsi="Arial" w:cs="Arial"/>
          <w:b w:val="0"/>
          <w:i w:val="0"/>
          <w:color w:val="auto"/>
          <w:lang w:val="en-US"/>
        </w:rPr>
        <w:t>EC-PORS</w:t>
      </w:r>
      <w:r>
        <w:rPr>
          <w:rFonts w:ascii="Arial" w:hAnsi="Arial" w:cs="Arial"/>
          <w:b w:val="0"/>
          <w:i w:val="0"/>
          <w:color w:val="auto"/>
          <w:lang w:val="en-US"/>
        </w:rPr>
        <w:t xml:space="preserve"> and the GFCS</w:t>
      </w:r>
      <w:r w:rsidR="00616483" w:rsidRPr="007E0D80">
        <w:rPr>
          <w:rFonts w:ascii="Arial" w:hAnsi="Arial" w:cs="Arial"/>
          <w:b w:val="0"/>
          <w:i w:val="0"/>
          <w:color w:val="auto"/>
          <w:lang w:val="en-US"/>
        </w:rPr>
        <w:t>;</w:t>
      </w:r>
    </w:p>
    <w:p w:rsidR="00DE33C6" w:rsidRPr="007E0D80" w:rsidRDefault="00616483" w:rsidP="006D60C9">
      <w:pPr>
        <w:pStyle w:val="ListParagraph"/>
        <w:numPr>
          <w:ilvl w:val="0"/>
          <w:numId w:val="12"/>
        </w:numPr>
        <w:rPr>
          <w:rFonts w:ascii="Arial" w:hAnsi="Arial" w:cs="Arial"/>
          <w:lang w:val="en-US"/>
        </w:rPr>
      </w:pPr>
      <w:r w:rsidRPr="007E0D80">
        <w:rPr>
          <w:rFonts w:ascii="Arial" w:hAnsi="Arial" w:cs="Arial"/>
          <w:lang w:val="en-US"/>
        </w:rPr>
        <w:t>WMO M</w:t>
      </w:r>
      <w:r w:rsidR="00DE33C6" w:rsidRPr="007E0D80">
        <w:rPr>
          <w:rFonts w:ascii="Arial" w:hAnsi="Arial" w:cs="Arial"/>
          <w:lang w:val="en-US"/>
        </w:rPr>
        <w:t>ember</w:t>
      </w:r>
      <w:r w:rsidR="006D60C9">
        <w:rPr>
          <w:rFonts w:ascii="Arial" w:hAnsi="Arial" w:cs="Arial"/>
          <w:lang w:val="en-US"/>
        </w:rPr>
        <w:t>s</w:t>
      </w:r>
      <w:r w:rsidR="00DE33C6" w:rsidRPr="007E0D80">
        <w:rPr>
          <w:rFonts w:ascii="Arial" w:hAnsi="Arial" w:cs="Arial"/>
          <w:lang w:val="en-US"/>
        </w:rPr>
        <w:t xml:space="preserve"> </w:t>
      </w:r>
      <w:r w:rsidR="006D60C9">
        <w:rPr>
          <w:rFonts w:ascii="Arial" w:hAnsi="Arial" w:cs="Arial"/>
          <w:lang w:val="en-US"/>
        </w:rPr>
        <w:t>that are Members of the Arctic Council</w:t>
      </w:r>
      <w:r w:rsidR="00CD112D" w:rsidRPr="007E0D80">
        <w:rPr>
          <w:rFonts w:ascii="Arial" w:hAnsi="Arial" w:cs="Arial"/>
          <w:lang w:val="en-US"/>
        </w:rPr>
        <w:t>;</w:t>
      </w:r>
    </w:p>
    <w:p w:rsidR="001C4ECE" w:rsidRPr="0055457F" w:rsidRDefault="00DE33C6" w:rsidP="0055457F">
      <w:pPr>
        <w:pStyle w:val="ListParagraph"/>
        <w:numPr>
          <w:ilvl w:val="0"/>
          <w:numId w:val="12"/>
        </w:numPr>
        <w:rPr>
          <w:rFonts w:ascii="Arial" w:hAnsi="Arial" w:cs="Arial"/>
          <w:lang w:val="en-US"/>
        </w:rPr>
      </w:pPr>
      <w:r w:rsidRPr="007E0D80">
        <w:rPr>
          <w:rFonts w:ascii="Arial" w:hAnsi="Arial" w:cs="Arial"/>
          <w:lang w:val="en-US"/>
        </w:rPr>
        <w:lastRenderedPageBreak/>
        <w:t xml:space="preserve">relevant </w:t>
      </w:r>
      <w:r w:rsidR="0055457F">
        <w:rPr>
          <w:rFonts w:ascii="Arial" w:hAnsi="Arial" w:cs="Arial"/>
          <w:lang w:val="en-US"/>
        </w:rPr>
        <w:t xml:space="preserve">scientific bodies, </w:t>
      </w:r>
      <w:r w:rsidRPr="007E0D80">
        <w:rPr>
          <w:rFonts w:ascii="Arial" w:hAnsi="Arial" w:cs="Arial"/>
          <w:lang w:val="en-US"/>
        </w:rPr>
        <w:t xml:space="preserve">international </w:t>
      </w:r>
      <w:r w:rsidR="006D60C9">
        <w:rPr>
          <w:rFonts w:ascii="Arial" w:hAnsi="Arial" w:cs="Arial"/>
          <w:lang w:val="en-US"/>
        </w:rPr>
        <w:t xml:space="preserve">and intergovernmental </w:t>
      </w:r>
      <w:r w:rsidRPr="007E0D80">
        <w:rPr>
          <w:rFonts w:ascii="Arial" w:hAnsi="Arial" w:cs="Arial"/>
          <w:lang w:val="en-US"/>
        </w:rPr>
        <w:t>organizations</w:t>
      </w:r>
      <w:r w:rsidR="00CD112D" w:rsidRPr="007E0D80">
        <w:rPr>
          <w:rFonts w:ascii="Arial" w:hAnsi="Arial" w:cs="Arial"/>
          <w:lang w:val="en-US"/>
        </w:rPr>
        <w:t>;</w:t>
      </w:r>
      <w:r w:rsidRPr="007E0D80">
        <w:rPr>
          <w:rFonts w:ascii="Arial" w:hAnsi="Arial" w:cs="Arial"/>
          <w:lang w:val="en-US"/>
        </w:rPr>
        <w:t xml:space="preserve"> </w:t>
      </w:r>
    </w:p>
    <w:p w:rsidR="00DE33C6" w:rsidRPr="006F41E0" w:rsidRDefault="00CE455A" w:rsidP="006D60C9">
      <w:pPr>
        <w:pStyle w:val="ListParagraph"/>
        <w:numPr>
          <w:ilvl w:val="0"/>
          <w:numId w:val="12"/>
        </w:numPr>
        <w:rPr>
          <w:rFonts w:ascii="Arial" w:hAnsi="Arial" w:cs="Arial"/>
          <w:lang w:val="en-US"/>
        </w:rPr>
      </w:pPr>
      <w:r>
        <w:rPr>
          <w:rFonts w:ascii="Arial" w:hAnsi="Arial" w:cs="Arial"/>
          <w:lang w:val="en-US"/>
        </w:rPr>
        <w:t xml:space="preserve">relevant experts from </w:t>
      </w:r>
      <w:r w:rsidR="00DE33C6" w:rsidRPr="006F41E0">
        <w:rPr>
          <w:rFonts w:ascii="Arial" w:hAnsi="Arial" w:cs="Arial"/>
          <w:lang w:val="en-US"/>
        </w:rPr>
        <w:t>WMO Technical Commissions</w:t>
      </w:r>
      <w:r w:rsidR="006F41E0" w:rsidRPr="006F41E0">
        <w:rPr>
          <w:rFonts w:ascii="Arial" w:hAnsi="Arial" w:cs="Arial"/>
          <w:lang w:val="en-US"/>
        </w:rPr>
        <w:t xml:space="preserve">, </w:t>
      </w:r>
      <w:r w:rsidR="009A2F66" w:rsidRPr="006F41E0">
        <w:rPr>
          <w:rFonts w:ascii="Arial" w:hAnsi="Arial" w:cs="Arial"/>
          <w:lang w:val="en-US"/>
        </w:rPr>
        <w:t>Regional Associations</w:t>
      </w:r>
      <w:r w:rsidR="006F41E0" w:rsidRPr="006F41E0">
        <w:rPr>
          <w:rFonts w:ascii="Arial" w:hAnsi="Arial" w:cs="Arial"/>
          <w:lang w:val="en-US"/>
        </w:rPr>
        <w:t xml:space="preserve"> and Secretariat</w:t>
      </w:r>
      <w:r w:rsidR="00CD112D" w:rsidRPr="006F41E0">
        <w:rPr>
          <w:rFonts w:ascii="Arial" w:hAnsi="Arial" w:cs="Arial"/>
          <w:lang w:val="en-US"/>
        </w:rPr>
        <w:t>;</w:t>
      </w:r>
      <w:r w:rsidR="00DE33C6" w:rsidRPr="006F41E0">
        <w:rPr>
          <w:rFonts w:ascii="Arial" w:hAnsi="Arial" w:cs="Arial"/>
          <w:lang w:val="en-US"/>
        </w:rPr>
        <w:t xml:space="preserve"> </w:t>
      </w:r>
      <w:r w:rsidR="001C4ECE" w:rsidRPr="006F41E0">
        <w:rPr>
          <w:rFonts w:ascii="Arial" w:hAnsi="Arial" w:cs="Arial"/>
          <w:lang w:val="en-US"/>
        </w:rPr>
        <w:t>and</w:t>
      </w:r>
    </w:p>
    <w:p w:rsidR="00DE33C6" w:rsidRDefault="0055457F" w:rsidP="006D60C9">
      <w:pPr>
        <w:pStyle w:val="ListParagraph"/>
        <w:numPr>
          <w:ilvl w:val="0"/>
          <w:numId w:val="12"/>
        </w:numPr>
        <w:rPr>
          <w:rFonts w:ascii="Arial" w:hAnsi="Arial" w:cs="Arial"/>
          <w:lang w:val="en-US"/>
        </w:rPr>
      </w:pPr>
      <w:r>
        <w:rPr>
          <w:rFonts w:ascii="Arial" w:hAnsi="Arial" w:cs="Arial"/>
          <w:lang w:val="en-US"/>
        </w:rPr>
        <w:t xml:space="preserve">a select number of </w:t>
      </w:r>
      <w:r w:rsidR="00616483" w:rsidRPr="007E0D80">
        <w:rPr>
          <w:rFonts w:ascii="Arial" w:hAnsi="Arial" w:cs="Arial"/>
          <w:lang w:val="en-US"/>
        </w:rPr>
        <w:t>user sector representatives</w:t>
      </w:r>
      <w:r>
        <w:rPr>
          <w:rFonts w:ascii="Arial" w:hAnsi="Arial" w:cs="Arial"/>
          <w:lang w:val="en-US"/>
        </w:rPr>
        <w:t>.</w:t>
      </w:r>
      <w:r w:rsidR="0042192F" w:rsidRPr="007E0D80">
        <w:rPr>
          <w:rFonts w:ascii="Arial" w:hAnsi="Arial" w:cs="Arial"/>
          <w:lang w:val="en-US"/>
        </w:rPr>
        <w:t xml:space="preserve"> </w:t>
      </w:r>
      <w:r w:rsidR="00DE33C6" w:rsidRPr="007E0D80">
        <w:rPr>
          <w:rFonts w:ascii="Arial" w:hAnsi="Arial" w:cs="Arial"/>
          <w:lang w:val="en-US"/>
        </w:rPr>
        <w:t xml:space="preserve"> </w:t>
      </w:r>
    </w:p>
    <w:p w:rsidR="00F7018E" w:rsidRDefault="00F7018E" w:rsidP="00352071">
      <w:pPr>
        <w:pStyle w:val="Heading4"/>
        <w:rPr>
          <w:rFonts w:ascii="Arial" w:hAnsi="Arial" w:cs="Arial"/>
          <w:lang w:val="en-US"/>
        </w:rPr>
      </w:pPr>
      <w:r w:rsidRPr="007E0D80">
        <w:rPr>
          <w:rFonts w:ascii="Arial" w:hAnsi="Arial" w:cs="Arial"/>
          <w:lang w:val="en-US"/>
        </w:rPr>
        <w:t>Expected outcomes of the Workshop</w:t>
      </w:r>
    </w:p>
    <w:p w:rsidR="00246E21" w:rsidRPr="00246E21" w:rsidRDefault="00246E21" w:rsidP="00246E21">
      <w:pPr>
        <w:spacing w:after="0"/>
        <w:rPr>
          <w:lang w:val="en-US"/>
        </w:rPr>
      </w:pPr>
    </w:p>
    <w:p w:rsidR="005E4225" w:rsidRPr="007E0D80" w:rsidRDefault="004E1C8A" w:rsidP="00352071">
      <w:pPr>
        <w:pStyle w:val="ListParagraph"/>
        <w:numPr>
          <w:ilvl w:val="0"/>
          <w:numId w:val="13"/>
        </w:numPr>
        <w:rPr>
          <w:rFonts w:ascii="Arial" w:hAnsi="Arial" w:cs="Arial"/>
          <w:lang w:val="en-US"/>
        </w:rPr>
      </w:pPr>
      <w:r w:rsidRPr="007E0D80">
        <w:rPr>
          <w:rFonts w:ascii="Arial" w:hAnsi="Arial" w:cs="Arial"/>
          <w:lang w:val="en-US"/>
        </w:rPr>
        <w:t>Appraisal</w:t>
      </w:r>
      <w:r w:rsidR="005E4225" w:rsidRPr="007E0D80">
        <w:rPr>
          <w:rFonts w:ascii="Arial" w:hAnsi="Arial" w:cs="Arial"/>
          <w:lang w:val="en-US"/>
        </w:rPr>
        <w:t xml:space="preserve"> of </w:t>
      </w:r>
      <w:r w:rsidR="00D35CE1" w:rsidRPr="007E0D80">
        <w:rPr>
          <w:rFonts w:ascii="Arial" w:hAnsi="Arial" w:cs="Arial"/>
          <w:lang w:val="en-US"/>
        </w:rPr>
        <w:t xml:space="preserve"> opportunities and challenges </w:t>
      </w:r>
      <w:r w:rsidR="000C068B" w:rsidRPr="007E0D80">
        <w:rPr>
          <w:rFonts w:ascii="Arial" w:hAnsi="Arial" w:cs="Arial"/>
          <w:lang w:val="en-US"/>
        </w:rPr>
        <w:t xml:space="preserve">including governance aspects </w:t>
      </w:r>
      <w:r w:rsidR="005E4225" w:rsidRPr="007E0D80">
        <w:rPr>
          <w:rFonts w:ascii="Arial" w:hAnsi="Arial" w:cs="Arial"/>
          <w:lang w:val="en-US"/>
        </w:rPr>
        <w:t xml:space="preserve">relating to </w:t>
      </w:r>
      <w:r w:rsidR="00CE455A">
        <w:rPr>
          <w:rFonts w:ascii="Arial" w:hAnsi="Arial" w:cs="Arial"/>
          <w:lang w:val="en-US"/>
        </w:rPr>
        <w:t xml:space="preserve">development and delivery of </w:t>
      </w:r>
      <w:r w:rsidR="00616483" w:rsidRPr="007E0D80">
        <w:rPr>
          <w:rFonts w:ascii="Arial" w:hAnsi="Arial" w:cs="Arial"/>
          <w:lang w:val="en-US"/>
        </w:rPr>
        <w:t>climate services in the Polar Regions, including</w:t>
      </w:r>
      <w:r w:rsidR="005E4225" w:rsidRPr="007E0D80">
        <w:rPr>
          <w:rFonts w:ascii="Arial" w:hAnsi="Arial" w:cs="Arial"/>
          <w:lang w:val="en-US"/>
        </w:rPr>
        <w:t xml:space="preserve"> cl</w:t>
      </w:r>
      <w:r w:rsidR="00CD112D" w:rsidRPr="007E0D80">
        <w:rPr>
          <w:rFonts w:ascii="Arial" w:hAnsi="Arial" w:cs="Arial"/>
          <w:lang w:val="en-US"/>
        </w:rPr>
        <w:t xml:space="preserve">imate </w:t>
      </w:r>
      <w:r w:rsidR="00616483" w:rsidRPr="007E0D80">
        <w:rPr>
          <w:rFonts w:ascii="Arial" w:hAnsi="Arial" w:cs="Arial"/>
          <w:lang w:val="en-US"/>
        </w:rPr>
        <w:t xml:space="preserve">data, </w:t>
      </w:r>
      <w:r w:rsidR="00CD112D" w:rsidRPr="007E0D80">
        <w:rPr>
          <w:rFonts w:ascii="Arial" w:hAnsi="Arial" w:cs="Arial"/>
          <w:lang w:val="en-US"/>
        </w:rPr>
        <w:t>monitoring and prediction</w:t>
      </w:r>
      <w:r w:rsidR="00D35CE1" w:rsidRPr="007E0D80">
        <w:rPr>
          <w:rFonts w:ascii="Arial" w:hAnsi="Arial" w:cs="Arial"/>
          <w:lang w:val="en-US"/>
        </w:rPr>
        <w:t xml:space="preserve"> </w:t>
      </w:r>
      <w:r w:rsidR="00616483" w:rsidRPr="007E0D80">
        <w:rPr>
          <w:rFonts w:ascii="Arial" w:hAnsi="Arial" w:cs="Arial"/>
          <w:lang w:val="en-US"/>
        </w:rPr>
        <w:t>aspects</w:t>
      </w:r>
      <w:r w:rsidR="00385F87" w:rsidRPr="007E0D80">
        <w:rPr>
          <w:rFonts w:ascii="Arial" w:hAnsi="Arial" w:cs="Arial"/>
          <w:lang w:val="en-US"/>
        </w:rPr>
        <w:t>,</w:t>
      </w:r>
      <w:r w:rsidRPr="007E0D80">
        <w:rPr>
          <w:rFonts w:ascii="Arial" w:hAnsi="Arial" w:cs="Arial"/>
          <w:lang w:val="en-US"/>
        </w:rPr>
        <w:t xml:space="preserve"> and  </w:t>
      </w:r>
      <w:r w:rsidR="00CE455A">
        <w:rPr>
          <w:rFonts w:ascii="Arial" w:hAnsi="Arial" w:cs="Arial"/>
          <w:lang w:val="en-US"/>
        </w:rPr>
        <w:t xml:space="preserve">in identifying the </w:t>
      </w:r>
      <w:r w:rsidRPr="007E0D80">
        <w:rPr>
          <w:rFonts w:ascii="Arial" w:hAnsi="Arial" w:cs="Arial"/>
          <w:lang w:val="en-US"/>
        </w:rPr>
        <w:t>associated user needs</w:t>
      </w:r>
      <w:r w:rsidR="00CE455A">
        <w:rPr>
          <w:rFonts w:ascii="Arial" w:hAnsi="Arial" w:cs="Arial"/>
          <w:lang w:val="en-US"/>
        </w:rPr>
        <w:t xml:space="preserve"> </w:t>
      </w:r>
      <w:r w:rsidR="00616483" w:rsidRPr="007E0D80">
        <w:rPr>
          <w:rFonts w:ascii="Arial" w:hAnsi="Arial" w:cs="Arial"/>
          <w:lang w:val="en-US"/>
        </w:rPr>
        <w:t>;</w:t>
      </w:r>
    </w:p>
    <w:p w:rsidR="005E4225" w:rsidRPr="007E0D80" w:rsidRDefault="00616483" w:rsidP="00352071">
      <w:pPr>
        <w:pStyle w:val="ListParagraph"/>
        <w:numPr>
          <w:ilvl w:val="0"/>
          <w:numId w:val="13"/>
        </w:numPr>
        <w:rPr>
          <w:rFonts w:ascii="Arial" w:hAnsi="Arial" w:cs="Arial"/>
          <w:lang w:val="en-US"/>
        </w:rPr>
      </w:pPr>
      <w:r w:rsidRPr="007E0D80">
        <w:rPr>
          <w:rFonts w:ascii="Arial" w:hAnsi="Arial" w:cs="Arial"/>
          <w:lang w:val="en-US"/>
        </w:rPr>
        <w:t>Scoping</w:t>
      </w:r>
      <w:r w:rsidR="005E4225" w:rsidRPr="007E0D80">
        <w:rPr>
          <w:rFonts w:ascii="Arial" w:hAnsi="Arial" w:cs="Arial"/>
          <w:lang w:val="en-US"/>
        </w:rPr>
        <w:t xml:space="preserve"> of the </w:t>
      </w:r>
      <w:r w:rsidR="00473A71" w:rsidRPr="007E0D80">
        <w:rPr>
          <w:rFonts w:ascii="Arial" w:hAnsi="Arial" w:cs="Arial"/>
          <w:lang w:val="en-US"/>
        </w:rPr>
        <w:t>PRCC</w:t>
      </w:r>
      <w:r w:rsidR="00BA7713" w:rsidRPr="007E0D80">
        <w:rPr>
          <w:rFonts w:ascii="Arial" w:hAnsi="Arial" w:cs="Arial"/>
          <w:lang w:val="en-US"/>
        </w:rPr>
        <w:t xml:space="preserve"> - Arctic</w:t>
      </w:r>
      <w:r w:rsidR="005E4225" w:rsidRPr="007E0D80">
        <w:rPr>
          <w:rFonts w:ascii="Arial" w:hAnsi="Arial" w:cs="Arial"/>
          <w:lang w:val="en-US"/>
        </w:rPr>
        <w:t xml:space="preserve"> concept</w:t>
      </w:r>
      <w:r w:rsidRPr="007E0D80">
        <w:rPr>
          <w:rFonts w:ascii="Arial" w:hAnsi="Arial" w:cs="Arial"/>
          <w:lang w:val="en-US"/>
        </w:rPr>
        <w:t xml:space="preserve"> and implementation:</w:t>
      </w:r>
    </w:p>
    <w:p w:rsidR="005E4225" w:rsidRPr="007E0D80" w:rsidRDefault="005E4225" w:rsidP="00352071">
      <w:pPr>
        <w:pStyle w:val="ListParagraph"/>
        <w:numPr>
          <w:ilvl w:val="1"/>
          <w:numId w:val="13"/>
        </w:numPr>
        <w:rPr>
          <w:rFonts w:ascii="Arial" w:hAnsi="Arial" w:cs="Arial"/>
          <w:lang w:val="en-US"/>
        </w:rPr>
      </w:pPr>
      <w:r w:rsidRPr="007E0D80">
        <w:rPr>
          <w:rFonts w:ascii="Arial" w:hAnsi="Arial" w:cs="Arial"/>
          <w:lang w:val="en-US"/>
        </w:rPr>
        <w:t>List of priority PRCC functions</w:t>
      </w:r>
      <w:r w:rsidR="00616483" w:rsidRPr="007E0D80">
        <w:rPr>
          <w:rFonts w:ascii="Arial" w:hAnsi="Arial" w:cs="Arial"/>
          <w:lang w:val="en-US"/>
        </w:rPr>
        <w:t>;</w:t>
      </w:r>
    </w:p>
    <w:p w:rsidR="00473A71" w:rsidRPr="007E0D80" w:rsidRDefault="00473A71" w:rsidP="00352071">
      <w:pPr>
        <w:pStyle w:val="ListParagraph"/>
        <w:numPr>
          <w:ilvl w:val="1"/>
          <w:numId w:val="13"/>
        </w:numPr>
        <w:rPr>
          <w:rFonts w:ascii="Arial" w:hAnsi="Arial" w:cs="Arial"/>
          <w:lang w:val="en-US"/>
        </w:rPr>
      </w:pPr>
      <w:r w:rsidRPr="007E0D80">
        <w:rPr>
          <w:rFonts w:ascii="Arial" w:hAnsi="Arial" w:cs="Arial"/>
          <w:lang w:val="en-US"/>
        </w:rPr>
        <w:t>De</w:t>
      </w:r>
      <w:r w:rsidR="005E4225" w:rsidRPr="007E0D80">
        <w:rPr>
          <w:rFonts w:ascii="Arial" w:hAnsi="Arial" w:cs="Arial"/>
          <w:lang w:val="en-US"/>
        </w:rPr>
        <w:t>scription of th</w:t>
      </w:r>
      <w:r w:rsidRPr="007E0D80">
        <w:rPr>
          <w:rFonts w:ascii="Arial" w:hAnsi="Arial" w:cs="Arial"/>
          <w:lang w:val="en-US"/>
        </w:rPr>
        <w:t xml:space="preserve">e PRCC </w:t>
      </w:r>
      <w:r w:rsidR="005E4225" w:rsidRPr="007E0D80">
        <w:rPr>
          <w:rFonts w:ascii="Arial" w:hAnsi="Arial" w:cs="Arial"/>
          <w:lang w:val="en-US"/>
        </w:rPr>
        <w:t xml:space="preserve">implementation strategy including the </w:t>
      </w:r>
      <w:r w:rsidRPr="007E0D80">
        <w:rPr>
          <w:rFonts w:ascii="Arial" w:hAnsi="Arial" w:cs="Arial"/>
          <w:lang w:val="en-US"/>
        </w:rPr>
        <w:t>structure</w:t>
      </w:r>
      <w:r w:rsidR="005E4225" w:rsidRPr="007E0D80">
        <w:rPr>
          <w:rFonts w:ascii="Arial" w:hAnsi="Arial" w:cs="Arial"/>
          <w:lang w:val="en-US"/>
        </w:rPr>
        <w:t xml:space="preserve"> of the PRCC </w:t>
      </w:r>
      <w:r w:rsidRPr="007E0D80">
        <w:rPr>
          <w:rFonts w:ascii="Arial" w:hAnsi="Arial" w:cs="Arial"/>
          <w:lang w:val="en-US"/>
        </w:rPr>
        <w:t>network</w:t>
      </w:r>
      <w:r w:rsidR="00616483" w:rsidRPr="007E0D80">
        <w:rPr>
          <w:rFonts w:ascii="Arial" w:hAnsi="Arial" w:cs="Arial"/>
          <w:lang w:val="en-US"/>
        </w:rPr>
        <w:t>;</w:t>
      </w:r>
    </w:p>
    <w:p w:rsidR="005E4225" w:rsidRPr="007E0D80" w:rsidRDefault="00CD112D" w:rsidP="00352071">
      <w:pPr>
        <w:pStyle w:val="ListParagraph"/>
        <w:numPr>
          <w:ilvl w:val="0"/>
          <w:numId w:val="13"/>
        </w:numPr>
        <w:rPr>
          <w:rFonts w:ascii="Arial" w:hAnsi="Arial" w:cs="Arial"/>
          <w:lang w:val="en-US"/>
        </w:rPr>
      </w:pPr>
      <w:r w:rsidRPr="007E0D80">
        <w:rPr>
          <w:rFonts w:ascii="Arial" w:hAnsi="Arial" w:cs="Arial"/>
          <w:lang w:val="en-US"/>
        </w:rPr>
        <w:t>Identification of</w:t>
      </w:r>
      <w:r w:rsidR="005E4225" w:rsidRPr="007E0D80">
        <w:rPr>
          <w:rFonts w:ascii="Arial" w:hAnsi="Arial" w:cs="Arial"/>
          <w:lang w:val="en-US"/>
        </w:rPr>
        <w:t xml:space="preserve"> </w:t>
      </w:r>
      <w:r w:rsidR="00385F87" w:rsidRPr="007E0D80">
        <w:rPr>
          <w:rFonts w:ascii="Arial" w:hAnsi="Arial" w:cs="Arial"/>
          <w:lang w:val="en-US"/>
        </w:rPr>
        <w:t xml:space="preserve">Member </w:t>
      </w:r>
      <w:r w:rsidR="00941108" w:rsidRPr="007E0D80">
        <w:rPr>
          <w:rFonts w:ascii="Arial" w:hAnsi="Arial" w:cs="Arial"/>
          <w:lang w:val="en-US"/>
        </w:rPr>
        <w:t xml:space="preserve">capacities to </w:t>
      </w:r>
      <w:r w:rsidR="00CE455A">
        <w:rPr>
          <w:rFonts w:ascii="Arial" w:hAnsi="Arial" w:cs="Arial"/>
          <w:lang w:val="en-US"/>
        </w:rPr>
        <w:t xml:space="preserve">engage users at national and regional levels and to </w:t>
      </w:r>
      <w:r w:rsidR="009A2F66" w:rsidRPr="007E0D80">
        <w:rPr>
          <w:rFonts w:ascii="Arial" w:hAnsi="Arial" w:cs="Arial"/>
          <w:lang w:val="en-US"/>
        </w:rPr>
        <w:t xml:space="preserve">deliver </w:t>
      </w:r>
      <w:r w:rsidR="005E4225" w:rsidRPr="007E0D80">
        <w:rPr>
          <w:rFonts w:ascii="Arial" w:hAnsi="Arial" w:cs="Arial"/>
          <w:lang w:val="en-US"/>
        </w:rPr>
        <w:t>PRCC</w:t>
      </w:r>
      <w:r w:rsidR="009A2F66" w:rsidRPr="007E0D80">
        <w:rPr>
          <w:rFonts w:ascii="Arial" w:hAnsi="Arial" w:cs="Arial"/>
          <w:lang w:val="en-US"/>
        </w:rPr>
        <w:t xml:space="preserve"> services</w:t>
      </w:r>
      <w:r w:rsidR="00CE455A">
        <w:rPr>
          <w:rFonts w:ascii="Arial" w:hAnsi="Arial" w:cs="Arial"/>
          <w:lang w:val="en-US"/>
        </w:rPr>
        <w:t xml:space="preserve"> for their benefit</w:t>
      </w:r>
      <w:r w:rsidR="00616483" w:rsidRPr="007E0D80">
        <w:rPr>
          <w:rFonts w:ascii="Arial" w:hAnsi="Arial" w:cs="Arial"/>
          <w:lang w:val="en-US"/>
        </w:rPr>
        <w:t>;</w:t>
      </w:r>
    </w:p>
    <w:p w:rsidR="00CD112D" w:rsidRPr="007E0D80" w:rsidRDefault="00616483" w:rsidP="00352071">
      <w:pPr>
        <w:pStyle w:val="ListParagraph"/>
        <w:numPr>
          <w:ilvl w:val="0"/>
          <w:numId w:val="13"/>
        </w:numPr>
        <w:rPr>
          <w:rFonts w:ascii="Arial" w:hAnsi="Arial" w:cs="Arial"/>
          <w:lang w:val="en-US"/>
        </w:rPr>
      </w:pPr>
      <w:r w:rsidRPr="007E0D80">
        <w:rPr>
          <w:rFonts w:ascii="Arial" w:hAnsi="Arial" w:cs="Arial"/>
          <w:lang w:val="en-US"/>
        </w:rPr>
        <w:t>Recommendations on</w:t>
      </w:r>
      <w:r w:rsidR="00190889" w:rsidRPr="007E0D80">
        <w:rPr>
          <w:rFonts w:ascii="Arial" w:hAnsi="Arial" w:cs="Arial"/>
          <w:lang w:val="en-US"/>
        </w:rPr>
        <w:t xml:space="preserve"> the </w:t>
      </w:r>
      <w:r w:rsidR="00CD112D" w:rsidRPr="007E0D80">
        <w:rPr>
          <w:rFonts w:ascii="Arial" w:hAnsi="Arial" w:cs="Arial"/>
          <w:lang w:val="en-US"/>
        </w:rPr>
        <w:t xml:space="preserve">next steps in establishing </w:t>
      </w:r>
      <w:r w:rsidR="00B21C62" w:rsidRPr="007E0D80">
        <w:rPr>
          <w:rFonts w:ascii="Arial" w:hAnsi="Arial" w:cs="Arial"/>
          <w:lang w:val="en-US"/>
        </w:rPr>
        <w:t>a PRCC</w:t>
      </w:r>
      <w:r w:rsidR="00BA7713" w:rsidRPr="007E0D80">
        <w:rPr>
          <w:rFonts w:ascii="Arial" w:hAnsi="Arial" w:cs="Arial"/>
          <w:lang w:val="en-US"/>
        </w:rPr>
        <w:t xml:space="preserve"> - Arctic</w:t>
      </w:r>
      <w:r w:rsidRPr="007E0D80">
        <w:rPr>
          <w:rFonts w:ascii="Arial" w:hAnsi="Arial" w:cs="Arial"/>
          <w:lang w:val="en-US"/>
        </w:rPr>
        <w:t xml:space="preserve"> or PRCC-</w:t>
      </w:r>
      <w:r w:rsidR="00BA7713" w:rsidRPr="007E0D80">
        <w:rPr>
          <w:rFonts w:ascii="Arial" w:hAnsi="Arial" w:cs="Arial"/>
          <w:lang w:val="en-US"/>
        </w:rPr>
        <w:t xml:space="preserve">Arctic </w:t>
      </w:r>
      <w:r w:rsidRPr="007E0D80">
        <w:rPr>
          <w:rFonts w:ascii="Arial" w:hAnsi="Arial" w:cs="Arial"/>
          <w:lang w:val="en-US"/>
        </w:rPr>
        <w:t>N</w:t>
      </w:r>
      <w:r w:rsidR="00190889" w:rsidRPr="007E0D80">
        <w:rPr>
          <w:rFonts w:ascii="Arial" w:hAnsi="Arial" w:cs="Arial"/>
          <w:lang w:val="en-US"/>
        </w:rPr>
        <w:t>etwork</w:t>
      </w:r>
      <w:r w:rsidRPr="007E0D80">
        <w:rPr>
          <w:rFonts w:ascii="Arial" w:hAnsi="Arial" w:cs="Arial"/>
          <w:lang w:val="en-US"/>
        </w:rPr>
        <w:t>.</w:t>
      </w:r>
    </w:p>
    <w:p w:rsidR="007E0D80" w:rsidRPr="007E0D80" w:rsidRDefault="00F7018E" w:rsidP="007E0D80">
      <w:pPr>
        <w:pStyle w:val="Heading4"/>
        <w:rPr>
          <w:rFonts w:ascii="Arial" w:hAnsi="Arial" w:cs="Arial"/>
          <w:lang w:val="en-US"/>
        </w:rPr>
      </w:pPr>
      <w:r w:rsidRPr="007E0D80">
        <w:rPr>
          <w:rFonts w:ascii="Arial" w:hAnsi="Arial" w:cs="Arial"/>
          <w:lang w:val="en-US"/>
        </w:rPr>
        <w:t xml:space="preserve">Agenda </w:t>
      </w:r>
      <w:r w:rsidR="004E1C8A" w:rsidRPr="007E0D80">
        <w:rPr>
          <w:rFonts w:ascii="Arial" w:hAnsi="Arial" w:cs="Arial"/>
          <w:lang w:val="en-US"/>
        </w:rPr>
        <w:t xml:space="preserve">Outline </w:t>
      </w:r>
      <w:r w:rsidRPr="007E0D80">
        <w:rPr>
          <w:rFonts w:ascii="Arial" w:hAnsi="Arial" w:cs="Arial"/>
          <w:lang w:val="en-US"/>
        </w:rPr>
        <w:t>of the Workshop</w:t>
      </w:r>
    </w:p>
    <w:p w:rsidR="001C4ECE" w:rsidRDefault="00F7018E" w:rsidP="007E0D80">
      <w:pPr>
        <w:pStyle w:val="Heading4"/>
        <w:rPr>
          <w:rFonts w:ascii="Arial" w:hAnsi="Arial" w:cs="Arial"/>
          <w:lang w:val="en-US"/>
        </w:rPr>
      </w:pPr>
      <w:r w:rsidRPr="007E0D80">
        <w:rPr>
          <w:rFonts w:ascii="Arial" w:hAnsi="Arial" w:cs="Arial"/>
          <w:lang w:val="en-US"/>
        </w:rPr>
        <w:t xml:space="preserve">Day </w:t>
      </w:r>
      <w:r w:rsidR="009A2F66" w:rsidRPr="007E0D80">
        <w:rPr>
          <w:rFonts w:ascii="Arial" w:hAnsi="Arial" w:cs="Arial"/>
          <w:lang w:val="en-US"/>
        </w:rPr>
        <w:t xml:space="preserve">1 </w:t>
      </w:r>
      <w:r w:rsidR="00616483" w:rsidRPr="007E0D80">
        <w:rPr>
          <w:rFonts w:ascii="Arial" w:hAnsi="Arial" w:cs="Arial"/>
          <w:lang w:val="en-US"/>
        </w:rPr>
        <w:t>–</w:t>
      </w:r>
      <w:r w:rsidR="009A2F66" w:rsidRPr="007E0D80">
        <w:rPr>
          <w:rFonts w:ascii="Arial" w:hAnsi="Arial" w:cs="Arial"/>
          <w:lang w:val="en-US"/>
        </w:rPr>
        <w:t xml:space="preserve"> </w:t>
      </w:r>
      <w:r w:rsidR="00DC11EB" w:rsidRPr="007E0D80">
        <w:rPr>
          <w:rFonts w:ascii="Arial" w:hAnsi="Arial" w:cs="Arial"/>
          <w:lang w:val="en-US"/>
        </w:rPr>
        <w:t xml:space="preserve">Polar Region Climate Centre Overview </w:t>
      </w:r>
    </w:p>
    <w:p w:rsidR="005607C5" w:rsidRPr="005607C5" w:rsidRDefault="005607C5" w:rsidP="005607C5">
      <w:pPr>
        <w:spacing w:after="0"/>
        <w:rPr>
          <w:lang w:val="en-US"/>
        </w:rPr>
      </w:pPr>
    </w:p>
    <w:p w:rsidR="00CD112D" w:rsidRPr="007E0D80" w:rsidRDefault="004E1C8A" w:rsidP="00352071">
      <w:pPr>
        <w:pStyle w:val="ListParagraph"/>
        <w:numPr>
          <w:ilvl w:val="0"/>
          <w:numId w:val="14"/>
        </w:numPr>
        <w:rPr>
          <w:rFonts w:ascii="Arial" w:hAnsi="Arial" w:cs="Arial"/>
          <w:lang w:val="en-US"/>
        </w:rPr>
      </w:pPr>
      <w:r w:rsidRPr="007E0D80">
        <w:rPr>
          <w:rFonts w:ascii="Arial" w:hAnsi="Arial" w:cs="Arial"/>
          <w:lang w:val="en-US"/>
        </w:rPr>
        <w:t>Consider o</w:t>
      </w:r>
      <w:r w:rsidR="008C252D" w:rsidRPr="007E0D80">
        <w:rPr>
          <w:rFonts w:ascii="Arial" w:hAnsi="Arial" w:cs="Arial"/>
          <w:lang w:val="en-US"/>
        </w:rPr>
        <w:t xml:space="preserve">pportunities and challenges </w:t>
      </w:r>
      <w:r w:rsidR="009A2F66" w:rsidRPr="007E0D80">
        <w:rPr>
          <w:rFonts w:ascii="Arial" w:hAnsi="Arial" w:cs="Arial"/>
          <w:lang w:val="en-US"/>
        </w:rPr>
        <w:t>relating to p</w:t>
      </w:r>
      <w:r w:rsidR="00CD112D" w:rsidRPr="007E0D80">
        <w:rPr>
          <w:rFonts w:ascii="Arial" w:hAnsi="Arial" w:cs="Arial"/>
          <w:lang w:val="en-US"/>
        </w:rPr>
        <w:t>olar cl</w:t>
      </w:r>
      <w:r w:rsidR="001C4ECE" w:rsidRPr="007E0D80">
        <w:rPr>
          <w:rFonts w:ascii="Arial" w:hAnsi="Arial" w:cs="Arial"/>
          <w:lang w:val="en-US"/>
        </w:rPr>
        <w:t>imate monitoring and prediction</w:t>
      </w:r>
      <w:r w:rsidR="008C252D" w:rsidRPr="007E0D80">
        <w:rPr>
          <w:rFonts w:ascii="Arial" w:hAnsi="Arial" w:cs="Arial"/>
          <w:lang w:val="en-US"/>
        </w:rPr>
        <w:t xml:space="preserve"> services and underpinning data</w:t>
      </w:r>
      <w:r w:rsidRPr="007E0D80">
        <w:rPr>
          <w:rFonts w:ascii="Arial" w:hAnsi="Arial" w:cs="Arial"/>
          <w:lang w:val="en-US"/>
        </w:rPr>
        <w:t>, in the context of the GFCS;</w:t>
      </w:r>
    </w:p>
    <w:p w:rsidR="000C068B" w:rsidRPr="007E0D80" w:rsidRDefault="000C068B" w:rsidP="000C068B">
      <w:pPr>
        <w:pStyle w:val="ListParagraph"/>
        <w:numPr>
          <w:ilvl w:val="0"/>
          <w:numId w:val="14"/>
        </w:numPr>
        <w:rPr>
          <w:rFonts w:ascii="Arial" w:hAnsi="Arial" w:cs="Arial"/>
          <w:lang w:val="en-US"/>
        </w:rPr>
      </w:pPr>
      <w:r w:rsidRPr="007E0D80">
        <w:rPr>
          <w:rFonts w:ascii="Arial" w:hAnsi="Arial" w:cs="Arial"/>
          <w:lang w:val="en-US"/>
        </w:rPr>
        <w:t>Discuss potential contributions of Global Cryosphere Watch (GCW) and the Global Integrated Polar Prediction System (GIPPS);</w:t>
      </w:r>
    </w:p>
    <w:p w:rsidR="00832D1B" w:rsidRDefault="00EB1662" w:rsidP="00352071">
      <w:pPr>
        <w:pStyle w:val="ListParagraph"/>
        <w:numPr>
          <w:ilvl w:val="0"/>
          <w:numId w:val="14"/>
        </w:numPr>
        <w:rPr>
          <w:rFonts w:ascii="Arial" w:hAnsi="Arial" w:cs="Arial"/>
          <w:lang w:val="en-US"/>
        </w:rPr>
      </w:pPr>
      <w:r>
        <w:rPr>
          <w:rFonts w:ascii="Arial" w:hAnsi="Arial" w:cs="Arial"/>
          <w:lang w:val="en-US"/>
        </w:rPr>
        <w:t>Review RCC functions;</w:t>
      </w:r>
    </w:p>
    <w:p w:rsidR="004E1C8A" w:rsidRPr="007E0D80" w:rsidRDefault="00832D1B" w:rsidP="00352071">
      <w:pPr>
        <w:pStyle w:val="ListParagraph"/>
        <w:numPr>
          <w:ilvl w:val="0"/>
          <w:numId w:val="14"/>
        </w:numPr>
        <w:rPr>
          <w:rFonts w:ascii="Arial" w:hAnsi="Arial" w:cs="Arial"/>
          <w:lang w:val="en-US"/>
        </w:rPr>
      </w:pPr>
      <w:r>
        <w:rPr>
          <w:rFonts w:ascii="Arial" w:hAnsi="Arial" w:cs="Arial"/>
          <w:lang w:val="en-US"/>
        </w:rPr>
        <w:t>Review</w:t>
      </w:r>
      <w:r w:rsidR="004E1C8A" w:rsidRPr="007E0D80">
        <w:rPr>
          <w:rFonts w:ascii="Arial" w:hAnsi="Arial" w:cs="Arial"/>
          <w:lang w:val="en-US"/>
        </w:rPr>
        <w:t xml:space="preserve"> user perspectives</w:t>
      </w:r>
      <w:r>
        <w:rPr>
          <w:rFonts w:ascii="Arial" w:hAnsi="Arial" w:cs="Arial"/>
          <w:lang w:val="en-US"/>
        </w:rPr>
        <w:t xml:space="preserve"> </w:t>
      </w:r>
      <w:r w:rsidR="004E1C8A" w:rsidRPr="007E0D80">
        <w:rPr>
          <w:rFonts w:ascii="Arial" w:hAnsi="Arial" w:cs="Arial"/>
          <w:lang w:val="en-US"/>
        </w:rPr>
        <w:t>;</w:t>
      </w:r>
    </w:p>
    <w:p w:rsidR="00F7018E" w:rsidRPr="007E0D80" w:rsidRDefault="009A2F66" w:rsidP="00352071">
      <w:pPr>
        <w:pStyle w:val="ListParagraph"/>
        <w:numPr>
          <w:ilvl w:val="0"/>
          <w:numId w:val="14"/>
        </w:numPr>
        <w:rPr>
          <w:rFonts w:ascii="Arial" w:hAnsi="Arial" w:cs="Arial"/>
          <w:lang w:val="en-US"/>
        </w:rPr>
      </w:pPr>
      <w:r w:rsidRPr="007E0D80">
        <w:rPr>
          <w:rFonts w:ascii="Arial" w:hAnsi="Arial" w:cs="Arial"/>
          <w:lang w:val="en-US"/>
        </w:rPr>
        <w:t>R</w:t>
      </w:r>
      <w:r w:rsidR="003A6555" w:rsidRPr="007E0D80">
        <w:rPr>
          <w:rFonts w:ascii="Arial" w:hAnsi="Arial" w:cs="Arial"/>
          <w:lang w:val="en-US"/>
        </w:rPr>
        <w:t xml:space="preserve">eview </w:t>
      </w:r>
      <w:r w:rsidRPr="007E0D80">
        <w:rPr>
          <w:rFonts w:ascii="Arial" w:hAnsi="Arial" w:cs="Arial"/>
          <w:lang w:val="en-US"/>
        </w:rPr>
        <w:t>the outcomes of the survey conducted by t</w:t>
      </w:r>
      <w:r w:rsidR="004E1C8A" w:rsidRPr="007E0D80">
        <w:rPr>
          <w:rFonts w:ascii="Arial" w:hAnsi="Arial" w:cs="Arial"/>
          <w:lang w:val="en-US"/>
        </w:rPr>
        <w:t>he WMO Secretariat</w:t>
      </w:r>
      <w:r w:rsidRPr="007E0D80">
        <w:rPr>
          <w:rFonts w:ascii="Arial" w:hAnsi="Arial" w:cs="Arial"/>
          <w:lang w:val="en-US"/>
        </w:rPr>
        <w:t xml:space="preserve"> on the PRCC concept</w:t>
      </w:r>
      <w:r w:rsidR="004E1C8A" w:rsidRPr="007E0D80">
        <w:rPr>
          <w:rFonts w:ascii="Arial" w:hAnsi="Arial" w:cs="Arial"/>
          <w:lang w:val="en-US"/>
        </w:rPr>
        <w:t>, including Members’ needs and capabilities;</w:t>
      </w:r>
      <w:r w:rsidR="00EB1662">
        <w:rPr>
          <w:rFonts w:ascii="Arial" w:hAnsi="Arial" w:cs="Arial"/>
          <w:lang w:val="en-US"/>
        </w:rPr>
        <w:t xml:space="preserve"> and</w:t>
      </w:r>
    </w:p>
    <w:p w:rsidR="00DC11EB" w:rsidRPr="007E0D80" w:rsidRDefault="00DC11EB" w:rsidP="00DC11EB">
      <w:pPr>
        <w:pStyle w:val="ListParagraph"/>
        <w:numPr>
          <w:ilvl w:val="0"/>
          <w:numId w:val="14"/>
        </w:numPr>
        <w:rPr>
          <w:rFonts w:ascii="Arial" w:hAnsi="Arial" w:cs="Arial"/>
          <w:lang w:val="en-US"/>
        </w:rPr>
      </w:pPr>
      <w:r w:rsidRPr="007E0D80">
        <w:rPr>
          <w:rFonts w:ascii="Arial" w:hAnsi="Arial" w:cs="Arial"/>
          <w:lang w:val="en-US"/>
        </w:rPr>
        <w:t>Identify entities that can host PRCC - Arctic/ Arctic Network Nodes</w:t>
      </w:r>
      <w:r w:rsidR="00126865" w:rsidRPr="007E0D80">
        <w:rPr>
          <w:rFonts w:ascii="Arial" w:hAnsi="Arial" w:cs="Arial"/>
          <w:lang w:val="en-US"/>
        </w:rPr>
        <w:t>.</w:t>
      </w:r>
    </w:p>
    <w:p w:rsidR="009A2F66" w:rsidRPr="00246E21" w:rsidRDefault="00F7018E" w:rsidP="00352071">
      <w:pPr>
        <w:pStyle w:val="Subtitle"/>
        <w:rPr>
          <w:rFonts w:ascii="Arial" w:hAnsi="Arial" w:cs="Arial"/>
          <w:b/>
          <w:sz w:val="22"/>
          <w:szCs w:val="22"/>
          <w:lang w:val="en-US"/>
        </w:rPr>
      </w:pPr>
      <w:r w:rsidRPr="00246E21">
        <w:rPr>
          <w:rFonts w:ascii="Arial" w:hAnsi="Arial" w:cs="Arial"/>
          <w:b/>
          <w:sz w:val="22"/>
          <w:szCs w:val="22"/>
          <w:lang w:val="en-US"/>
        </w:rPr>
        <w:t xml:space="preserve">Day </w:t>
      </w:r>
      <w:r w:rsidR="005E7448" w:rsidRPr="00246E21">
        <w:rPr>
          <w:rFonts w:ascii="Arial" w:hAnsi="Arial" w:cs="Arial"/>
          <w:b/>
          <w:sz w:val="22"/>
          <w:szCs w:val="22"/>
          <w:lang w:val="en-US"/>
        </w:rPr>
        <w:t xml:space="preserve">2 </w:t>
      </w:r>
      <w:r w:rsidR="00DC11EB" w:rsidRPr="00246E21">
        <w:rPr>
          <w:rFonts w:ascii="Arial" w:hAnsi="Arial" w:cs="Arial"/>
          <w:b/>
          <w:sz w:val="22"/>
          <w:szCs w:val="22"/>
          <w:lang w:val="en-US"/>
        </w:rPr>
        <w:t>–</w:t>
      </w:r>
      <w:r w:rsidR="009A2F66" w:rsidRPr="00246E21">
        <w:rPr>
          <w:rFonts w:ascii="Arial" w:hAnsi="Arial" w:cs="Arial"/>
          <w:b/>
          <w:sz w:val="22"/>
          <w:szCs w:val="22"/>
          <w:lang w:val="en-US"/>
        </w:rPr>
        <w:t xml:space="preserve"> </w:t>
      </w:r>
      <w:r w:rsidR="00DC11EB" w:rsidRPr="00246E21">
        <w:rPr>
          <w:rFonts w:ascii="Arial" w:hAnsi="Arial" w:cs="Arial"/>
          <w:b/>
          <w:sz w:val="22"/>
          <w:szCs w:val="22"/>
          <w:lang w:val="en-US"/>
        </w:rPr>
        <w:t>Product Development and Service Delivery</w:t>
      </w:r>
    </w:p>
    <w:p w:rsidR="00440A73" w:rsidRDefault="00440A73" w:rsidP="00352071">
      <w:pPr>
        <w:pStyle w:val="ListParagraph"/>
        <w:numPr>
          <w:ilvl w:val="0"/>
          <w:numId w:val="15"/>
        </w:numPr>
        <w:rPr>
          <w:rFonts w:ascii="Arial" w:hAnsi="Arial" w:cs="Arial"/>
          <w:lang w:val="en-US"/>
        </w:rPr>
      </w:pPr>
      <w:r w:rsidRPr="007E0D80">
        <w:rPr>
          <w:rFonts w:ascii="Arial" w:hAnsi="Arial" w:cs="Arial"/>
          <w:lang w:val="en-US"/>
        </w:rPr>
        <w:t>Define the priority PRCC functions</w:t>
      </w:r>
      <w:r w:rsidR="00EB1662">
        <w:rPr>
          <w:rFonts w:ascii="Arial" w:hAnsi="Arial" w:cs="Arial"/>
          <w:lang w:val="en-US"/>
        </w:rPr>
        <w:t>;</w:t>
      </w:r>
    </w:p>
    <w:p w:rsidR="00EB1662" w:rsidRDefault="009A2F66" w:rsidP="00352071">
      <w:pPr>
        <w:pStyle w:val="ListParagraph"/>
        <w:numPr>
          <w:ilvl w:val="0"/>
          <w:numId w:val="15"/>
        </w:numPr>
        <w:rPr>
          <w:rFonts w:ascii="Arial" w:hAnsi="Arial" w:cs="Arial"/>
          <w:lang w:val="en-US"/>
        </w:rPr>
      </w:pPr>
      <w:r w:rsidRPr="00EB1662">
        <w:rPr>
          <w:rFonts w:ascii="Arial" w:hAnsi="Arial" w:cs="Arial"/>
          <w:lang w:val="en-US"/>
        </w:rPr>
        <w:t xml:space="preserve">Define the activities, services and products </w:t>
      </w:r>
      <w:r w:rsidR="00EB1662" w:rsidRPr="00EB1662">
        <w:rPr>
          <w:rFonts w:ascii="Arial" w:hAnsi="Arial" w:cs="Arial"/>
          <w:lang w:val="en-US"/>
        </w:rPr>
        <w:t>required to support national service delivery mechanism</w:t>
      </w:r>
      <w:r w:rsidR="00EB1662">
        <w:rPr>
          <w:rFonts w:ascii="Arial" w:hAnsi="Arial" w:cs="Arial"/>
          <w:lang w:val="en-US"/>
        </w:rPr>
        <w:t>s;</w:t>
      </w:r>
    </w:p>
    <w:p w:rsidR="009A2F66" w:rsidRPr="00EB1662" w:rsidRDefault="009A2F66" w:rsidP="00352071">
      <w:pPr>
        <w:pStyle w:val="ListParagraph"/>
        <w:numPr>
          <w:ilvl w:val="0"/>
          <w:numId w:val="15"/>
        </w:numPr>
        <w:rPr>
          <w:rFonts w:ascii="Arial" w:hAnsi="Arial" w:cs="Arial"/>
          <w:lang w:val="en-US"/>
        </w:rPr>
      </w:pPr>
      <w:r w:rsidRPr="00EB1662">
        <w:rPr>
          <w:rFonts w:ascii="Arial" w:hAnsi="Arial" w:cs="Arial"/>
          <w:lang w:val="en-US"/>
        </w:rPr>
        <w:t>D</w:t>
      </w:r>
      <w:r w:rsidR="00EB1662" w:rsidRPr="00EB1662">
        <w:rPr>
          <w:rFonts w:ascii="Arial" w:hAnsi="Arial" w:cs="Arial"/>
          <w:lang w:val="en-US"/>
        </w:rPr>
        <w:t>iscuss</w:t>
      </w:r>
      <w:r w:rsidRPr="00EB1662">
        <w:rPr>
          <w:rFonts w:ascii="Arial" w:hAnsi="Arial" w:cs="Arial"/>
          <w:lang w:val="en-US"/>
        </w:rPr>
        <w:t xml:space="preserve"> an implementation strategy for the PRCC</w:t>
      </w:r>
      <w:r w:rsidR="0049221B" w:rsidRPr="00EB1662">
        <w:rPr>
          <w:rFonts w:ascii="Arial" w:hAnsi="Arial" w:cs="Arial"/>
          <w:lang w:val="en-US"/>
        </w:rPr>
        <w:t xml:space="preserve"> – Arctic</w:t>
      </w:r>
      <w:r w:rsidR="00DC11EB" w:rsidRPr="00EB1662">
        <w:rPr>
          <w:rFonts w:ascii="Arial" w:hAnsi="Arial" w:cs="Arial"/>
          <w:lang w:val="en-US"/>
        </w:rPr>
        <w:t xml:space="preserve"> / Arctic network</w:t>
      </w:r>
      <w:r w:rsidR="0049221B" w:rsidRPr="00EB1662">
        <w:rPr>
          <w:rFonts w:ascii="Arial" w:hAnsi="Arial" w:cs="Arial"/>
          <w:lang w:val="en-US"/>
        </w:rPr>
        <w:t xml:space="preserve"> </w:t>
      </w:r>
      <w:r w:rsidR="004E1C8A" w:rsidRPr="00EB1662">
        <w:rPr>
          <w:rFonts w:ascii="Arial" w:hAnsi="Arial" w:cs="Arial"/>
          <w:lang w:val="en-US"/>
        </w:rPr>
        <w:t>;</w:t>
      </w:r>
    </w:p>
    <w:p w:rsidR="0042192F" w:rsidRPr="007E0D80" w:rsidRDefault="0042192F" w:rsidP="00352071">
      <w:pPr>
        <w:pStyle w:val="ListParagraph"/>
        <w:numPr>
          <w:ilvl w:val="0"/>
          <w:numId w:val="15"/>
        </w:numPr>
        <w:rPr>
          <w:rFonts w:ascii="Arial" w:hAnsi="Arial" w:cs="Arial"/>
          <w:lang w:val="en-US"/>
        </w:rPr>
      </w:pPr>
      <w:r w:rsidRPr="007E0D80">
        <w:rPr>
          <w:rFonts w:ascii="Arial" w:hAnsi="Arial" w:cs="Arial"/>
          <w:lang w:val="en-US"/>
        </w:rPr>
        <w:t>Discuss potential products that may be of particular interest to this region and to the users in this region;</w:t>
      </w:r>
    </w:p>
    <w:p w:rsidR="00B323B4" w:rsidRPr="007E0D80" w:rsidRDefault="00B323B4" w:rsidP="00352071">
      <w:pPr>
        <w:pStyle w:val="ListParagraph"/>
        <w:numPr>
          <w:ilvl w:val="0"/>
          <w:numId w:val="15"/>
        </w:numPr>
        <w:rPr>
          <w:rFonts w:ascii="Arial" w:hAnsi="Arial" w:cs="Arial"/>
          <w:lang w:val="en-US"/>
        </w:rPr>
      </w:pPr>
      <w:r w:rsidRPr="007E0D80">
        <w:rPr>
          <w:rFonts w:ascii="Arial" w:hAnsi="Arial" w:cs="Arial"/>
          <w:lang w:val="en-US"/>
        </w:rPr>
        <w:t>Mapping requirements and capacities</w:t>
      </w:r>
      <w:r w:rsidR="004E1C8A" w:rsidRPr="007E0D80">
        <w:rPr>
          <w:rFonts w:ascii="Arial" w:hAnsi="Arial" w:cs="Arial"/>
          <w:lang w:val="en-US"/>
        </w:rPr>
        <w:t>;</w:t>
      </w:r>
      <w:r w:rsidR="00126865" w:rsidRPr="007E0D80">
        <w:rPr>
          <w:rFonts w:ascii="Arial" w:hAnsi="Arial" w:cs="Arial"/>
          <w:lang w:val="en-US"/>
        </w:rPr>
        <w:t xml:space="preserve"> and</w:t>
      </w:r>
    </w:p>
    <w:p w:rsidR="004E1C8A" w:rsidRPr="007E0D80" w:rsidRDefault="004E1C8A" w:rsidP="00352071">
      <w:pPr>
        <w:pStyle w:val="ListParagraph"/>
        <w:numPr>
          <w:ilvl w:val="0"/>
          <w:numId w:val="15"/>
        </w:numPr>
        <w:rPr>
          <w:rFonts w:ascii="Arial" w:hAnsi="Arial" w:cs="Arial"/>
          <w:lang w:val="en-US"/>
        </w:rPr>
      </w:pPr>
      <w:r w:rsidRPr="007E0D80">
        <w:rPr>
          <w:rFonts w:ascii="Arial" w:hAnsi="Arial" w:cs="Arial"/>
          <w:lang w:val="en-US"/>
        </w:rPr>
        <w:t>Review formal procedures for WMO designation.</w:t>
      </w:r>
    </w:p>
    <w:p w:rsidR="008C252D" w:rsidRPr="00246E21" w:rsidRDefault="00F7018E" w:rsidP="00352071">
      <w:pPr>
        <w:pStyle w:val="Subtitle"/>
        <w:rPr>
          <w:rFonts w:ascii="Arial" w:hAnsi="Arial" w:cs="Arial"/>
          <w:b/>
          <w:sz w:val="22"/>
          <w:szCs w:val="22"/>
          <w:lang w:val="en-US"/>
        </w:rPr>
      </w:pPr>
      <w:r w:rsidRPr="00246E21">
        <w:rPr>
          <w:rFonts w:ascii="Arial" w:hAnsi="Arial" w:cs="Arial"/>
          <w:b/>
          <w:sz w:val="22"/>
          <w:szCs w:val="22"/>
          <w:lang w:val="en-US"/>
        </w:rPr>
        <w:lastRenderedPageBreak/>
        <w:t>Day 3</w:t>
      </w:r>
      <w:r w:rsidR="003A6555" w:rsidRPr="00246E21">
        <w:rPr>
          <w:rFonts w:ascii="Arial" w:hAnsi="Arial" w:cs="Arial"/>
          <w:b/>
          <w:sz w:val="22"/>
          <w:szCs w:val="22"/>
          <w:lang w:val="en-US"/>
        </w:rPr>
        <w:t xml:space="preserve"> – </w:t>
      </w:r>
      <w:r w:rsidR="00190889" w:rsidRPr="00246E21">
        <w:rPr>
          <w:rFonts w:ascii="Arial" w:hAnsi="Arial" w:cs="Arial"/>
          <w:b/>
          <w:sz w:val="22"/>
          <w:szCs w:val="22"/>
          <w:lang w:val="en-US"/>
        </w:rPr>
        <w:t>The way forward: e</w:t>
      </w:r>
      <w:r w:rsidR="009A2F66" w:rsidRPr="00246E21">
        <w:rPr>
          <w:rFonts w:ascii="Arial" w:hAnsi="Arial" w:cs="Arial"/>
          <w:b/>
          <w:sz w:val="22"/>
          <w:szCs w:val="22"/>
          <w:lang w:val="en-US"/>
        </w:rPr>
        <w:t xml:space="preserve">stablishment of a pilot </w:t>
      </w:r>
      <w:r w:rsidR="00190889" w:rsidRPr="00246E21">
        <w:rPr>
          <w:rFonts w:ascii="Arial" w:hAnsi="Arial" w:cs="Arial"/>
          <w:b/>
          <w:sz w:val="22"/>
          <w:szCs w:val="22"/>
          <w:lang w:val="en-US"/>
        </w:rPr>
        <w:t>PRCC</w:t>
      </w:r>
      <w:r w:rsidR="0049221B" w:rsidRPr="00246E21">
        <w:rPr>
          <w:rFonts w:ascii="Arial" w:hAnsi="Arial" w:cs="Arial"/>
          <w:b/>
          <w:sz w:val="22"/>
          <w:szCs w:val="22"/>
          <w:lang w:val="en-US"/>
        </w:rPr>
        <w:t>-</w:t>
      </w:r>
      <w:r w:rsidR="00190889" w:rsidRPr="00246E21">
        <w:rPr>
          <w:rFonts w:ascii="Arial" w:hAnsi="Arial" w:cs="Arial"/>
          <w:b/>
          <w:sz w:val="22"/>
          <w:szCs w:val="22"/>
          <w:lang w:val="en-US"/>
        </w:rPr>
        <w:t xml:space="preserve"> Arctic</w:t>
      </w:r>
      <w:r w:rsidR="0049221B" w:rsidRPr="00246E21">
        <w:rPr>
          <w:rFonts w:ascii="Arial" w:hAnsi="Arial" w:cs="Arial"/>
          <w:b/>
          <w:sz w:val="22"/>
          <w:szCs w:val="22"/>
          <w:lang w:val="en-US"/>
        </w:rPr>
        <w:t xml:space="preserve"> / Arctic N</w:t>
      </w:r>
      <w:r w:rsidR="00190889" w:rsidRPr="00246E21">
        <w:rPr>
          <w:rFonts w:ascii="Arial" w:hAnsi="Arial" w:cs="Arial"/>
          <w:b/>
          <w:sz w:val="22"/>
          <w:szCs w:val="22"/>
          <w:lang w:val="en-US"/>
        </w:rPr>
        <w:t>etwork</w:t>
      </w:r>
    </w:p>
    <w:p w:rsidR="00F7018E" w:rsidRPr="007E0D80" w:rsidRDefault="00190889" w:rsidP="00352071">
      <w:pPr>
        <w:pStyle w:val="ListParagraph"/>
        <w:numPr>
          <w:ilvl w:val="0"/>
          <w:numId w:val="16"/>
        </w:numPr>
        <w:rPr>
          <w:rFonts w:ascii="Arial" w:hAnsi="Arial" w:cs="Arial"/>
          <w:lang w:val="en-US"/>
        </w:rPr>
      </w:pPr>
      <w:r w:rsidRPr="007E0D80">
        <w:rPr>
          <w:rFonts w:ascii="Arial" w:hAnsi="Arial" w:cs="Arial"/>
          <w:lang w:val="en-US"/>
        </w:rPr>
        <w:t xml:space="preserve">Identify the </w:t>
      </w:r>
      <w:r w:rsidR="008C252D" w:rsidRPr="007E0D80">
        <w:rPr>
          <w:rFonts w:ascii="Arial" w:hAnsi="Arial" w:cs="Arial"/>
          <w:lang w:val="en-US"/>
        </w:rPr>
        <w:t>entities</w:t>
      </w:r>
      <w:r w:rsidRPr="007E0D80">
        <w:rPr>
          <w:rFonts w:ascii="Arial" w:hAnsi="Arial" w:cs="Arial"/>
          <w:lang w:val="en-US"/>
        </w:rPr>
        <w:t xml:space="preserve"> that will participate in the </w:t>
      </w:r>
      <w:r w:rsidR="004E1C8A" w:rsidRPr="007E0D80">
        <w:rPr>
          <w:rFonts w:ascii="Arial" w:hAnsi="Arial" w:cs="Arial"/>
          <w:lang w:val="en-US"/>
        </w:rPr>
        <w:t>PRCC</w:t>
      </w:r>
      <w:r w:rsidR="0049221B" w:rsidRPr="007E0D80">
        <w:rPr>
          <w:rFonts w:ascii="Arial" w:hAnsi="Arial" w:cs="Arial"/>
          <w:lang w:val="en-US"/>
        </w:rPr>
        <w:t xml:space="preserve"> - Arctic</w:t>
      </w:r>
      <w:r w:rsidR="004E1C8A" w:rsidRPr="007E0D80">
        <w:rPr>
          <w:rFonts w:ascii="Arial" w:hAnsi="Arial" w:cs="Arial"/>
          <w:lang w:val="en-US"/>
        </w:rPr>
        <w:t>/</w:t>
      </w:r>
      <w:r w:rsidR="0049221B" w:rsidRPr="007E0D80">
        <w:rPr>
          <w:rFonts w:ascii="Arial" w:hAnsi="Arial" w:cs="Arial"/>
          <w:lang w:val="en-US"/>
        </w:rPr>
        <w:t xml:space="preserve"> Arctic </w:t>
      </w:r>
      <w:r w:rsidR="004E1C8A" w:rsidRPr="007E0D80">
        <w:rPr>
          <w:rFonts w:ascii="Arial" w:hAnsi="Arial" w:cs="Arial"/>
          <w:lang w:val="en-US"/>
        </w:rPr>
        <w:t>N</w:t>
      </w:r>
      <w:r w:rsidRPr="007E0D80">
        <w:rPr>
          <w:rFonts w:ascii="Arial" w:hAnsi="Arial" w:cs="Arial"/>
          <w:lang w:val="en-US"/>
        </w:rPr>
        <w:t>etwork</w:t>
      </w:r>
      <w:r w:rsidR="006C6B66">
        <w:rPr>
          <w:rFonts w:ascii="Arial" w:hAnsi="Arial" w:cs="Arial"/>
          <w:lang w:val="en-US"/>
        </w:rPr>
        <w:t xml:space="preserve"> and identify any gaps</w:t>
      </w:r>
    </w:p>
    <w:p w:rsidR="00190889" w:rsidRPr="007E0D80" w:rsidRDefault="00190889" w:rsidP="00352071">
      <w:pPr>
        <w:pStyle w:val="ListParagraph"/>
        <w:numPr>
          <w:ilvl w:val="0"/>
          <w:numId w:val="16"/>
        </w:numPr>
        <w:rPr>
          <w:rFonts w:ascii="Arial" w:hAnsi="Arial" w:cs="Arial"/>
          <w:lang w:val="en-US"/>
        </w:rPr>
      </w:pPr>
      <w:r w:rsidRPr="007E0D80">
        <w:rPr>
          <w:rFonts w:ascii="Arial" w:hAnsi="Arial" w:cs="Arial"/>
          <w:lang w:val="en-US"/>
        </w:rPr>
        <w:t xml:space="preserve">Determine </w:t>
      </w:r>
      <w:r w:rsidR="004E1C8A" w:rsidRPr="007E0D80">
        <w:rPr>
          <w:rFonts w:ascii="Arial" w:hAnsi="Arial" w:cs="Arial"/>
          <w:lang w:val="en-US"/>
        </w:rPr>
        <w:t>the next steps in establishing the</w:t>
      </w:r>
      <w:r w:rsidRPr="007E0D80">
        <w:rPr>
          <w:rFonts w:ascii="Arial" w:hAnsi="Arial" w:cs="Arial"/>
          <w:lang w:val="en-US"/>
        </w:rPr>
        <w:t xml:space="preserve"> </w:t>
      </w:r>
      <w:r w:rsidR="004E1C8A" w:rsidRPr="007E0D80">
        <w:rPr>
          <w:rFonts w:ascii="Arial" w:hAnsi="Arial" w:cs="Arial"/>
          <w:lang w:val="en-US"/>
        </w:rPr>
        <w:t>PRCC</w:t>
      </w:r>
      <w:r w:rsidR="0049221B" w:rsidRPr="007E0D80">
        <w:rPr>
          <w:rFonts w:ascii="Arial" w:hAnsi="Arial" w:cs="Arial"/>
          <w:lang w:val="en-US"/>
        </w:rPr>
        <w:t>- Arctic</w:t>
      </w:r>
      <w:r w:rsidR="004E1C8A" w:rsidRPr="007E0D80">
        <w:rPr>
          <w:rFonts w:ascii="Arial" w:hAnsi="Arial" w:cs="Arial"/>
          <w:lang w:val="en-US"/>
        </w:rPr>
        <w:t>/</w:t>
      </w:r>
      <w:r w:rsidR="0049221B" w:rsidRPr="007E0D80">
        <w:rPr>
          <w:rFonts w:ascii="Arial" w:hAnsi="Arial" w:cs="Arial"/>
          <w:lang w:val="en-US"/>
        </w:rPr>
        <w:t xml:space="preserve"> Arctic </w:t>
      </w:r>
      <w:r w:rsidR="004E1C8A" w:rsidRPr="007E0D80">
        <w:rPr>
          <w:rFonts w:ascii="Arial" w:hAnsi="Arial" w:cs="Arial"/>
          <w:lang w:val="en-US"/>
        </w:rPr>
        <w:t>N</w:t>
      </w:r>
      <w:r w:rsidRPr="007E0D80">
        <w:rPr>
          <w:rFonts w:ascii="Arial" w:hAnsi="Arial" w:cs="Arial"/>
          <w:lang w:val="en-US"/>
        </w:rPr>
        <w:t>etwo</w:t>
      </w:r>
      <w:r w:rsidR="004E1C8A" w:rsidRPr="007E0D80">
        <w:rPr>
          <w:rFonts w:ascii="Arial" w:hAnsi="Arial" w:cs="Arial"/>
          <w:lang w:val="en-US"/>
        </w:rPr>
        <w:t>rk, including</w:t>
      </w:r>
      <w:r w:rsidRPr="007E0D80">
        <w:rPr>
          <w:rFonts w:ascii="Arial" w:hAnsi="Arial" w:cs="Arial"/>
          <w:lang w:val="en-US"/>
        </w:rPr>
        <w:t xml:space="preserve">: </w:t>
      </w:r>
    </w:p>
    <w:p w:rsidR="00190889" w:rsidRPr="007E0D80" w:rsidRDefault="00190889" w:rsidP="00352071">
      <w:pPr>
        <w:pStyle w:val="ListParagraph"/>
        <w:numPr>
          <w:ilvl w:val="1"/>
          <w:numId w:val="16"/>
        </w:numPr>
        <w:rPr>
          <w:rFonts w:ascii="Arial" w:hAnsi="Arial" w:cs="Arial"/>
          <w:lang w:val="en-US"/>
        </w:rPr>
      </w:pPr>
      <w:r w:rsidRPr="007E0D80">
        <w:rPr>
          <w:rFonts w:ascii="Arial" w:hAnsi="Arial" w:cs="Arial"/>
          <w:lang w:val="en-US"/>
        </w:rPr>
        <w:t xml:space="preserve">establishing a Task Team or governance structure;  </w:t>
      </w:r>
    </w:p>
    <w:p w:rsidR="00190889" w:rsidRPr="007E0D80" w:rsidRDefault="00190889" w:rsidP="00352071">
      <w:pPr>
        <w:pStyle w:val="ListParagraph"/>
        <w:numPr>
          <w:ilvl w:val="1"/>
          <w:numId w:val="16"/>
        </w:numPr>
        <w:rPr>
          <w:rFonts w:ascii="Arial" w:hAnsi="Arial" w:cs="Arial"/>
          <w:lang w:val="en-US"/>
        </w:rPr>
      </w:pPr>
      <w:r w:rsidRPr="007E0D80">
        <w:rPr>
          <w:rFonts w:ascii="Arial" w:hAnsi="Arial" w:cs="Arial"/>
          <w:lang w:val="en-US"/>
        </w:rPr>
        <w:t xml:space="preserve">defining the role of each of the </w:t>
      </w:r>
      <w:r w:rsidR="008C252D" w:rsidRPr="007E0D80">
        <w:rPr>
          <w:rFonts w:ascii="Arial" w:hAnsi="Arial" w:cs="Arial"/>
          <w:lang w:val="en-US"/>
        </w:rPr>
        <w:t>entities</w:t>
      </w:r>
      <w:r w:rsidR="004E1C8A" w:rsidRPr="007E0D80">
        <w:rPr>
          <w:rFonts w:ascii="Arial" w:hAnsi="Arial" w:cs="Arial"/>
          <w:lang w:val="en-US"/>
        </w:rPr>
        <w:t xml:space="preserve"> </w:t>
      </w:r>
      <w:r w:rsidR="00DC11EB" w:rsidRPr="007E0D80">
        <w:rPr>
          <w:rFonts w:ascii="Arial" w:hAnsi="Arial" w:cs="Arial"/>
          <w:lang w:val="en-US"/>
        </w:rPr>
        <w:t xml:space="preserve">and </w:t>
      </w:r>
      <w:r w:rsidR="00B21C62" w:rsidRPr="007E0D80">
        <w:rPr>
          <w:rFonts w:ascii="Arial" w:hAnsi="Arial" w:cs="Arial"/>
          <w:lang w:val="en-US"/>
        </w:rPr>
        <w:t>coordination</w:t>
      </w:r>
      <w:r w:rsidR="00DC11EB" w:rsidRPr="007E0D80">
        <w:rPr>
          <w:rFonts w:ascii="Arial" w:hAnsi="Arial" w:cs="Arial"/>
          <w:lang w:val="en-US"/>
        </w:rPr>
        <w:t xml:space="preserve"> mechanisms if a </w:t>
      </w:r>
      <w:r w:rsidR="004E1C8A" w:rsidRPr="007E0D80">
        <w:rPr>
          <w:rFonts w:ascii="Arial" w:hAnsi="Arial" w:cs="Arial"/>
          <w:lang w:val="en-US"/>
        </w:rPr>
        <w:t>PRCC</w:t>
      </w:r>
      <w:r w:rsidR="0049221B" w:rsidRPr="007E0D80">
        <w:rPr>
          <w:rFonts w:ascii="Arial" w:hAnsi="Arial" w:cs="Arial"/>
          <w:lang w:val="en-US"/>
        </w:rPr>
        <w:t xml:space="preserve"> Arctic </w:t>
      </w:r>
      <w:r w:rsidRPr="007E0D80">
        <w:rPr>
          <w:rFonts w:ascii="Arial" w:hAnsi="Arial" w:cs="Arial"/>
          <w:lang w:val="en-US"/>
        </w:rPr>
        <w:t>Network</w:t>
      </w:r>
      <w:r w:rsidR="00DC11EB" w:rsidRPr="007E0D80">
        <w:rPr>
          <w:rFonts w:ascii="Arial" w:hAnsi="Arial" w:cs="Arial"/>
          <w:lang w:val="en-US"/>
        </w:rPr>
        <w:t xml:space="preserve"> is pursued</w:t>
      </w:r>
      <w:r w:rsidRPr="007E0D80">
        <w:rPr>
          <w:rFonts w:ascii="Arial" w:hAnsi="Arial" w:cs="Arial"/>
          <w:lang w:val="en-US"/>
        </w:rPr>
        <w:t>;</w:t>
      </w:r>
    </w:p>
    <w:p w:rsidR="00190889" w:rsidRPr="007E0D80" w:rsidRDefault="00190889" w:rsidP="00352071">
      <w:pPr>
        <w:pStyle w:val="ListParagraph"/>
        <w:numPr>
          <w:ilvl w:val="1"/>
          <w:numId w:val="16"/>
        </w:numPr>
        <w:rPr>
          <w:rFonts w:ascii="Arial" w:hAnsi="Arial" w:cs="Arial"/>
          <w:lang w:val="en-US"/>
        </w:rPr>
      </w:pPr>
      <w:r w:rsidRPr="007E0D80">
        <w:rPr>
          <w:rFonts w:ascii="Arial" w:hAnsi="Arial" w:cs="Arial"/>
          <w:lang w:val="en-US"/>
        </w:rPr>
        <w:t>considering the resource implications (both human and financial)</w:t>
      </w:r>
      <w:r w:rsidR="0042192F" w:rsidRPr="007E0D80">
        <w:rPr>
          <w:rFonts w:ascii="Arial" w:hAnsi="Arial" w:cs="Arial"/>
          <w:lang w:val="en-US"/>
        </w:rPr>
        <w:t xml:space="preserve"> and a resource mobilization strategy</w:t>
      </w:r>
      <w:r w:rsidRPr="007E0D80">
        <w:rPr>
          <w:rFonts w:ascii="Arial" w:hAnsi="Arial" w:cs="Arial"/>
          <w:lang w:val="en-US"/>
        </w:rPr>
        <w:t xml:space="preserve">; </w:t>
      </w:r>
    </w:p>
    <w:p w:rsidR="00190889" w:rsidRPr="007E0D80" w:rsidRDefault="00190889" w:rsidP="00352071">
      <w:pPr>
        <w:pStyle w:val="ListParagraph"/>
        <w:numPr>
          <w:ilvl w:val="1"/>
          <w:numId w:val="16"/>
        </w:numPr>
        <w:rPr>
          <w:rFonts w:ascii="Arial" w:hAnsi="Arial" w:cs="Arial"/>
          <w:lang w:val="en-US"/>
        </w:rPr>
      </w:pPr>
      <w:r w:rsidRPr="007E0D80">
        <w:rPr>
          <w:rFonts w:ascii="Arial" w:hAnsi="Arial" w:cs="Arial"/>
          <w:lang w:val="en-US"/>
        </w:rPr>
        <w:t xml:space="preserve">determining means of </w:t>
      </w:r>
      <w:r w:rsidR="0042192F" w:rsidRPr="007E0D80">
        <w:rPr>
          <w:rFonts w:ascii="Arial" w:hAnsi="Arial" w:cs="Arial"/>
          <w:lang w:val="en-US"/>
        </w:rPr>
        <w:t xml:space="preserve">co-producing and </w:t>
      </w:r>
      <w:r w:rsidRPr="007E0D80">
        <w:rPr>
          <w:rFonts w:ascii="Arial" w:hAnsi="Arial" w:cs="Arial"/>
          <w:lang w:val="en-US"/>
        </w:rPr>
        <w:t>delivering services and products to users</w:t>
      </w:r>
      <w:r w:rsidR="0042192F" w:rsidRPr="007E0D80">
        <w:rPr>
          <w:rFonts w:ascii="Arial" w:hAnsi="Arial" w:cs="Arial"/>
          <w:lang w:val="en-US"/>
        </w:rPr>
        <w:t>;</w:t>
      </w:r>
    </w:p>
    <w:p w:rsidR="008C252D" w:rsidRPr="007E0D80" w:rsidRDefault="004E1C8A" w:rsidP="00352071">
      <w:pPr>
        <w:pStyle w:val="ListParagraph"/>
        <w:numPr>
          <w:ilvl w:val="1"/>
          <w:numId w:val="16"/>
        </w:numPr>
        <w:rPr>
          <w:rFonts w:ascii="Arial" w:hAnsi="Arial" w:cs="Arial"/>
          <w:lang w:val="en-US"/>
        </w:rPr>
      </w:pPr>
      <w:r w:rsidRPr="007E0D80">
        <w:rPr>
          <w:rFonts w:ascii="Arial" w:hAnsi="Arial" w:cs="Arial"/>
          <w:lang w:val="en-US"/>
        </w:rPr>
        <w:t xml:space="preserve">addressing </w:t>
      </w:r>
      <w:r w:rsidR="008C252D" w:rsidRPr="007E0D80">
        <w:rPr>
          <w:rFonts w:ascii="Arial" w:hAnsi="Arial" w:cs="Arial"/>
          <w:lang w:val="en-US"/>
        </w:rPr>
        <w:t xml:space="preserve">capacity </w:t>
      </w:r>
      <w:r w:rsidRPr="007E0D80">
        <w:rPr>
          <w:rFonts w:ascii="Arial" w:hAnsi="Arial" w:cs="Arial"/>
          <w:lang w:val="en-US"/>
        </w:rPr>
        <w:t>development</w:t>
      </w:r>
      <w:r w:rsidR="008C252D" w:rsidRPr="007E0D80">
        <w:rPr>
          <w:rFonts w:ascii="Arial" w:hAnsi="Arial" w:cs="Arial"/>
          <w:lang w:val="en-US"/>
        </w:rPr>
        <w:t xml:space="preserve"> for uptake of products at national levels</w:t>
      </w:r>
      <w:r w:rsidR="00126865" w:rsidRPr="007E0D80">
        <w:rPr>
          <w:rFonts w:ascii="Arial" w:hAnsi="Arial" w:cs="Arial"/>
          <w:lang w:val="en-US"/>
        </w:rPr>
        <w:t>;</w:t>
      </w:r>
    </w:p>
    <w:p w:rsidR="00B323B4" w:rsidRPr="007E0D80" w:rsidRDefault="004E1C8A" w:rsidP="00070157">
      <w:pPr>
        <w:pStyle w:val="ListParagraph"/>
        <w:numPr>
          <w:ilvl w:val="1"/>
          <w:numId w:val="16"/>
        </w:numPr>
        <w:rPr>
          <w:rFonts w:ascii="Arial" w:hAnsi="Arial" w:cs="Arial"/>
          <w:lang w:val="en-US"/>
        </w:rPr>
      </w:pPr>
      <w:r w:rsidRPr="007E0D80">
        <w:rPr>
          <w:rFonts w:ascii="Arial" w:hAnsi="Arial" w:cs="Arial"/>
          <w:lang w:val="en-US"/>
        </w:rPr>
        <w:t>developing</w:t>
      </w:r>
      <w:r w:rsidR="008C252D" w:rsidRPr="007E0D80">
        <w:rPr>
          <w:rFonts w:ascii="Arial" w:hAnsi="Arial" w:cs="Arial"/>
          <w:lang w:val="en-US"/>
        </w:rPr>
        <w:t xml:space="preserve"> </w:t>
      </w:r>
      <w:r w:rsidR="0042192F" w:rsidRPr="007E0D80">
        <w:rPr>
          <w:rFonts w:ascii="Arial" w:hAnsi="Arial" w:cs="Arial"/>
          <w:lang w:val="en-US"/>
        </w:rPr>
        <w:t xml:space="preserve">a </w:t>
      </w:r>
      <w:r w:rsidR="008C252D" w:rsidRPr="007E0D80">
        <w:rPr>
          <w:rFonts w:ascii="Arial" w:hAnsi="Arial" w:cs="Arial"/>
          <w:lang w:val="en-US"/>
        </w:rPr>
        <w:t>communication strategy for implementation</w:t>
      </w:r>
      <w:r w:rsidR="00126865" w:rsidRPr="007E0D80">
        <w:rPr>
          <w:rFonts w:ascii="Arial" w:hAnsi="Arial" w:cs="Arial"/>
          <w:lang w:val="en-US"/>
        </w:rPr>
        <w:t>; and</w:t>
      </w:r>
    </w:p>
    <w:p w:rsidR="00126865" w:rsidRDefault="00126865" w:rsidP="00070157">
      <w:pPr>
        <w:pStyle w:val="ListParagraph"/>
        <w:numPr>
          <w:ilvl w:val="1"/>
          <w:numId w:val="16"/>
        </w:numPr>
        <w:rPr>
          <w:rFonts w:ascii="Arial" w:hAnsi="Arial" w:cs="Arial"/>
          <w:lang w:val="en-US"/>
        </w:rPr>
      </w:pPr>
      <w:r w:rsidRPr="007E0D80">
        <w:rPr>
          <w:rFonts w:ascii="Arial" w:hAnsi="Arial" w:cs="Arial"/>
          <w:lang w:val="en-US"/>
        </w:rPr>
        <w:t>initial thoughts on a framework for the Antarctic.</w:t>
      </w:r>
    </w:p>
    <w:p w:rsidR="00DA1696" w:rsidRPr="007E0D80" w:rsidRDefault="00DA1696" w:rsidP="00070157">
      <w:pPr>
        <w:pStyle w:val="ListParagraph"/>
        <w:numPr>
          <w:ilvl w:val="1"/>
          <w:numId w:val="16"/>
        </w:numPr>
        <w:rPr>
          <w:rFonts w:ascii="Arial" w:hAnsi="Arial" w:cs="Arial"/>
          <w:lang w:val="en-US"/>
        </w:rPr>
      </w:pPr>
      <w:r>
        <w:rPr>
          <w:rFonts w:ascii="Arial" w:hAnsi="Arial" w:cs="Arial"/>
          <w:lang w:val="en-US"/>
        </w:rPr>
        <w:t xml:space="preserve">identify specific issues to be </w:t>
      </w:r>
      <w:r w:rsidR="00EB1662">
        <w:rPr>
          <w:rFonts w:ascii="Arial" w:hAnsi="Arial" w:cs="Arial"/>
          <w:lang w:val="en-US"/>
        </w:rPr>
        <w:t xml:space="preserve">brought to the </w:t>
      </w:r>
      <w:r>
        <w:rPr>
          <w:rFonts w:ascii="Arial" w:hAnsi="Arial" w:cs="Arial"/>
          <w:lang w:val="en-US"/>
        </w:rPr>
        <w:t>attention of PORS</w:t>
      </w:r>
    </w:p>
    <w:p w:rsidR="00C45C16" w:rsidRPr="007E0D80" w:rsidRDefault="00C45C16" w:rsidP="004E1C8A">
      <w:pPr>
        <w:pBdr>
          <w:bottom w:val="single" w:sz="6" w:space="1" w:color="auto"/>
        </w:pBdr>
        <w:rPr>
          <w:rFonts w:ascii="Arial" w:hAnsi="Arial" w:cs="Arial"/>
          <w:lang w:val="en-US"/>
        </w:rPr>
      </w:pPr>
    </w:p>
    <w:p w:rsidR="007A7C34" w:rsidRPr="007E0D80" w:rsidRDefault="007A7C34">
      <w:pPr>
        <w:rPr>
          <w:rFonts w:ascii="Arial" w:hAnsi="Arial" w:cs="Arial"/>
          <w:lang w:val="en-US"/>
        </w:rPr>
        <w:pPrChange w:id="1" w:author="leslie malone" w:date="2015-01-21T23:55:00Z">
          <w:pPr>
            <w:jc w:val="center"/>
          </w:pPr>
        </w:pPrChange>
      </w:pPr>
    </w:p>
    <w:sectPr w:rsidR="007A7C34" w:rsidRPr="007E0D8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4F" w:rsidRDefault="00740D4F" w:rsidP="007D457A">
      <w:pPr>
        <w:spacing w:after="0" w:line="240" w:lineRule="auto"/>
      </w:pPr>
      <w:r>
        <w:separator/>
      </w:r>
    </w:p>
  </w:endnote>
  <w:endnote w:type="continuationSeparator" w:id="0">
    <w:p w:rsidR="00740D4F" w:rsidRDefault="00740D4F" w:rsidP="007D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127874"/>
      <w:docPartObj>
        <w:docPartGallery w:val="Page Numbers (Bottom of Page)"/>
        <w:docPartUnique/>
      </w:docPartObj>
    </w:sdtPr>
    <w:sdtEndPr>
      <w:rPr>
        <w:color w:val="808080" w:themeColor="background1" w:themeShade="80"/>
        <w:spacing w:val="60"/>
      </w:rPr>
    </w:sdtEndPr>
    <w:sdtContent>
      <w:p w:rsidR="006F41E0" w:rsidRDefault="006F41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515BC">
          <w:rPr>
            <w:noProof/>
          </w:rPr>
          <w:t>1</w:t>
        </w:r>
        <w:r>
          <w:rPr>
            <w:noProof/>
          </w:rPr>
          <w:fldChar w:fldCharType="end"/>
        </w:r>
        <w:r>
          <w:t xml:space="preserve"> | </w:t>
        </w:r>
        <w:r>
          <w:rPr>
            <w:color w:val="808080" w:themeColor="background1" w:themeShade="80"/>
            <w:spacing w:val="60"/>
          </w:rPr>
          <w:t>Page</w:t>
        </w:r>
      </w:p>
    </w:sdtContent>
  </w:sdt>
  <w:p w:rsidR="006F41E0" w:rsidRDefault="006F4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4F" w:rsidRDefault="00740D4F" w:rsidP="007D457A">
      <w:pPr>
        <w:spacing w:after="0" w:line="240" w:lineRule="auto"/>
      </w:pPr>
      <w:r>
        <w:separator/>
      </w:r>
    </w:p>
  </w:footnote>
  <w:footnote w:type="continuationSeparator" w:id="0">
    <w:p w:rsidR="00740D4F" w:rsidRDefault="00740D4F" w:rsidP="007D4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110"/>
    <w:multiLevelType w:val="hybridMultilevel"/>
    <w:tmpl w:val="D2FC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215AA"/>
    <w:multiLevelType w:val="hybridMultilevel"/>
    <w:tmpl w:val="C3C85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31AB3"/>
    <w:multiLevelType w:val="hybridMultilevel"/>
    <w:tmpl w:val="DC54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A194E"/>
    <w:multiLevelType w:val="multilevel"/>
    <w:tmpl w:val="E796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C0717"/>
    <w:multiLevelType w:val="hybridMultilevel"/>
    <w:tmpl w:val="59B2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E3A26"/>
    <w:multiLevelType w:val="hybridMultilevel"/>
    <w:tmpl w:val="BF78D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E700F"/>
    <w:multiLevelType w:val="hybridMultilevel"/>
    <w:tmpl w:val="BF78D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238A1"/>
    <w:multiLevelType w:val="hybridMultilevel"/>
    <w:tmpl w:val="4CB0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AD1DA9"/>
    <w:multiLevelType w:val="hybridMultilevel"/>
    <w:tmpl w:val="5F0E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D2FFE"/>
    <w:multiLevelType w:val="hybridMultilevel"/>
    <w:tmpl w:val="E2B00C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C8912C6"/>
    <w:multiLevelType w:val="hybridMultilevel"/>
    <w:tmpl w:val="DC624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C46F8"/>
    <w:multiLevelType w:val="hybridMultilevel"/>
    <w:tmpl w:val="C47C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F0CFF"/>
    <w:multiLevelType w:val="hybridMultilevel"/>
    <w:tmpl w:val="2AEE7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13E14"/>
    <w:multiLevelType w:val="hybridMultilevel"/>
    <w:tmpl w:val="723E58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4D6AA9"/>
    <w:multiLevelType w:val="hybridMultilevel"/>
    <w:tmpl w:val="68E4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184A3D"/>
    <w:multiLevelType w:val="hybridMultilevel"/>
    <w:tmpl w:val="8F821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176BB6"/>
    <w:multiLevelType w:val="hybridMultilevel"/>
    <w:tmpl w:val="E22E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432964"/>
    <w:multiLevelType w:val="hybridMultilevel"/>
    <w:tmpl w:val="4168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3F5F12"/>
    <w:multiLevelType w:val="hybridMultilevel"/>
    <w:tmpl w:val="32DC9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8C6CD5"/>
    <w:multiLevelType w:val="hybridMultilevel"/>
    <w:tmpl w:val="0BA6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4"/>
  </w:num>
  <w:num w:numId="6">
    <w:abstractNumId w:val="8"/>
  </w:num>
  <w:num w:numId="7">
    <w:abstractNumId w:val="16"/>
  </w:num>
  <w:num w:numId="8">
    <w:abstractNumId w:val="18"/>
  </w:num>
  <w:num w:numId="9">
    <w:abstractNumId w:val="13"/>
  </w:num>
  <w:num w:numId="10">
    <w:abstractNumId w:val="15"/>
  </w:num>
  <w:num w:numId="11">
    <w:abstractNumId w:val="17"/>
  </w:num>
  <w:num w:numId="12">
    <w:abstractNumId w:val="2"/>
  </w:num>
  <w:num w:numId="13">
    <w:abstractNumId w:val="1"/>
  </w:num>
  <w:num w:numId="14">
    <w:abstractNumId w:val="19"/>
  </w:num>
  <w:num w:numId="15">
    <w:abstractNumId w:val="7"/>
  </w:num>
  <w:num w:numId="16">
    <w:abstractNumId w:val="4"/>
  </w:num>
  <w:num w:numId="17">
    <w:abstractNumId w:val="10"/>
  </w:num>
  <w:num w:numId="18">
    <w:abstractNumId w:val="12"/>
  </w:num>
  <w:num w:numId="19">
    <w:abstractNumId w:val="9"/>
  </w:num>
  <w:num w:numId="2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ie malone">
    <w15:presenceInfo w15:providerId="Windows Live" w15:userId="a572e4ebab4c9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8E"/>
    <w:rsid w:val="000140DF"/>
    <w:rsid w:val="000515BC"/>
    <w:rsid w:val="00054225"/>
    <w:rsid w:val="00070157"/>
    <w:rsid w:val="00083ED6"/>
    <w:rsid w:val="000B3F1D"/>
    <w:rsid w:val="000B4B4D"/>
    <w:rsid w:val="000C068B"/>
    <w:rsid w:val="000E373A"/>
    <w:rsid w:val="000F46D7"/>
    <w:rsid w:val="00101043"/>
    <w:rsid w:val="00114800"/>
    <w:rsid w:val="00126865"/>
    <w:rsid w:val="00170267"/>
    <w:rsid w:val="00172226"/>
    <w:rsid w:val="00190889"/>
    <w:rsid w:val="00197EFA"/>
    <w:rsid w:val="001A2CC7"/>
    <w:rsid w:val="001C28BD"/>
    <w:rsid w:val="001C4ECE"/>
    <w:rsid w:val="001E47CC"/>
    <w:rsid w:val="001F45AC"/>
    <w:rsid w:val="002358E7"/>
    <w:rsid w:val="00246E21"/>
    <w:rsid w:val="00256177"/>
    <w:rsid w:val="002922EA"/>
    <w:rsid w:val="002A3206"/>
    <w:rsid w:val="002A5462"/>
    <w:rsid w:val="002B6982"/>
    <w:rsid w:val="002D0379"/>
    <w:rsid w:val="00352071"/>
    <w:rsid w:val="0036654B"/>
    <w:rsid w:val="00381EF5"/>
    <w:rsid w:val="00385F87"/>
    <w:rsid w:val="003A6555"/>
    <w:rsid w:val="003C5B2B"/>
    <w:rsid w:val="003D0C83"/>
    <w:rsid w:val="003D7934"/>
    <w:rsid w:val="00402435"/>
    <w:rsid w:val="004066BD"/>
    <w:rsid w:val="0042192F"/>
    <w:rsid w:val="00437F20"/>
    <w:rsid w:val="00440A73"/>
    <w:rsid w:val="0044629D"/>
    <w:rsid w:val="00462D37"/>
    <w:rsid w:val="00473A71"/>
    <w:rsid w:val="004921EF"/>
    <w:rsid w:val="0049221B"/>
    <w:rsid w:val="004E1C8A"/>
    <w:rsid w:val="004E5AA9"/>
    <w:rsid w:val="004F1E3A"/>
    <w:rsid w:val="005275C8"/>
    <w:rsid w:val="00534D6E"/>
    <w:rsid w:val="0055457F"/>
    <w:rsid w:val="005607C5"/>
    <w:rsid w:val="0057349F"/>
    <w:rsid w:val="005A3CDF"/>
    <w:rsid w:val="005A5004"/>
    <w:rsid w:val="005C4F02"/>
    <w:rsid w:val="005E4225"/>
    <w:rsid w:val="005E7448"/>
    <w:rsid w:val="00616483"/>
    <w:rsid w:val="00623355"/>
    <w:rsid w:val="00637A81"/>
    <w:rsid w:val="00640D5D"/>
    <w:rsid w:val="0067043D"/>
    <w:rsid w:val="00671ADF"/>
    <w:rsid w:val="00675DB1"/>
    <w:rsid w:val="00676353"/>
    <w:rsid w:val="006C6B66"/>
    <w:rsid w:val="006D4411"/>
    <w:rsid w:val="006D60C9"/>
    <w:rsid w:val="006D7E3F"/>
    <w:rsid w:val="006F41E0"/>
    <w:rsid w:val="006F4D9E"/>
    <w:rsid w:val="00710AFD"/>
    <w:rsid w:val="00713BFD"/>
    <w:rsid w:val="00720B17"/>
    <w:rsid w:val="00720EBC"/>
    <w:rsid w:val="00731536"/>
    <w:rsid w:val="00740D4F"/>
    <w:rsid w:val="00746E3C"/>
    <w:rsid w:val="00752CA1"/>
    <w:rsid w:val="00753223"/>
    <w:rsid w:val="007A6B97"/>
    <w:rsid w:val="007A7C34"/>
    <w:rsid w:val="007B70FB"/>
    <w:rsid w:val="007C52B0"/>
    <w:rsid w:val="007D457A"/>
    <w:rsid w:val="007E0D80"/>
    <w:rsid w:val="008024B4"/>
    <w:rsid w:val="00822EA7"/>
    <w:rsid w:val="0083033A"/>
    <w:rsid w:val="00832D1B"/>
    <w:rsid w:val="00835C0C"/>
    <w:rsid w:val="0085634A"/>
    <w:rsid w:val="008654F3"/>
    <w:rsid w:val="0087457A"/>
    <w:rsid w:val="008B15EF"/>
    <w:rsid w:val="008B5C3E"/>
    <w:rsid w:val="008C1603"/>
    <w:rsid w:val="008C252D"/>
    <w:rsid w:val="008D21C4"/>
    <w:rsid w:val="009176FE"/>
    <w:rsid w:val="00917FAD"/>
    <w:rsid w:val="00933F0E"/>
    <w:rsid w:val="00941108"/>
    <w:rsid w:val="00950210"/>
    <w:rsid w:val="009A2F66"/>
    <w:rsid w:val="009B1D66"/>
    <w:rsid w:val="009B43B6"/>
    <w:rsid w:val="009C35D5"/>
    <w:rsid w:val="009E2C5E"/>
    <w:rsid w:val="009E4CA0"/>
    <w:rsid w:val="009F0E2F"/>
    <w:rsid w:val="00A32564"/>
    <w:rsid w:val="00A40FBE"/>
    <w:rsid w:val="00A541C8"/>
    <w:rsid w:val="00A54561"/>
    <w:rsid w:val="00A83A19"/>
    <w:rsid w:val="00A86544"/>
    <w:rsid w:val="00A87997"/>
    <w:rsid w:val="00AA33B3"/>
    <w:rsid w:val="00AA6B89"/>
    <w:rsid w:val="00AC6897"/>
    <w:rsid w:val="00AC6B71"/>
    <w:rsid w:val="00AD2ABA"/>
    <w:rsid w:val="00AD5FAB"/>
    <w:rsid w:val="00B122D7"/>
    <w:rsid w:val="00B21C62"/>
    <w:rsid w:val="00B323B4"/>
    <w:rsid w:val="00B643B9"/>
    <w:rsid w:val="00B65C75"/>
    <w:rsid w:val="00B83FDB"/>
    <w:rsid w:val="00BA34FE"/>
    <w:rsid w:val="00BA7713"/>
    <w:rsid w:val="00BB11E5"/>
    <w:rsid w:val="00BC3E89"/>
    <w:rsid w:val="00BD0EEF"/>
    <w:rsid w:val="00C11FE2"/>
    <w:rsid w:val="00C20C02"/>
    <w:rsid w:val="00C45C16"/>
    <w:rsid w:val="00C81C5A"/>
    <w:rsid w:val="00C85DE0"/>
    <w:rsid w:val="00C9139F"/>
    <w:rsid w:val="00CA01D0"/>
    <w:rsid w:val="00CD0B4A"/>
    <w:rsid w:val="00CD112D"/>
    <w:rsid w:val="00CD4665"/>
    <w:rsid w:val="00CE455A"/>
    <w:rsid w:val="00D017A5"/>
    <w:rsid w:val="00D13390"/>
    <w:rsid w:val="00D34E58"/>
    <w:rsid w:val="00D35CE1"/>
    <w:rsid w:val="00DA1696"/>
    <w:rsid w:val="00DB4A87"/>
    <w:rsid w:val="00DC11EB"/>
    <w:rsid w:val="00DE33C6"/>
    <w:rsid w:val="00E61CA2"/>
    <w:rsid w:val="00E7423E"/>
    <w:rsid w:val="00E8342F"/>
    <w:rsid w:val="00E93CF8"/>
    <w:rsid w:val="00EB1662"/>
    <w:rsid w:val="00EE2483"/>
    <w:rsid w:val="00F02162"/>
    <w:rsid w:val="00F40FB9"/>
    <w:rsid w:val="00F61CA1"/>
    <w:rsid w:val="00F7018E"/>
    <w:rsid w:val="00F86761"/>
    <w:rsid w:val="00F9006E"/>
    <w:rsid w:val="00FE23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H"/>
    </w:rPr>
  </w:style>
  <w:style w:type="paragraph" w:styleId="Heading1">
    <w:name w:val="heading 1"/>
    <w:basedOn w:val="Normal"/>
    <w:next w:val="Normal"/>
    <w:link w:val="Heading1Char"/>
    <w:uiPriority w:val="9"/>
    <w:qFormat/>
    <w:rsid w:val="000701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F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3F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520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018E"/>
  </w:style>
  <w:style w:type="character" w:styleId="Hyperlink">
    <w:name w:val="Hyperlink"/>
    <w:basedOn w:val="DefaultParagraphFont"/>
    <w:uiPriority w:val="99"/>
    <w:unhideWhenUsed/>
    <w:rsid w:val="00F7018E"/>
    <w:rPr>
      <w:color w:val="0000FF"/>
      <w:u w:val="single"/>
    </w:rPr>
  </w:style>
  <w:style w:type="paragraph" w:styleId="ListParagraph">
    <w:name w:val="List Paragraph"/>
    <w:basedOn w:val="Normal"/>
    <w:uiPriority w:val="34"/>
    <w:qFormat/>
    <w:rsid w:val="00473A71"/>
    <w:pPr>
      <w:ind w:left="720"/>
      <w:contextualSpacing/>
    </w:pPr>
  </w:style>
  <w:style w:type="paragraph" w:styleId="Header">
    <w:name w:val="header"/>
    <w:basedOn w:val="Normal"/>
    <w:link w:val="HeaderChar"/>
    <w:uiPriority w:val="99"/>
    <w:unhideWhenUsed/>
    <w:rsid w:val="007D4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57A"/>
    <w:rPr>
      <w:lang w:val="fr-CH"/>
    </w:rPr>
  </w:style>
  <w:style w:type="paragraph" w:styleId="Footer">
    <w:name w:val="footer"/>
    <w:basedOn w:val="Normal"/>
    <w:link w:val="FooterChar"/>
    <w:uiPriority w:val="99"/>
    <w:unhideWhenUsed/>
    <w:rsid w:val="007D4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57A"/>
    <w:rPr>
      <w:lang w:val="fr-CH"/>
    </w:rPr>
  </w:style>
  <w:style w:type="character" w:styleId="CommentReference">
    <w:name w:val="annotation reference"/>
    <w:basedOn w:val="DefaultParagraphFont"/>
    <w:uiPriority w:val="99"/>
    <w:semiHidden/>
    <w:unhideWhenUsed/>
    <w:rsid w:val="00D35CE1"/>
    <w:rPr>
      <w:sz w:val="16"/>
      <w:szCs w:val="16"/>
    </w:rPr>
  </w:style>
  <w:style w:type="paragraph" w:styleId="CommentText">
    <w:name w:val="annotation text"/>
    <w:basedOn w:val="Normal"/>
    <w:link w:val="CommentTextChar"/>
    <w:uiPriority w:val="99"/>
    <w:semiHidden/>
    <w:unhideWhenUsed/>
    <w:rsid w:val="00D35CE1"/>
    <w:pPr>
      <w:spacing w:line="240" w:lineRule="auto"/>
    </w:pPr>
    <w:rPr>
      <w:sz w:val="20"/>
      <w:szCs w:val="20"/>
    </w:rPr>
  </w:style>
  <w:style w:type="character" w:customStyle="1" w:styleId="CommentTextChar">
    <w:name w:val="Comment Text Char"/>
    <w:basedOn w:val="DefaultParagraphFont"/>
    <w:link w:val="CommentText"/>
    <w:uiPriority w:val="99"/>
    <w:semiHidden/>
    <w:rsid w:val="00D35CE1"/>
    <w:rPr>
      <w:sz w:val="20"/>
      <w:szCs w:val="20"/>
      <w:lang w:val="fr-CH"/>
    </w:rPr>
  </w:style>
  <w:style w:type="paragraph" w:styleId="CommentSubject">
    <w:name w:val="annotation subject"/>
    <w:basedOn w:val="CommentText"/>
    <w:next w:val="CommentText"/>
    <w:link w:val="CommentSubjectChar"/>
    <w:uiPriority w:val="99"/>
    <w:semiHidden/>
    <w:unhideWhenUsed/>
    <w:rsid w:val="00D35CE1"/>
    <w:rPr>
      <w:b/>
      <w:bCs/>
    </w:rPr>
  </w:style>
  <w:style w:type="character" w:customStyle="1" w:styleId="CommentSubjectChar">
    <w:name w:val="Comment Subject Char"/>
    <w:basedOn w:val="CommentTextChar"/>
    <w:link w:val="CommentSubject"/>
    <w:uiPriority w:val="99"/>
    <w:semiHidden/>
    <w:rsid w:val="00D35CE1"/>
    <w:rPr>
      <w:b/>
      <w:bCs/>
      <w:sz w:val="20"/>
      <w:szCs w:val="20"/>
      <w:lang w:val="fr-CH"/>
    </w:rPr>
  </w:style>
  <w:style w:type="paragraph" w:styleId="BalloonText">
    <w:name w:val="Balloon Text"/>
    <w:basedOn w:val="Normal"/>
    <w:link w:val="BalloonTextChar"/>
    <w:uiPriority w:val="99"/>
    <w:semiHidden/>
    <w:unhideWhenUsed/>
    <w:rsid w:val="00D35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CE1"/>
    <w:rPr>
      <w:rFonts w:ascii="Tahoma" w:hAnsi="Tahoma" w:cs="Tahoma"/>
      <w:sz w:val="16"/>
      <w:szCs w:val="16"/>
      <w:lang w:val="fr-CH"/>
    </w:rPr>
  </w:style>
  <w:style w:type="paragraph" w:styleId="Title">
    <w:name w:val="Title"/>
    <w:basedOn w:val="Normal"/>
    <w:next w:val="Normal"/>
    <w:link w:val="TitleChar"/>
    <w:uiPriority w:val="10"/>
    <w:qFormat/>
    <w:rsid w:val="00B83F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3FDB"/>
    <w:rPr>
      <w:rFonts w:asciiTheme="majorHAnsi" w:eastAsiaTheme="majorEastAsia" w:hAnsiTheme="majorHAnsi" w:cstheme="majorBidi"/>
      <w:color w:val="17365D" w:themeColor="text2" w:themeShade="BF"/>
      <w:spacing w:val="5"/>
      <w:kern w:val="28"/>
      <w:sz w:val="52"/>
      <w:szCs w:val="52"/>
      <w:lang w:val="fr-CH"/>
    </w:rPr>
  </w:style>
  <w:style w:type="character" w:customStyle="1" w:styleId="Heading2Char">
    <w:name w:val="Heading 2 Char"/>
    <w:basedOn w:val="DefaultParagraphFont"/>
    <w:link w:val="Heading2"/>
    <w:uiPriority w:val="9"/>
    <w:rsid w:val="00B83FDB"/>
    <w:rPr>
      <w:rFonts w:asciiTheme="majorHAnsi" w:eastAsiaTheme="majorEastAsia" w:hAnsiTheme="majorHAnsi" w:cstheme="majorBidi"/>
      <w:b/>
      <w:bCs/>
      <w:color w:val="4F81BD" w:themeColor="accent1"/>
      <w:sz w:val="26"/>
      <w:szCs w:val="26"/>
      <w:lang w:val="fr-CH"/>
    </w:rPr>
  </w:style>
  <w:style w:type="character" w:customStyle="1" w:styleId="Heading3Char">
    <w:name w:val="Heading 3 Char"/>
    <w:basedOn w:val="DefaultParagraphFont"/>
    <w:link w:val="Heading3"/>
    <w:uiPriority w:val="9"/>
    <w:rsid w:val="00B83FDB"/>
    <w:rPr>
      <w:rFonts w:asciiTheme="majorHAnsi" w:eastAsiaTheme="majorEastAsia" w:hAnsiTheme="majorHAnsi" w:cstheme="majorBidi"/>
      <w:b/>
      <w:bCs/>
      <w:color w:val="4F81BD" w:themeColor="accent1"/>
      <w:lang w:val="fr-CH"/>
    </w:rPr>
  </w:style>
  <w:style w:type="character" w:customStyle="1" w:styleId="Heading1Char">
    <w:name w:val="Heading 1 Char"/>
    <w:basedOn w:val="DefaultParagraphFont"/>
    <w:link w:val="Heading1"/>
    <w:uiPriority w:val="9"/>
    <w:rsid w:val="00070157"/>
    <w:rPr>
      <w:rFonts w:asciiTheme="majorHAnsi" w:eastAsiaTheme="majorEastAsia" w:hAnsiTheme="majorHAnsi" w:cstheme="majorBidi"/>
      <w:b/>
      <w:bCs/>
      <w:color w:val="365F91" w:themeColor="accent1" w:themeShade="BF"/>
      <w:sz w:val="28"/>
      <w:szCs w:val="28"/>
      <w:lang w:val="fr-CH"/>
    </w:rPr>
  </w:style>
  <w:style w:type="paragraph" w:styleId="Subtitle">
    <w:name w:val="Subtitle"/>
    <w:basedOn w:val="Normal"/>
    <w:next w:val="Normal"/>
    <w:link w:val="SubtitleChar"/>
    <w:uiPriority w:val="11"/>
    <w:qFormat/>
    <w:rsid w:val="000701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0157"/>
    <w:rPr>
      <w:rFonts w:asciiTheme="majorHAnsi" w:eastAsiaTheme="majorEastAsia" w:hAnsiTheme="majorHAnsi" w:cstheme="majorBidi"/>
      <w:i/>
      <w:iCs/>
      <w:color w:val="4F81BD" w:themeColor="accent1"/>
      <w:spacing w:val="15"/>
      <w:sz w:val="24"/>
      <w:szCs w:val="24"/>
      <w:lang w:val="fr-CH"/>
    </w:rPr>
  </w:style>
  <w:style w:type="character" w:customStyle="1" w:styleId="Heading4Char">
    <w:name w:val="Heading 4 Char"/>
    <w:basedOn w:val="DefaultParagraphFont"/>
    <w:link w:val="Heading4"/>
    <w:uiPriority w:val="9"/>
    <w:rsid w:val="00352071"/>
    <w:rPr>
      <w:rFonts w:asciiTheme="majorHAnsi" w:eastAsiaTheme="majorEastAsia" w:hAnsiTheme="majorHAnsi" w:cstheme="majorBidi"/>
      <w:b/>
      <w:bCs/>
      <w:i/>
      <w:iCs/>
      <w:color w:val="4F81BD" w:themeColor="accent1"/>
      <w:lang w:val="fr-CH"/>
    </w:rPr>
  </w:style>
  <w:style w:type="paragraph" w:styleId="Revision">
    <w:name w:val="Revision"/>
    <w:hidden/>
    <w:uiPriority w:val="99"/>
    <w:semiHidden/>
    <w:rsid w:val="0042192F"/>
    <w:pPr>
      <w:spacing w:after="0" w:line="240" w:lineRule="auto"/>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H"/>
    </w:rPr>
  </w:style>
  <w:style w:type="paragraph" w:styleId="Heading1">
    <w:name w:val="heading 1"/>
    <w:basedOn w:val="Normal"/>
    <w:next w:val="Normal"/>
    <w:link w:val="Heading1Char"/>
    <w:uiPriority w:val="9"/>
    <w:qFormat/>
    <w:rsid w:val="000701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F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3F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520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018E"/>
  </w:style>
  <w:style w:type="character" w:styleId="Hyperlink">
    <w:name w:val="Hyperlink"/>
    <w:basedOn w:val="DefaultParagraphFont"/>
    <w:uiPriority w:val="99"/>
    <w:unhideWhenUsed/>
    <w:rsid w:val="00F7018E"/>
    <w:rPr>
      <w:color w:val="0000FF"/>
      <w:u w:val="single"/>
    </w:rPr>
  </w:style>
  <w:style w:type="paragraph" w:styleId="ListParagraph">
    <w:name w:val="List Paragraph"/>
    <w:basedOn w:val="Normal"/>
    <w:uiPriority w:val="34"/>
    <w:qFormat/>
    <w:rsid w:val="00473A71"/>
    <w:pPr>
      <w:ind w:left="720"/>
      <w:contextualSpacing/>
    </w:pPr>
  </w:style>
  <w:style w:type="paragraph" w:styleId="Header">
    <w:name w:val="header"/>
    <w:basedOn w:val="Normal"/>
    <w:link w:val="HeaderChar"/>
    <w:uiPriority w:val="99"/>
    <w:unhideWhenUsed/>
    <w:rsid w:val="007D4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57A"/>
    <w:rPr>
      <w:lang w:val="fr-CH"/>
    </w:rPr>
  </w:style>
  <w:style w:type="paragraph" w:styleId="Footer">
    <w:name w:val="footer"/>
    <w:basedOn w:val="Normal"/>
    <w:link w:val="FooterChar"/>
    <w:uiPriority w:val="99"/>
    <w:unhideWhenUsed/>
    <w:rsid w:val="007D4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57A"/>
    <w:rPr>
      <w:lang w:val="fr-CH"/>
    </w:rPr>
  </w:style>
  <w:style w:type="character" w:styleId="CommentReference">
    <w:name w:val="annotation reference"/>
    <w:basedOn w:val="DefaultParagraphFont"/>
    <w:uiPriority w:val="99"/>
    <w:semiHidden/>
    <w:unhideWhenUsed/>
    <w:rsid w:val="00D35CE1"/>
    <w:rPr>
      <w:sz w:val="16"/>
      <w:szCs w:val="16"/>
    </w:rPr>
  </w:style>
  <w:style w:type="paragraph" w:styleId="CommentText">
    <w:name w:val="annotation text"/>
    <w:basedOn w:val="Normal"/>
    <w:link w:val="CommentTextChar"/>
    <w:uiPriority w:val="99"/>
    <w:semiHidden/>
    <w:unhideWhenUsed/>
    <w:rsid w:val="00D35CE1"/>
    <w:pPr>
      <w:spacing w:line="240" w:lineRule="auto"/>
    </w:pPr>
    <w:rPr>
      <w:sz w:val="20"/>
      <w:szCs w:val="20"/>
    </w:rPr>
  </w:style>
  <w:style w:type="character" w:customStyle="1" w:styleId="CommentTextChar">
    <w:name w:val="Comment Text Char"/>
    <w:basedOn w:val="DefaultParagraphFont"/>
    <w:link w:val="CommentText"/>
    <w:uiPriority w:val="99"/>
    <w:semiHidden/>
    <w:rsid w:val="00D35CE1"/>
    <w:rPr>
      <w:sz w:val="20"/>
      <w:szCs w:val="20"/>
      <w:lang w:val="fr-CH"/>
    </w:rPr>
  </w:style>
  <w:style w:type="paragraph" w:styleId="CommentSubject">
    <w:name w:val="annotation subject"/>
    <w:basedOn w:val="CommentText"/>
    <w:next w:val="CommentText"/>
    <w:link w:val="CommentSubjectChar"/>
    <w:uiPriority w:val="99"/>
    <w:semiHidden/>
    <w:unhideWhenUsed/>
    <w:rsid w:val="00D35CE1"/>
    <w:rPr>
      <w:b/>
      <w:bCs/>
    </w:rPr>
  </w:style>
  <w:style w:type="character" w:customStyle="1" w:styleId="CommentSubjectChar">
    <w:name w:val="Comment Subject Char"/>
    <w:basedOn w:val="CommentTextChar"/>
    <w:link w:val="CommentSubject"/>
    <w:uiPriority w:val="99"/>
    <w:semiHidden/>
    <w:rsid w:val="00D35CE1"/>
    <w:rPr>
      <w:b/>
      <w:bCs/>
      <w:sz w:val="20"/>
      <w:szCs w:val="20"/>
      <w:lang w:val="fr-CH"/>
    </w:rPr>
  </w:style>
  <w:style w:type="paragraph" w:styleId="BalloonText">
    <w:name w:val="Balloon Text"/>
    <w:basedOn w:val="Normal"/>
    <w:link w:val="BalloonTextChar"/>
    <w:uiPriority w:val="99"/>
    <w:semiHidden/>
    <w:unhideWhenUsed/>
    <w:rsid w:val="00D35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CE1"/>
    <w:rPr>
      <w:rFonts w:ascii="Tahoma" w:hAnsi="Tahoma" w:cs="Tahoma"/>
      <w:sz w:val="16"/>
      <w:szCs w:val="16"/>
      <w:lang w:val="fr-CH"/>
    </w:rPr>
  </w:style>
  <w:style w:type="paragraph" w:styleId="Title">
    <w:name w:val="Title"/>
    <w:basedOn w:val="Normal"/>
    <w:next w:val="Normal"/>
    <w:link w:val="TitleChar"/>
    <w:uiPriority w:val="10"/>
    <w:qFormat/>
    <w:rsid w:val="00B83F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3FDB"/>
    <w:rPr>
      <w:rFonts w:asciiTheme="majorHAnsi" w:eastAsiaTheme="majorEastAsia" w:hAnsiTheme="majorHAnsi" w:cstheme="majorBidi"/>
      <w:color w:val="17365D" w:themeColor="text2" w:themeShade="BF"/>
      <w:spacing w:val="5"/>
      <w:kern w:val="28"/>
      <w:sz w:val="52"/>
      <w:szCs w:val="52"/>
      <w:lang w:val="fr-CH"/>
    </w:rPr>
  </w:style>
  <w:style w:type="character" w:customStyle="1" w:styleId="Heading2Char">
    <w:name w:val="Heading 2 Char"/>
    <w:basedOn w:val="DefaultParagraphFont"/>
    <w:link w:val="Heading2"/>
    <w:uiPriority w:val="9"/>
    <w:rsid w:val="00B83FDB"/>
    <w:rPr>
      <w:rFonts w:asciiTheme="majorHAnsi" w:eastAsiaTheme="majorEastAsia" w:hAnsiTheme="majorHAnsi" w:cstheme="majorBidi"/>
      <w:b/>
      <w:bCs/>
      <w:color w:val="4F81BD" w:themeColor="accent1"/>
      <w:sz w:val="26"/>
      <w:szCs w:val="26"/>
      <w:lang w:val="fr-CH"/>
    </w:rPr>
  </w:style>
  <w:style w:type="character" w:customStyle="1" w:styleId="Heading3Char">
    <w:name w:val="Heading 3 Char"/>
    <w:basedOn w:val="DefaultParagraphFont"/>
    <w:link w:val="Heading3"/>
    <w:uiPriority w:val="9"/>
    <w:rsid w:val="00B83FDB"/>
    <w:rPr>
      <w:rFonts w:asciiTheme="majorHAnsi" w:eastAsiaTheme="majorEastAsia" w:hAnsiTheme="majorHAnsi" w:cstheme="majorBidi"/>
      <w:b/>
      <w:bCs/>
      <w:color w:val="4F81BD" w:themeColor="accent1"/>
      <w:lang w:val="fr-CH"/>
    </w:rPr>
  </w:style>
  <w:style w:type="character" w:customStyle="1" w:styleId="Heading1Char">
    <w:name w:val="Heading 1 Char"/>
    <w:basedOn w:val="DefaultParagraphFont"/>
    <w:link w:val="Heading1"/>
    <w:uiPriority w:val="9"/>
    <w:rsid w:val="00070157"/>
    <w:rPr>
      <w:rFonts w:asciiTheme="majorHAnsi" w:eastAsiaTheme="majorEastAsia" w:hAnsiTheme="majorHAnsi" w:cstheme="majorBidi"/>
      <w:b/>
      <w:bCs/>
      <w:color w:val="365F91" w:themeColor="accent1" w:themeShade="BF"/>
      <w:sz w:val="28"/>
      <w:szCs w:val="28"/>
      <w:lang w:val="fr-CH"/>
    </w:rPr>
  </w:style>
  <w:style w:type="paragraph" w:styleId="Subtitle">
    <w:name w:val="Subtitle"/>
    <w:basedOn w:val="Normal"/>
    <w:next w:val="Normal"/>
    <w:link w:val="SubtitleChar"/>
    <w:uiPriority w:val="11"/>
    <w:qFormat/>
    <w:rsid w:val="000701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0157"/>
    <w:rPr>
      <w:rFonts w:asciiTheme="majorHAnsi" w:eastAsiaTheme="majorEastAsia" w:hAnsiTheme="majorHAnsi" w:cstheme="majorBidi"/>
      <w:i/>
      <w:iCs/>
      <w:color w:val="4F81BD" w:themeColor="accent1"/>
      <w:spacing w:val="15"/>
      <w:sz w:val="24"/>
      <w:szCs w:val="24"/>
      <w:lang w:val="fr-CH"/>
    </w:rPr>
  </w:style>
  <w:style w:type="character" w:customStyle="1" w:styleId="Heading4Char">
    <w:name w:val="Heading 4 Char"/>
    <w:basedOn w:val="DefaultParagraphFont"/>
    <w:link w:val="Heading4"/>
    <w:uiPriority w:val="9"/>
    <w:rsid w:val="00352071"/>
    <w:rPr>
      <w:rFonts w:asciiTheme="majorHAnsi" w:eastAsiaTheme="majorEastAsia" w:hAnsiTheme="majorHAnsi" w:cstheme="majorBidi"/>
      <w:b/>
      <w:bCs/>
      <w:i/>
      <w:iCs/>
      <w:color w:val="4F81BD" w:themeColor="accent1"/>
      <w:lang w:val="fr-CH"/>
    </w:rPr>
  </w:style>
  <w:style w:type="paragraph" w:styleId="Revision">
    <w:name w:val="Revision"/>
    <w:hidden/>
    <w:uiPriority w:val="99"/>
    <w:semiHidden/>
    <w:rsid w:val="0042192F"/>
    <w:pPr>
      <w:spacing w:after="0" w:line="240" w:lineRule="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555720">
      <w:bodyDiv w:val="1"/>
      <w:marLeft w:val="0"/>
      <w:marRight w:val="0"/>
      <w:marTop w:val="0"/>
      <w:marBottom w:val="0"/>
      <w:divBdr>
        <w:top w:val="none" w:sz="0" w:space="0" w:color="auto"/>
        <w:left w:val="none" w:sz="0" w:space="0" w:color="auto"/>
        <w:bottom w:val="none" w:sz="0" w:space="0" w:color="auto"/>
        <w:right w:val="none" w:sz="0" w:space="0" w:color="auto"/>
      </w:divBdr>
      <w:divsChild>
        <w:div w:id="1015037928">
          <w:marLeft w:val="0"/>
          <w:marRight w:val="0"/>
          <w:marTop w:val="0"/>
          <w:marBottom w:val="0"/>
          <w:divBdr>
            <w:top w:val="none" w:sz="0" w:space="0" w:color="auto"/>
            <w:left w:val="none" w:sz="0" w:space="0" w:color="auto"/>
            <w:bottom w:val="none" w:sz="0" w:space="0" w:color="auto"/>
            <w:right w:val="none" w:sz="0" w:space="0" w:color="auto"/>
          </w:divBdr>
        </w:div>
        <w:div w:id="1363555433">
          <w:marLeft w:val="0"/>
          <w:marRight w:val="0"/>
          <w:marTop w:val="0"/>
          <w:marBottom w:val="0"/>
          <w:divBdr>
            <w:top w:val="none" w:sz="0" w:space="0" w:color="auto"/>
            <w:left w:val="none" w:sz="0" w:space="0" w:color="auto"/>
            <w:bottom w:val="none" w:sz="0" w:space="0" w:color="auto"/>
            <w:right w:val="none" w:sz="0" w:space="0" w:color="auto"/>
          </w:divBdr>
        </w:div>
        <w:div w:id="635599859">
          <w:marLeft w:val="0"/>
          <w:marRight w:val="0"/>
          <w:marTop w:val="0"/>
          <w:marBottom w:val="0"/>
          <w:divBdr>
            <w:top w:val="none" w:sz="0" w:space="0" w:color="auto"/>
            <w:left w:val="none" w:sz="0" w:space="0" w:color="auto"/>
            <w:bottom w:val="none" w:sz="0" w:space="0" w:color="auto"/>
            <w:right w:val="none" w:sz="0" w:space="0" w:color="auto"/>
          </w:divBdr>
        </w:div>
        <w:div w:id="1178810043">
          <w:marLeft w:val="0"/>
          <w:marRight w:val="0"/>
          <w:marTop w:val="0"/>
          <w:marBottom w:val="0"/>
          <w:divBdr>
            <w:top w:val="none" w:sz="0" w:space="0" w:color="auto"/>
            <w:left w:val="none" w:sz="0" w:space="0" w:color="auto"/>
            <w:bottom w:val="none" w:sz="0" w:space="0" w:color="auto"/>
            <w:right w:val="none" w:sz="0" w:space="0" w:color="auto"/>
          </w:divBdr>
        </w:div>
        <w:div w:id="1284076908">
          <w:marLeft w:val="0"/>
          <w:marRight w:val="0"/>
          <w:marTop w:val="0"/>
          <w:marBottom w:val="0"/>
          <w:divBdr>
            <w:top w:val="none" w:sz="0" w:space="0" w:color="auto"/>
            <w:left w:val="none" w:sz="0" w:space="0" w:color="auto"/>
            <w:bottom w:val="none" w:sz="0" w:space="0" w:color="auto"/>
            <w:right w:val="none" w:sz="0" w:space="0" w:color="auto"/>
          </w:divBdr>
        </w:div>
        <w:div w:id="1780104337">
          <w:marLeft w:val="0"/>
          <w:marRight w:val="0"/>
          <w:marTop w:val="0"/>
          <w:marBottom w:val="0"/>
          <w:divBdr>
            <w:top w:val="none" w:sz="0" w:space="0" w:color="auto"/>
            <w:left w:val="none" w:sz="0" w:space="0" w:color="auto"/>
            <w:bottom w:val="none" w:sz="0" w:space="0" w:color="auto"/>
            <w:right w:val="none" w:sz="0" w:space="0" w:color="auto"/>
          </w:divBdr>
        </w:div>
        <w:div w:id="520509761">
          <w:marLeft w:val="0"/>
          <w:marRight w:val="0"/>
          <w:marTop w:val="0"/>
          <w:marBottom w:val="0"/>
          <w:divBdr>
            <w:top w:val="none" w:sz="0" w:space="0" w:color="auto"/>
            <w:left w:val="none" w:sz="0" w:space="0" w:color="auto"/>
            <w:bottom w:val="none" w:sz="0" w:space="0" w:color="auto"/>
            <w:right w:val="none" w:sz="0" w:space="0" w:color="auto"/>
          </w:divBdr>
        </w:div>
        <w:div w:id="700982047">
          <w:marLeft w:val="0"/>
          <w:marRight w:val="0"/>
          <w:marTop w:val="0"/>
          <w:marBottom w:val="0"/>
          <w:divBdr>
            <w:top w:val="none" w:sz="0" w:space="0" w:color="auto"/>
            <w:left w:val="none" w:sz="0" w:space="0" w:color="auto"/>
            <w:bottom w:val="none" w:sz="0" w:space="0" w:color="auto"/>
            <w:right w:val="none" w:sz="0" w:space="0" w:color="auto"/>
          </w:divBdr>
        </w:div>
        <w:div w:id="2062164791">
          <w:marLeft w:val="0"/>
          <w:marRight w:val="0"/>
          <w:marTop w:val="0"/>
          <w:marBottom w:val="0"/>
          <w:divBdr>
            <w:top w:val="none" w:sz="0" w:space="0" w:color="auto"/>
            <w:left w:val="none" w:sz="0" w:space="0" w:color="auto"/>
            <w:bottom w:val="none" w:sz="0" w:space="0" w:color="auto"/>
            <w:right w:val="none" w:sz="0" w:space="0" w:color="auto"/>
          </w:divBdr>
        </w:div>
        <w:div w:id="316231194">
          <w:marLeft w:val="0"/>
          <w:marRight w:val="0"/>
          <w:marTop w:val="0"/>
          <w:marBottom w:val="0"/>
          <w:divBdr>
            <w:top w:val="none" w:sz="0" w:space="0" w:color="auto"/>
            <w:left w:val="none" w:sz="0" w:space="0" w:color="auto"/>
            <w:bottom w:val="none" w:sz="0" w:space="0" w:color="auto"/>
            <w:right w:val="none" w:sz="0" w:space="0" w:color="auto"/>
          </w:divBdr>
        </w:div>
        <w:div w:id="1799100790">
          <w:marLeft w:val="0"/>
          <w:marRight w:val="0"/>
          <w:marTop w:val="0"/>
          <w:marBottom w:val="0"/>
          <w:divBdr>
            <w:top w:val="none" w:sz="0" w:space="0" w:color="auto"/>
            <w:left w:val="none" w:sz="0" w:space="0" w:color="auto"/>
            <w:bottom w:val="none" w:sz="0" w:space="0" w:color="auto"/>
            <w:right w:val="none" w:sz="0" w:space="0" w:color="auto"/>
          </w:divBdr>
        </w:div>
        <w:div w:id="1297301806">
          <w:marLeft w:val="0"/>
          <w:marRight w:val="0"/>
          <w:marTop w:val="0"/>
          <w:marBottom w:val="0"/>
          <w:divBdr>
            <w:top w:val="none" w:sz="0" w:space="0" w:color="auto"/>
            <w:left w:val="none" w:sz="0" w:space="0" w:color="auto"/>
            <w:bottom w:val="none" w:sz="0" w:space="0" w:color="auto"/>
            <w:right w:val="none" w:sz="0" w:space="0" w:color="auto"/>
          </w:divBdr>
        </w:div>
        <w:div w:id="644967392">
          <w:marLeft w:val="0"/>
          <w:marRight w:val="0"/>
          <w:marTop w:val="0"/>
          <w:marBottom w:val="0"/>
          <w:divBdr>
            <w:top w:val="none" w:sz="0" w:space="0" w:color="auto"/>
            <w:left w:val="none" w:sz="0" w:space="0" w:color="auto"/>
            <w:bottom w:val="none" w:sz="0" w:space="0" w:color="auto"/>
            <w:right w:val="none" w:sz="0" w:space="0" w:color="auto"/>
          </w:divBdr>
        </w:div>
        <w:div w:id="163937187">
          <w:marLeft w:val="0"/>
          <w:marRight w:val="0"/>
          <w:marTop w:val="0"/>
          <w:marBottom w:val="0"/>
          <w:divBdr>
            <w:top w:val="none" w:sz="0" w:space="0" w:color="auto"/>
            <w:left w:val="none" w:sz="0" w:space="0" w:color="auto"/>
            <w:bottom w:val="none" w:sz="0" w:space="0" w:color="auto"/>
            <w:right w:val="none" w:sz="0" w:space="0" w:color="auto"/>
          </w:divBdr>
        </w:div>
        <w:div w:id="1650591483">
          <w:blockQuote w:val="1"/>
          <w:marLeft w:val="600"/>
          <w:marRight w:val="0"/>
          <w:marTop w:val="0"/>
          <w:marBottom w:val="0"/>
          <w:divBdr>
            <w:top w:val="none" w:sz="0" w:space="0" w:color="auto"/>
            <w:left w:val="none" w:sz="0" w:space="0" w:color="auto"/>
            <w:bottom w:val="none" w:sz="0" w:space="0" w:color="auto"/>
            <w:right w:val="none" w:sz="0" w:space="0" w:color="auto"/>
          </w:divBdr>
          <w:divsChild>
            <w:div w:id="1213227784">
              <w:marLeft w:val="0"/>
              <w:marRight w:val="0"/>
              <w:marTop w:val="0"/>
              <w:marBottom w:val="0"/>
              <w:divBdr>
                <w:top w:val="none" w:sz="0" w:space="0" w:color="auto"/>
                <w:left w:val="none" w:sz="0" w:space="0" w:color="auto"/>
                <w:bottom w:val="none" w:sz="0" w:space="0" w:color="auto"/>
                <w:right w:val="none" w:sz="0" w:space="0" w:color="auto"/>
              </w:divBdr>
            </w:div>
            <w:div w:id="1107892083">
              <w:marLeft w:val="0"/>
              <w:marRight w:val="0"/>
              <w:marTop w:val="0"/>
              <w:marBottom w:val="0"/>
              <w:divBdr>
                <w:top w:val="none" w:sz="0" w:space="0" w:color="auto"/>
                <w:left w:val="none" w:sz="0" w:space="0" w:color="auto"/>
                <w:bottom w:val="none" w:sz="0" w:space="0" w:color="auto"/>
                <w:right w:val="none" w:sz="0" w:space="0" w:color="auto"/>
              </w:divBdr>
            </w:div>
            <w:div w:id="4704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wmo.int/pages/prog/wcp/wcasp/RC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65E02-5657-4A6B-8B8A-E0D76458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LJepsen</dc:creator>
  <cp:lastModifiedBy>Renee Tatusko</cp:lastModifiedBy>
  <cp:revision>2</cp:revision>
  <cp:lastPrinted>2015-01-23T21:26:00Z</cp:lastPrinted>
  <dcterms:created xsi:type="dcterms:W3CDTF">2015-01-23T21:27:00Z</dcterms:created>
  <dcterms:modified xsi:type="dcterms:W3CDTF">2015-01-23T21:27:00Z</dcterms:modified>
</cp:coreProperties>
</file>