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7"/>
        <w:gridCol w:w="1439"/>
        <w:gridCol w:w="3608"/>
      </w:tblGrid>
      <w:tr w:rsidR="00786945" w:rsidRPr="00E375D2" w:rsidTr="0014479D">
        <w:trPr>
          <w:cantSplit/>
          <w:jc w:val="center"/>
        </w:trPr>
        <w:tc>
          <w:tcPr>
            <w:tcW w:w="4687" w:type="dxa"/>
          </w:tcPr>
          <w:p w:rsidR="00786945" w:rsidRPr="006F1E90" w:rsidRDefault="00786945" w:rsidP="0014479D">
            <w:pPr>
              <w:spacing w:line="120" w:lineRule="exact"/>
              <w:rPr>
                <w:rFonts w:ascii="Arial" w:hAnsi="Arial"/>
                <w:sz w:val="20"/>
                <w:szCs w:val="20"/>
                <w:lang w:val="en-GB" w:eastAsia="ko-KR"/>
              </w:rPr>
            </w:pPr>
          </w:p>
          <w:p w:rsidR="00786945" w:rsidRPr="006F1E90" w:rsidRDefault="00786945" w:rsidP="0014479D">
            <w:pPr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6F1E90">
              <w:rPr>
                <w:rFonts w:ascii="Arial" w:hAnsi="Arial"/>
                <w:b/>
                <w:sz w:val="20"/>
                <w:szCs w:val="20"/>
                <w:lang w:val="en-GB"/>
              </w:rPr>
              <w:t>WORLD METEOROLOGICAL ORGANIZATION</w:t>
            </w:r>
          </w:p>
          <w:p w:rsidR="00786945" w:rsidRPr="006F1E90" w:rsidRDefault="00786945" w:rsidP="0014479D">
            <w:pPr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  <w:p w:rsidR="00786945" w:rsidRPr="006F1E90" w:rsidRDefault="00786945" w:rsidP="0014479D">
            <w:pPr>
              <w:rPr>
                <w:rFonts w:ascii="Arial" w:hAnsi="Arial"/>
                <w:sz w:val="20"/>
                <w:szCs w:val="20"/>
                <w:lang w:val="en-GB"/>
              </w:rPr>
            </w:pPr>
            <w:r w:rsidRPr="006F1E90">
              <w:rPr>
                <w:rFonts w:ascii="Arial" w:hAnsi="Arial"/>
                <w:b/>
                <w:sz w:val="20"/>
                <w:szCs w:val="20"/>
                <w:lang w:val="en-GB"/>
              </w:rPr>
              <w:t>________________________</w:t>
            </w:r>
            <w:r w:rsidRPr="006F1E90">
              <w:rPr>
                <w:rFonts w:ascii="Arial" w:hAnsi="Arial" w:hint="eastAsia"/>
                <w:b/>
                <w:sz w:val="20"/>
                <w:szCs w:val="20"/>
                <w:lang w:val="en-GB" w:eastAsia="ko-KR"/>
              </w:rPr>
              <w:t>_______________</w:t>
            </w:r>
            <w:r w:rsidRPr="006F1E90">
              <w:rPr>
                <w:rFonts w:ascii="Arial" w:hAnsi="Arial"/>
                <w:b/>
                <w:sz w:val="20"/>
                <w:szCs w:val="20"/>
                <w:lang w:val="en-GB" w:eastAsia="ko-KR"/>
              </w:rPr>
              <w:br/>
            </w:r>
          </w:p>
        </w:tc>
        <w:tc>
          <w:tcPr>
            <w:tcW w:w="5047" w:type="dxa"/>
            <w:gridSpan w:val="2"/>
          </w:tcPr>
          <w:p w:rsidR="00786945" w:rsidRPr="006F1E90" w:rsidRDefault="00786945" w:rsidP="0014479D">
            <w:pPr>
              <w:spacing w:line="120" w:lineRule="exact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  <w:p w:rsidR="00786945" w:rsidRPr="006F1E90" w:rsidRDefault="00786945" w:rsidP="0014479D">
            <w:pPr>
              <w:jc w:val="right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6F1E90">
              <w:rPr>
                <w:rFonts w:ascii="Arial" w:hAnsi="Arial"/>
                <w:b/>
                <w:sz w:val="20"/>
                <w:szCs w:val="20"/>
                <w:lang w:val="en-GB"/>
              </w:rPr>
              <w:t>INTERGOVERNMENTAL OCEANOGRAPHIC</w:t>
            </w:r>
            <w:r w:rsidRPr="006F1E90">
              <w:rPr>
                <w:rFonts w:ascii="Arial" w:hAnsi="Arial"/>
                <w:b/>
                <w:sz w:val="20"/>
                <w:szCs w:val="20"/>
                <w:lang w:val="en-GB"/>
              </w:rPr>
              <w:br/>
              <w:t>COMMISSION (OF UNESCO)</w:t>
            </w:r>
          </w:p>
          <w:p w:rsidR="00786945" w:rsidRPr="006F1E90" w:rsidRDefault="00786945" w:rsidP="0014479D">
            <w:pPr>
              <w:jc w:val="right"/>
              <w:rPr>
                <w:rFonts w:ascii="Arial" w:hAnsi="Arial"/>
                <w:b/>
                <w:sz w:val="20"/>
                <w:szCs w:val="20"/>
                <w:lang w:val="en-GB" w:eastAsia="ko-KR"/>
              </w:rPr>
            </w:pPr>
            <w:r w:rsidRPr="006F1E90">
              <w:rPr>
                <w:rFonts w:ascii="Arial" w:hAnsi="Arial" w:hint="eastAsia"/>
                <w:b/>
                <w:sz w:val="20"/>
                <w:szCs w:val="20"/>
                <w:lang w:val="en-GB" w:eastAsia="ko-KR"/>
              </w:rPr>
              <w:t>_______________</w:t>
            </w:r>
            <w:r w:rsidRPr="006F1E90">
              <w:rPr>
                <w:rFonts w:ascii="Arial" w:hAnsi="Arial"/>
                <w:b/>
                <w:sz w:val="20"/>
                <w:szCs w:val="20"/>
                <w:lang w:val="en-GB"/>
              </w:rPr>
              <w:t>________________________</w:t>
            </w:r>
            <w:r w:rsidRPr="006F1E90">
              <w:rPr>
                <w:rFonts w:ascii="Arial" w:hAnsi="Arial"/>
                <w:b/>
                <w:sz w:val="20"/>
                <w:szCs w:val="20"/>
                <w:lang w:val="en-GB" w:eastAsia="ko-KR"/>
              </w:rPr>
              <w:br/>
            </w:r>
          </w:p>
        </w:tc>
      </w:tr>
      <w:tr w:rsidR="00786945" w:rsidRPr="00E375D2" w:rsidTr="0014479D">
        <w:trPr>
          <w:jc w:val="center"/>
        </w:trPr>
        <w:tc>
          <w:tcPr>
            <w:tcW w:w="6126" w:type="dxa"/>
            <w:gridSpan w:val="2"/>
          </w:tcPr>
          <w:p w:rsidR="0098068B" w:rsidRPr="0098068B" w:rsidRDefault="0098068B" w:rsidP="0098068B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98068B">
              <w:rPr>
                <w:rFonts w:ascii="Arial" w:hAnsi="Arial" w:cs="Arial"/>
                <w:sz w:val="20"/>
                <w:szCs w:val="20"/>
                <w:lang w:eastAsia="ko-KR"/>
              </w:rPr>
              <w:t>EXPERT TEAM ON SEA ICE – FIFTH SESSION</w:t>
            </w:r>
          </w:p>
          <w:p w:rsidR="0098068B" w:rsidRPr="0098068B" w:rsidRDefault="0098068B" w:rsidP="0098068B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786945" w:rsidRPr="0098068B" w:rsidRDefault="0098068B" w:rsidP="0098068B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98068B">
              <w:rPr>
                <w:rFonts w:ascii="Arial" w:hAnsi="Arial" w:cs="Arial"/>
                <w:sz w:val="20"/>
                <w:szCs w:val="20"/>
                <w:lang w:eastAsia="ko-KR"/>
              </w:rPr>
              <w:t xml:space="preserve">STEERING GROUP FOR THE PROJECT </w:t>
            </w:r>
            <w:r w:rsidRPr="0098068B">
              <w:rPr>
                <w:rFonts w:ascii="Arial" w:hAnsi="Arial" w:cs="Arial"/>
                <w:sz w:val="20"/>
                <w:szCs w:val="20"/>
                <w:lang w:eastAsia="ko-KR"/>
              </w:rPr>
              <w:br/>
              <w:t>GLOBAL DIGITAL SEA ICE DATA BANK (GDSIDB) – THIRTEENTH SESSION</w:t>
            </w:r>
          </w:p>
          <w:p w:rsidR="0098068B" w:rsidRPr="0098068B" w:rsidRDefault="0098068B" w:rsidP="0098068B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786945" w:rsidRPr="00E375D2" w:rsidRDefault="0098068B" w:rsidP="0098068B">
            <w:pPr>
              <w:tabs>
                <w:tab w:val="right" w:pos="3310"/>
              </w:tabs>
              <w:ind w:left="12" w:hanging="12"/>
              <w:rPr>
                <w:rFonts w:ascii="Arial" w:hAnsi="Arial"/>
                <w:sz w:val="22"/>
                <w:lang w:val="en-GB" w:eastAsia="ko-KR"/>
              </w:rPr>
            </w:pPr>
            <w:r w:rsidRPr="0098068B">
              <w:rPr>
                <w:rFonts w:ascii="Arial" w:hAnsi="Arial" w:cs="Arial"/>
                <w:sz w:val="20"/>
                <w:szCs w:val="20"/>
                <w:lang w:eastAsia="ko-KR"/>
              </w:rPr>
              <w:t>OTTAWA</w:t>
            </w:r>
            <w:r w:rsidR="00786945" w:rsidRPr="0098068B">
              <w:rPr>
                <w:rFonts w:ascii="Arial" w:hAnsi="Arial" w:cs="Arial"/>
                <w:sz w:val="20"/>
                <w:szCs w:val="20"/>
                <w:lang w:eastAsia="ko-KR"/>
              </w:rPr>
              <w:t>, CANADA</w:t>
            </w:r>
            <w:r w:rsidR="00786945" w:rsidRPr="0098068B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, </w:t>
            </w:r>
            <w:r w:rsidR="00786945" w:rsidRPr="0098068B">
              <w:rPr>
                <w:rFonts w:ascii="Arial" w:hAnsi="Arial" w:cs="Arial"/>
                <w:sz w:val="20"/>
                <w:szCs w:val="20"/>
                <w:lang w:eastAsia="ko-KR"/>
              </w:rPr>
              <w:t>25 TO 28 MARCH</w:t>
            </w:r>
            <w:r w:rsidR="00786945" w:rsidRPr="0098068B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201</w:t>
            </w:r>
            <w:r w:rsidR="00786945" w:rsidRPr="0098068B">
              <w:rPr>
                <w:rFonts w:ascii="Arial" w:hAnsi="Arial" w:cs="Arial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3608" w:type="dxa"/>
          </w:tcPr>
          <w:p w:rsidR="00786945" w:rsidRPr="0009725B" w:rsidRDefault="00786945" w:rsidP="0014479D">
            <w:pPr>
              <w:jc w:val="right"/>
              <w:rPr>
                <w:rFonts w:ascii="Arial" w:hAnsi="Arial"/>
                <w:b/>
                <w:sz w:val="22"/>
                <w:lang w:val="en-GB" w:eastAsia="ko-KR"/>
              </w:rPr>
            </w:pPr>
            <w:r w:rsidRPr="0009725B">
              <w:rPr>
                <w:rFonts w:ascii="Arial" w:hAnsi="Arial" w:hint="eastAsia"/>
                <w:b/>
                <w:sz w:val="22"/>
                <w:lang w:val="en-GB" w:eastAsia="ko-KR"/>
              </w:rPr>
              <w:t>ET</w:t>
            </w:r>
            <w:r w:rsidRPr="0009725B">
              <w:rPr>
                <w:rFonts w:ascii="Arial" w:hAnsi="Arial"/>
                <w:b/>
                <w:sz w:val="22"/>
                <w:lang w:val="en-GB" w:eastAsia="ko-KR"/>
              </w:rPr>
              <w:t>SI</w:t>
            </w:r>
            <w:r w:rsidRPr="0009725B">
              <w:rPr>
                <w:rFonts w:ascii="Arial" w:hAnsi="Arial"/>
                <w:b/>
                <w:sz w:val="22"/>
                <w:lang w:val="en-GB"/>
              </w:rPr>
              <w:t>-5/</w:t>
            </w:r>
            <w:r w:rsidR="000B39C8" w:rsidRPr="0009725B">
              <w:rPr>
                <w:rFonts w:ascii="Arial" w:hAnsi="Arial"/>
                <w:b/>
                <w:sz w:val="22"/>
                <w:lang w:val="en-GB"/>
              </w:rPr>
              <w:t>GDSIDB-13/</w:t>
            </w:r>
            <w:r w:rsidRPr="0009725B">
              <w:rPr>
                <w:rFonts w:ascii="Arial" w:hAnsi="Arial"/>
                <w:b/>
                <w:sz w:val="22"/>
                <w:lang w:val="en-GB"/>
              </w:rPr>
              <w:t xml:space="preserve">Doc. </w:t>
            </w:r>
            <w:r w:rsidR="00EC48BA" w:rsidRPr="0009725B">
              <w:rPr>
                <w:rFonts w:ascii="Arial" w:eastAsia="MS Mincho" w:hAnsi="Arial" w:hint="eastAsia"/>
                <w:b/>
                <w:sz w:val="22"/>
                <w:lang w:val="en-GB" w:eastAsia="ja-JP"/>
              </w:rPr>
              <w:t>2.3.1</w:t>
            </w:r>
            <w:r w:rsidR="00F60FA4">
              <w:rPr>
                <w:rFonts w:ascii="Arial" w:eastAsia="MS Mincho" w:hAnsi="Arial"/>
                <w:b/>
                <w:sz w:val="22"/>
                <w:lang w:val="en-GB" w:eastAsia="ja-JP"/>
              </w:rPr>
              <w:t>(1)</w:t>
            </w:r>
          </w:p>
          <w:p w:rsidR="00786945" w:rsidRPr="0009725B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786945" w:rsidRPr="0009725B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9725B">
              <w:rPr>
                <w:rFonts w:ascii="Arial" w:hAnsi="Arial" w:cs="Arial"/>
                <w:sz w:val="20"/>
                <w:szCs w:val="20"/>
                <w:lang w:eastAsia="ko-KR"/>
              </w:rPr>
              <w:t>Submitted by:</w:t>
            </w:r>
            <w:r w:rsidRPr="00097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725B">
              <w:rPr>
                <w:rFonts w:ascii="Arial" w:hAnsi="Arial" w:cs="Arial"/>
                <w:sz w:val="20"/>
                <w:szCs w:val="20"/>
              </w:rPr>
              <w:tab/>
            </w:r>
            <w:r w:rsidR="00D71668" w:rsidRPr="0009725B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>Keiji Hamada</w:t>
            </w:r>
          </w:p>
          <w:p w:rsidR="00786945" w:rsidRPr="0009725B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9725B">
              <w:rPr>
                <w:rFonts w:ascii="Arial" w:hAnsi="Arial" w:cs="Arial"/>
                <w:sz w:val="20"/>
                <w:szCs w:val="20"/>
                <w:lang w:eastAsia="ko-KR"/>
              </w:rPr>
              <w:t>Date: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ab/>
            </w:r>
            <w:r w:rsidR="00D71668" w:rsidRPr="0009725B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>1</w:t>
            </w:r>
            <w:r w:rsidR="00A435CB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>2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>.</w:t>
            </w:r>
            <w:r w:rsidR="00D71668" w:rsidRPr="0009725B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>03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>.201</w:t>
            </w:r>
            <w:r w:rsidRPr="0009725B">
              <w:rPr>
                <w:rFonts w:ascii="Arial" w:hAnsi="Arial" w:cs="Arial"/>
                <w:sz w:val="20"/>
                <w:szCs w:val="20"/>
                <w:lang w:eastAsia="ko-KR"/>
              </w:rPr>
              <w:t>4</w:t>
            </w:r>
          </w:p>
          <w:p w:rsidR="00786945" w:rsidRPr="0009725B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9725B">
              <w:rPr>
                <w:rFonts w:ascii="Arial" w:hAnsi="Arial" w:cs="Arial"/>
                <w:sz w:val="20"/>
                <w:szCs w:val="20"/>
                <w:lang w:eastAsia="ko-KR"/>
              </w:rPr>
              <w:t>Original Language: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ab/>
              <w:t>ENGLISH</w:t>
            </w:r>
            <w:r w:rsidRPr="0009725B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</w:p>
          <w:p w:rsidR="00786945" w:rsidRPr="0009725B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9725B">
              <w:rPr>
                <w:rFonts w:ascii="Arial" w:hAnsi="Arial" w:cs="Arial"/>
                <w:sz w:val="20"/>
                <w:szCs w:val="20"/>
                <w:lang w:eastAsia="ko-KR"/>
              </w:rPr>
              <w:t>Agenda Item: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ab/>
            </w:r>
            <w:r w:rsidR="00EC48BA" w:rsidRPr="0009725B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>2.3.1</w:t>
            </w:r>
          </w:p>
          <w:p w:rsidR="00786945" w:rsidRPr="0009725B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/>
                <w:sz w:val="22"/>
              </w:rPr>
            </w:pPr>
            <w:r w:rsidRPr="0009725B">
              <w:rPr>
                <w:rFonts w:ascii="Arial" w:hAnsi="Arial" w:cs="Arial"/>
                <w:sz w:val="20"/>
                <w:szCs w:val="20"/>
                <w:lang w:eastAsia="ko-KR"/>
              </w:rPr>
              <w:t>Status: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ab/>
              <w:t>DRAFT 1</w:t>
            </w:r>
          </w:p>
        </w:tc>
      </w:tr>
    </w:tbl>
    <w:p w:rsidR="001711A1" w:rsidRDefault="001711A1"/>
    <w:p w:rsidR="00786945" w:rsidRDefault="00786945"/>
    <w:p w:rsidR="00786945" w:rsidRDefault="00786945"/>
    <w:p w:rsidR="00786945" w:rsidRDefault="00786945"/>
    <w:p w:rsidR="00786945" w:rsidRPr="00786945" w:rsidRDefault="00272E1B" w:rsidP="00786945">
      <w:pPr>
        <w:widowControl/>
        <w:jc w:val="center"/>
        <w:rPr>
          <w:rFonts w:ascii="Arial Bold" w:hAnsi="Arial Bold" w:cs="Arial"/>
          <w:b/>
          <w:bCs/>
          <w:caps/>
          <w:sz w:val="28"/>
          <w:szCs w:val="28"/>
          <w:lang w:val="en-GB" w:eastAsia="ko-KR"/>
        </w:rPr>
      </w:pPr>
      <w:r w:rsidRPr="00272E1B">
        <w:rPr>
          <w:rFonts w:ascii="Arial Bold" w:hAnsi="Arial Bold" w:cs="Arial"/>
          <w:b/>
          <w:bCs/>
          <w:caps/>
          <w:sz w:val="28"/>
          <w:szCs w:val="28"/>
          <w:lang w:val="en-GB" w:eastAsia="ko-KR"/>
        </w:rPr>
        <w:t>Reports by the Members of the ETSI</w:t>
      </w:r>
    </w:p>
    <w:p w:rsidR="00786945" w:rsidRPr="00E375D2" w:rsidRDefault="00786945" w:rsidP="00786945">
      <w:pPr>
        <w:widowControl/>
        <w:jc w:val="both"/>
        <w:rPr>
          <w:rFonts w:ascii="Arial" w:hAnsi="Arial" w:cs="Arial"/>
          <w:sz w:val="22"/>
          <w:szCs w:val="22"/>
          <w:lang w:val="en-GB"/>
        </w:rPr>
      </w:pPr>
    </w:p>
    <w:p w:rsidR="00786945" w:rsidRPr="00E375D2" w:rsidRDefault="00786945" w:rsidP="00786945">
      <w:pPr>
        <w:widowControl/>
        <w:jc w:val="both"/>
        <w:rPr>
          <w:rFonts w:ascii="Arial" w:hAnsi="Arial" w:cs="Arial"/>
          <w:sz w:val="22"/>
          <w:lang w:val="en-GB"/>
        </w:rPr>
      </w:pPr>
    </w:p>
    <w:p w:rsidR="00786945" w:rsidRPr="00E375D2" w:rsidRDefault="00786945" w:rsidP="00786945">
      <w:pPr>
        <w:widowControl/>
        <w:suppressAutoHyphens/>
        <w:spacing w:line="252" w:lineRule="auto"/>
        <w:jc w:val="both"/>
        <w:rPr>
          <w:rFonts w:ascii="Arial" w:hAnsi="Arial" w:cs="Arial"/>
          <w:spacing w:val="-2"/>
          <w:lang w:val="en-GB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002"/>
      </w:tblGrid>
      <w:tr w:rsidR="00786945" w:rsidRPr="00E375D2" w:rsidTr="0014479D">
        <w:trPr>
          <w:jc w:val="center"/>
        </w:trPr>
        <w:tc>
          <w:tcPr>
            <w:tcW w:w="8002" w:type="dxa"/>
            <w:tcBorders>
              <w:top w:val="single" w:sz="7" w:space="0" w:color="auto"/>
              <w:bottom w:val="single" w:sz="7" w:space="0" w:color="auto"/>
            </w:tcBorders>
          </w:tcPr>
          <w:p w:rsidR="00786945" w:rsidRPr="00E375D2" w:rsidRDefault="00786945" w:rsidP="0014479D">
            <w:pPr>
              <w:pStyle w:val="1"/>
              <w:keepNext w:val="0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5D2">
              <w:rPr>
                <w:rFonts w:ascii="Arial" w:hAnsi="Arial" w:cs="Arial"/>
                <w:sz w:val="22"/>
                <w:szCs w:val="22"/>
                <w:lang w:eastAsia="ko-KR"/>
              </w:rPr>
              <w:br/>
            </w:r>
            <w:r w:rsidRPr="00E375D2">
              <w:rPr>
                <w:rFonts w:ascii="Arial" w:hAnsi="Arial" w:cs="Arial"/>
                <w:sz w:val="22"/>
                <w:szCs w:val="22"/>
              </w:rPr>
              <w:t>Summary and Purpose of Document</w:t>
            </w:r>
          </w:p>
          <w:p w:rsidR="00786945" w:rsidRPr="00E375D2" w:rsidRDefault="00786945" w:rsidP="0014479D">
            <w:pPr>
              <w:widowControl/>
              <w:suppressAutoHyphens/>
              <w:spacing w:line="252" w:lineRule="auto"/>
              <w:jc w:val="both"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  <w:p w:rsidR="00786945" w:rsidRPr="00E375D2" w:rsidRDefault="00786945" w:rsidP="00D155D0">
            <w:pPr>
              <w:widowControl/>
              <w:suppressAutoHyphens/>
              <w:spacing w:after="195" w:line="252" w:lineRule="auto"/>
              <w:jc w:val="both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 w:eastAsia="ko-KR"/>
              </w:rPr>
            </w:pPr>
            <w:r w:rsidRPr="00E375D2">
              <w:rPr>
                <w:lang w:val="en-GB" w:eastAsia="ko-KR"/>
              </w:rPr>
              <w:tab/>
            </w:r>
            <w:r w:rsidR="00D155D0" w:rsidRPr="00D155D0">
              <w:rPr>
                <w:rFonts w:ascii="Arial" w:hAnsi="Arial" w:cs="Arial"/>
                <w:lang w:val="en-GB" w:eastAsia="ko-KR"/>
              </w:rPr>
              <w:t xml:space="preserve">This document describes the sea ice information services </w:t>
            </w:r>
            <w:r w:rsidR="00657D3F">
              <w:rPr>
                <w:rFonts w:ascii="Arial" w:eastAsia="MS Mincho" w:hAnsi="Arial" w:cs="Arial" w:hint="eastAsia"/>
                <w:lang w:val="en-GB" w:eastAsia="ja-JP"/>
              </w:rPr>
              <w:t xml:space="preserve">provided </w:t>
            </w:r>
            <w:r w:rsidR="00D155D0" w:rsidRPr="00D155D0">
              <w:rPr>
                <w:rFonts w:ascii="Arial" w:hAnsi="Arial" w:cs="Arial"/>
                <w:lang w:val="en-GB" w:eastAsia="ko-KR"/>
              </w:rPr>
              <w:t>by the Japan Meteorological Agency (JMA).</w:t>
            </w:r>
          </w:p>
        </w:tc>
      </w:tr>
    </w:tbl>
    <w:p w:rsidR="00786945" w:rsidRDefault="00786945">
      <w:pPr>
        <w:rPr>
          <w:lang w:val="en-GB"/>
        </w:rPr>
      </w:pPr>
    </w:p>
    <w:p w:rsidR="00786945" w:rsidRDefault="00786945">
      <w:pPr>
        <w:rPr>
          <w:lang w:val="en-GB"/>
        </w:rPr>
      </w:pPr>
    </w:p>
    <w:p w:rsidR="00786945" w:rsidRDefault="00786945">
      <w:pPr>
        <w:rPr>
          <w:lang w:val="en-GB"/>
        </w:rPr>
      </w:pPr>
    </w:p>
    <w:p w:rsidR="00786945" w:rsidRPr="00E375D2" w:rsidRDefault="00786945" w:rsidP="00786945">
      <w:pPr>
        <w:widowControl/>
        <w:spacing w:after="240"/>
        <w:ind w:left="2126" w:hanging="2126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375D2">
        <w:rPr>
          <w:rFonts w:ascii="Arial" w:hAnsi="Arial" w:cs="Arial"/>
          <w:b/>
          <w:sz w:val="22"/>
          <w:szCs w:val="22"/>
          <w:lang w:val="en-GB"/>
        </w:rPr>
        <w:t>ACTION PROPOSED</w:t>
      </w:r>
    </w:p>
    <w:p w:rsidR="00786945" w:rsidRPr="00E375D2" w:rsidRDefault="00786945" w:rsidP="00786945">
      <w:pPr>
        <w:widowControl/>
        <w:ind w:right="284"/>
        <w:jc w:val="both"/>
        <w:rPr>
          <w:rFonts w:ascii="Arial" w:hAnsi="Arial" w:cs="Arial"/>
          <w:sz w:val="22"/>
          <w:szCs w:val="22"/>
          <w:lang w:val="en-GB"/>
        </w:rPr>
      </w:pPr>
      <w:r w:rsidRPr="00E375D2">
        <w:rPr>
          <w:rFonts w:ascii="Arial" w:hAnsi="Arial" w:cs="Arial"/>
          <w:sz w:val="22"/>
          <w:szCs w:val="22"/>
          <w:lang w:val="en-GB"/>
        </w:rPr>
        <w:tab/>
        <w:t xml:space="preserve">The </w:t>
      </w:r>
      <w:r>
        <w:rPr>
          <w:rFonts w:ascii="Arial" w:hAnsi="Arial" w:cs="Arial"/>
          <w:sz w:val="22"/>
          <w:szCs w:val="22"/>
          <w:lang w:val="en-GB"/>
        </w:rPr>
        <w:t>Team</w:t>
      </w:r>
      <w:r w:rsidRPr="00E375D2">
        <w:rPr>
          <w:rFonts w:ascii="Arial" w:hAnsi="Arial" w:cs="Arial"/>
          <w:sz w:val="22"/>
          <w:szCs w:val="22"/>
          <w:lang w:val="en-GB"/>
        </w:rPr>
        <w:t xml:space="preserve"> is invited to:</w:t>
      </w:r>
    </w:p>
    <w:p w:rsidR="00786945" w:rsidRPr="00E375D2" w:rsidRDefault="00786945" w:rsidP="00786945">
      <w:pPr>
        <w:pStyle w:val="Default"/>
        <w:rPr>
          <w:sz w:val="22"/>
          <w:szCs w:val="22"/>
          <w:lang w:val="en-GB"/>
        </w:rPr>
      </w:pPr>
    </w:p>
    <w:p w:rsidR="00786945" w:rsidRPr="0009725B" w:rsidRDefault="000C6F59" w:rsidP="000C6F59">
      <w:pPr>
        <w:widowControl/>
        <w:numPr>
          <w:ilvl w:val="0"/>
          <w:numId w:val="1"/>
        </w:numPr>
        <w:tabs>
          <w:tab w:val="clear" w:pos="1695"/>
          <w:tab w:val="num" w:pos="709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09725B">
        <w:rPr>
          <w:rFonts w:ascii="Arial" w:hAnsi="Arial"/>
          <w:sz w:val="22"/>
          <w:lang w:val="en-GB"/>
        </w:rPr>
        <w:t>Note and comment on the information contained in the report</w:t>
      </w:r>
      <w:r w:rsidR="00786945" w:rsidRPr="0009725B">
        <w:rPr>
          <w:rFonts w:ascii="Arial" w:hAnsi="Arial" w:cs="Arial"/>
          <w:sz w:val="22"/>
          <w:szCs w:val="22"/>
          <w:lang w:val="en-GB" w:eastAsia="ko-KR"/>
        </w:rPr>
        <w:t>;</w:t>
      </w:r>
    </w:p>
    <w:p w:rsidR="00786945" w:rsidRPr="0009725B" w:rsidRDefault="00786945" w:rsidP="00786945">
      <w:pPr>
        <w:widowControl/>
        <w:ind w:left="709"/>
        <w:jc w:val="both"/>
        <w:rPr>
          <w:rFonts w:ascii="Arial" w:hAnsi="Arial" w:cs="Arial"/>
          <w:sz w:val="22"/>
          <w:szCs w:val="22"/>
          <w:lang w:val="en-GB"/>
        </w:rPr>
      </w:pPr>
    </w:p>
    <w:p w:rsidR="00786945" w:rsidRPr="0009725B" w:rsidRDefault="000C6F59" w:rsidP="000C6F59">
      <w:pPr>
        <w:widowControl/>
        <w:numPr>
          <w:ilvl w:val="0"/>
          <w:numId w:val="1"/>
        </w:numPr>
        <w:tabs>
          <w:tab w:val="clear" w:pos="1695"/>
          <w:tab w:val="num" w:pos="709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09725B">
        <w:rPr>
          <w:rFonts w:ascii="Arial" w:hAnsi="Arial" w:cs="Arial"/>
          <w:sz w:val="22"/>
          <w:szCs w:val="22"/>
          <w:lang w:val="en-GB" w:eastAsia="ko-KR"/>
        </w:rPr>
        <w:t>Take action on the issue raised in the report, as appropriate;</w:t>
      </w:r>
    </w:p>
    <w:p w:rsidR="00786945" w:rsidRPr="0009725B" w:rsidRDefault="00786945" w:rsidP="00786945">
      <w:pPr>
        <w:pStyle w:val="a8"/>
        <w:rPr>
          <w:rFonts w:ascii="Arial" w:hAnsi="Arial" w:cs="Arial"/>
          <w:sz w:val="22"/>
          <w:szCs w:val="22"/>
          <w:lang w:val="en-GB" w:eastAsia="ko-KR"/>
        </w:rPr>
      </w:pPr>
    </w:p>
    <w:p w:rsidR="00786945" w:rsidRPr="0009725B" w:rsidRDefault="00786945" w:rsidP="00786945">
      <w:pPr>
        <w:pStyle w:val="a8"/>
        <w:rPr>
          <w:rFonts w:ascii="Arial" w:hAnsi="Arial" w:cs="Arial"/>
          <w:sz w:val="22"/>
          <w:szCs w:val="22"/>
          <w:lang w:val="en-GB" w:eastAsia="ko-KR"/>
        </w:rPr>
      </w:pPr>
    </w:p>
    <w:p w:rsidR="00786945" w:rsidRPr="00E375D2" w:rsidRDefault="00786945" w:rsidP="00786945">
      <w:pPr>
        <w:widowControl/>
        <w:jc w:val="both"/>
        <w:rPr>
          <w:rFonts w:ascii="Arial" w:hAnsi="Arial" w:cs="Arial"/>
          <w:sz w:val="22"/>
          <w:szCs w:val="22"/>
          <w:lang w:val="en-GB"/>
        </w:rPr>
      </w:pPr>
    </w:p>
    <w:p w:rsidR="00786945" w:rsidRPr="00E375D2" w:rsidRDefault="00786945" w:rsidP="00786945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E375D2">
        <w:rPr>
          <w:rFonts w:ascii="Arial" w:hAnsi="Arial" w:cs="Arial"/>
          <w:sz w:val="22"/>
          <w:szCs w:val="22"/>
          <w:lang w:val="en-GB"/>
        </w:rPr>
        <w:t>______________________</w:t>
      </w:r>
    </w:p>
    <w:p w:rsidR="00786945" w:rsidRDefault="00786945" w:rsidP="00786945">
      <w:pPr>
        <w:widowControl/>
        <w:rPr>
          <w:rFonts w:ascii="Arial" w:hAnsi="Arial" w:cs="Arial"/>
          <w:b/>
          <w:sz w:val="22"/>
          <w:szCs w:val="22"/>
          <w:lang w:val="en-GB" w:eastAsia="ko-KR"/>
        </w:rPr>
      </w:pPr>
    </w:p>
    <w:p w:rsidR="00786945" w:rsidRPr="00E375D2" w:rsidRDefault="00786945" w:rsidP="00786945">
      <w:pPr>
        <w:widowControl/>
        <w:rPr>
          <w:rFonts w:ascii="Arial" w:hAnsi="Arial" w:cs="Arial"/>
          <w:b/>
          <w:sz w:val="22"/>
          <w:szCs w:val="22"/>
          <w:lang w:val="en-GB" w:eastAsia="ko-KR"/>
        </w:rPr>
      </w:pPr>
    </w:p>
    <w:p w:rsidR="00786945" w:rsidRDefault="00786945" w:rsidP="00786945">
      <w:pPr>
        <w:tabs>
          <w:tab w:val="left" w:pos="1530"/>
        </w:tabs>
        <w:ind w:left="1530" w:hanging="1530"/>
        <w:rPr>
          <w:rFonts w:ascii="Arial" w:hAnsi="Arial" w:cs="Arial"/>
          <w:sz w:val="22"/>
          <w:szCs w:val="22"/>
        </w:rPr>
      </w:pPr>
      <w:r w:rsidRPr="00A64BBE">
        <w:rPr>
          <w:rFonts w:ascii="Arial" w:hAnsi="Arial" w:cs="Arial"/>
          <w:b/>
          <w:sz w:val="22"/>
          <w:szCs w:val="22"/>
        </w:rPr>
        <w:t>References:</w:t>
      </w:r>
      <w:r>
        <w:rPr>
          <w:rFonts w:ascii="Arial" w:hAnsi="Arial" w:cs="Arial" w:hint="eastAsia"/>
          <w:b/>
          <w:sz w:val="22"/>
          <w:szCs w:val="22"/>
          <w:lang w:eastAsia="ko-KR"/>
        </w:rPr>
        <w:tab/>
      </w:r>
    </w:p>
    <w:p w:rsidR="00F60FA4" w:rsidRPr="00F60FA4" w:rsidRDefault="00F60FA4" w:rsidP="00F60FA4">
      <w:pPr>
        <w:widowControl/>
        <w:autoSpaceDE w:val="0"/>
        <w:autoSpaceDN w:val="0"/>
        <w:adjustRightInd w:val="0"/>
        <w:rPr>
          <w:rFonts w:ascii="Arial" w:eastAsiaTheme="minorEastAsia" w:hAnsi="Arial" w:cs="Arial"/>
          <w:snapToGrid/>
          <w:color w:val="000000"/>
          <w:lang w:eastAsia="ko-KR"/>
        </w:rPr>
      </w:pPr>
    </w:p>
    <w:p w:rsidR="00F60FA4" w:rsidRPr="00F60FA4" w:rsidRDefault="00F60FA4" w:rsidP="00F60FA4">
      <w:pPr>
        <w:widowControl/>
        <w:autoSpaceDE w:val="0"/>
        <w:autoSpaceDN w:val="0"/>
        <w:adjustRightInd w:val="0"/>
        <w:spacing w:after="17"/>
        <w:rPr>
          <w:rFonts w:ascii="Arial" w:eastAsiaTheme="minorEastAsia" w:hAnsi="Arial" w:cs="Arial"/>
          <w:snapToGrid/>
          <w:color w:val="000000"/>
          <w:sz w:val="22"/>
          <w:szCs w:val="22"/>
          <w:lang w:eastAsia="ko-KR"/>
        </w:rPr>
      </w:pPr>
      <w:r w:rsidRPr="00F60FA4">
        <w:rPr>
          <w:rFonts w:ascii="Arial" w:eastAsiaTheme="minorEastAsia" w:hAnsi="Arial" w:cs="Arial"/>
          <w:b/>
          <w:bCs/>
          <w:snapToGrid/>
          <w:color w:val="000000"/>
          <w:sz w:val="22"/>
          <w:szCs w:val="22"/>
          <w:lang w:eastAsia="ko-KR"/>
        </w:rPr>
        <w:t xml:space="preserve">- </w:t>
      </w:r>
      <w:r w:rsidRPr="00F60FA4">
        <w:rPr>
          <w:rFonts w:ascii="Arial" w:eastAsiaTheme="minorEastAsia" w:hAnsi="Arial" w:cs="Arial"/>
          <w:snapToGrid/>
          <w:color w:val="000000"/>
          <w:sz w:val="22"/>
          <w:szCs w:val="22"/>
          <w:lang w:eastAsia="ko-KR"/>
        </w:rPr>
        <w:t xml:space="preserve">Japan Meteorological Agency, 2013: Outline of the operational numerical weather prediction at the Japan Meteorological Agency. </w:t>
      </w:r>
    </w:p>
    <w:p w:rsidR="00F60FA4" w:rsidRPr="00F60FA4" w:rsidRDefault="00F60FA4" w:rsidP="00F60FA4">
      <w:pPr>
        <w:widowControl/>
        <w:autoSpaceDE w:val="0"/>
        <w:autoSpaceDN w:val="0"/>
        <w:adjustRightInd w:val="0"/>
        <w:rPr>
          <w:rFonts w:ascii="Arial" w:eastAsiaTheme="minorEastAsia" w:hAnsi="Arial" w:cs="Arial"/>
          <w:snapToGrid/>
          <w:color w:val="000000"/>
          <w:sz w:val="22"/>
          <w:szCs w:val="22"/>
          <w:lang w:eastAsia="ko-KR"/>
        </w:rPr>
      </w:pPr>
      <w:r w:rsidRPr="00F60FA4">
        <w:rPr>
          <w:rFonts w:ascii="Arial" w:eastAsiaTheme="minorEastAsia" w:hAnsi="Arial" w:cs="Arial"/>
          <w:b/>
          <w:bCs/>
          <w:snapToGrid/>
          <w:color w:val="000000"/>
          <w:sz w:val="22"/>
          <w:szCs w:val="22"/>
          <w:lang w:eastAsia="ko-KR"/>
        </w:rPr>
        <w:t xml:space="preserve">- </w:t>
      </w:r>
      <w:r w:rsidRPr="00F60FA4">
        <w:rPr>
          <w:rFonts w:ascii="Arial" w:eastAsiaTheme="minorEastAsia" w:hAnsi="Arial" w:cs="Arial"/>
          <w:i/>
          <w:iCs/>
          <w:snapToGrid/>
          <w:color w:val="000000"/>
          <w:sz w:val="22"/>
          <w:szCs w:val="22"/>
          <w:lang w:eastAsia="ko-KR"/>
        </w:rPr>
        <w:t xml:space="preserve">Appendix to WMO Technical progress report on the global data-processing and forecasting system and numerical weather prediction </w:t>
      </w:r>
      <w:r w:rsidRPr="00F60FA4">
        <w:rPr>
          <w:rFonts w:ascii="Arial" w:eastAsiaTheme="minorEastAsia" w:hAnsi="Arial" w:cs="Arial"/>
          <w:snapToGrid/>
          <w:color w:val="000000"/>
          <w:sz w:val="22"/>
          <w:szCs w:val="22"/>
          <w:lang w:eastAsia="ko-KR"/>
        </w:rPr>
        <w:t>(</w:t>
      </w:r>
      <w:r w:rsidRPr="00F60FA4">
        <w:rPr>
          <w:rFonts w:ascii="Arial" w:eastAsiaTheme="minorEastAsia" w:hAnsi="Arial" w:cs="Arial"/>
          <w:i/>
          <w:iCs/>
          <w:snapToGrid/>
          <w:color w:val="000000"/>
          <w:sz w:val="22"/>
          <w:szCs w:val="22"/>
          <w:lang w:eastAsia="ko-KR"/>
        </w:rPr>
        <w:t>in press</w:t>
      </w:r>
      <w:r w:rsidRPr="00F60FA4">
        <w:rPr>
          <w:rFonts w:ascii="Arial" w:eastAsiaTheme="minorEastAsia" w:hAnsi="Arial" w:cs="Arial"/>
          <w:snapToGrid/>
          <w:color w:val="000000"/>
          <w:sz w:val="22"/>
          <w:szCs w:val="22"/>
          <w:lang w:eastAsia="ko-KR"/>
        </w:rPr>
        <w:t xml:space="preserve">). </w:t>
      </w:r>
    </w:p>
    <w:p w:rsidR="00786945" w:rsidRPr="00E375D2" w:rsidRDefault="00786945" w:rsidP="00786945">
      <w:pPr>
        <w:widowControl/>
        <w:rPr>
          <w:rFonts w:ascii="Arial" w:hAnsi="Arial" w:cs="Arial"/>
          <w:b/>
          <w:sz w:val="22"/>
          <w:szCs w:val="22"/>
          <w:lang w:val="en-GB" w:eastAsia="ko-KR"/>
        </w:rPr>
      </w:pPr>
    </w:p>
    <w:p w:rsidR="00F60FA4" w:rsidRPr="00F60FA4" w:rsidRDefault="00786945" w:rsidP="00786945">
      <w:pPr>
        <w:tabs>
          <w:tab w:val="left" w:pos="1530"/>
          <w:tab w:val="left" w:pos="1980"/>
        </w:tabs>
        <w:ind w:left="1980" w:hanging="1980"/>
        <w:jc w:val="both"/>
        <w:rPr>
          <w:rFonts w:ascii="Arial" w:hAnsi="Arial" w:cs="Arial"/>
          <w:sz w:val="22"/>
          <w:szCs w:val="22"/>
          <w:lang w:val="en-GB" w:eastAsia="ko-KR"/>
        </w:rPr>
      </w:pPr>
      <w:r w:rsidRPr="00E375D2">
        <w:rPr>
          <w:rFonts w:ascii="Arial" w:hAnsi="Arial" w:cs="Arial"/>
          <w:b/>
          <w:sz w:val="22"/>
          <w:szCs w:val="22"/>
          <w:lang w:val="en-GB"/>
        </w:rPr>
        <w:t>Appendi</w:t>
      </w:r>
      <w:r>
        <w:rPr>
          <w:rFonts w:ascii="Arial" w:hAnsi="Arial" w:cs="Arial"/>
          <w:b/>
          <w:sz w:val="22"/>
          <w:szCs w:val="22"/>
          <w:lang w:val="en-GB"/>
        </w:rPr>
        <w:t>ces</w:t>
      </w:r>
      <w:r w:rsidRPr="00E375D2">
        <w:rPr>
          <w:rFonts w:ascii="Arial" w:hAnsi="Arial" w:cs="Arial"/>
          <w:sz w:val="22"/>
          <w:szCs w:val="22"/>
          <w:lang w:val="en-GB"/>
        </w:rPr>
        <w:t>:</w:t>
      </w:r>
      <w:r w:rsidRPr="00E375D2">
        <w:rPr>
          <w:rFonts w:ascii="Arial" w:hAnsi="Arial" w:cs="Arial"/>
          <w:sz w:val="22"/>
          <w:szCs w:val="22"/>
          <w:lang w:val="en-GB"/>
        </w:rPr>
        <w:tab/>
      </w:r>
      <w:r w:rsidR="00F60FA4">
        <w:rPr>
          <w:rFonts w:ascii="Arial" w:hAnsi="Arial" w:cs="Arial"/>
          <w:sz w:val="22"/>
          <w:szCs w:val="22"/>
          <w:lang w:val="en-GB"/>
        </w:rPr>
        <w:t>N</w:t>
      </w:r>
      <w:r w:rsidR="00F60FA4" w:rsidRPr="00F60FA4">
        <w:rPr>
          <w:rFonts w:ascii="Arial" w:hAnsi="Arial" w:cs="Arial"/>
          <w:sz w:val="22"/>
          <w:szCs w:val="22"/>
          <w:lang w:val="en-GB" w:eastAsia="ko-KR"/>
        </w:rPr>
        <w:t>one</w:t>
      </w:r>
    </w:p>
    <w:p w:rsidR="00786945" w:rsidRPr="00302E7C" w:rsidRDefault="00786945" w:rsidP="00786945">
      <w:pPr>
        <w:tabs>
          <w:tab w:val="left" w:pos="1530"/>
          <w:tab w:val="left" w:pos="1980"/>
        </w:tabs>
        <w:ind w:left="1980" w:hanging="1980"/>
        <w:jc w:val="both"/>
        <w:rPr>
          <w:rFonts w:ascii="Arial" w:hAnsi="Arial" w:cs="Arial"/>
          <w:sz w:val="22"/>
          <w:szCs w:val="22"/>
          <w:highlight w:val="cyan"/>
          <w:lang w:val="en-GB" w:eastAsia="ko-KR"/>
        </w:rPr>
      </w:pPr>
    </w:p>
    <w:p w:rsidR="00786945" w:rsidRPr="00302E7C" w:rsidRDefault="00786945" w:rsidP="00786945">
      <w:pPr>
        <w:tabs>
          <w:tab w:val="left" w:pos="1530"/>
          <w:tab w:val="left" w:pos="1980"/>
        </w:tabs>
        <w:ind w:left="1980" w:hanging="1980"/>
        <w:jc w:val="both"/>
        <w:rPr>
          <w:lang w:val="en-GB" w:eastAsia="ko-KR"/>
        </w:rPr>
        <w:sectPr w:rsidR="00786945" w:rsidRPr="00302E7C" w:rsidSect="00320A0D">
          <w:headerReference w:type="first" r:id="rId9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786945" w:rsidRPr="00786945" w:rsidRDefault="00786945">
      <w:pPr>
        <w:rPr>
          <w:rFonts w:ascii="Arial" w:hAnsi="Arial" w:cs="Arial"/>
          <w:b/>
          <w:sz w:val="22"/>
          <w:szCs w:val="22"/>
          <w:lang w:val="en-GB"/>
        </w:rPr>
      </w:pPr>
    </w:p>
    <w:p w:rsidR="006D2123" w:rsidRPr="001754FC" w:rsidRDefault="006D2123" w:rsidP="006D2123">
      <w:pPr>
        <w:jc w:val="center"/>
        <w:rPr>
          <w:rFonts w:ascii="Arial" w:hAnsi="Arial"/>
          <w:b/>
        </w:rPr>
      </w:pPr>
      <w:r>
        <w:rPr>
          <w:rFonts w:ascii="Arial" w:eastAsia="MS Mincho" w:hAnsi="Arial" w:hint="eastAsia"/>
          <w:b/>
          <w:lang w:eastAsia="ja-JP"/>
        </w:rPr>
        <w:t>Japan</w:t>
      </w:r>
      <w:r>
        <w:rPr>
          <w:rFonts w:ascii="Arial" w:hAnsi="Arial"/>
          <w:b/>
        </w:rPr>
        <w:t xml:space="preserve"> </w:t>
      </w:r>
      <w:r w:rsidRPr="001754FC">
        <w:rPr>
          <w:rFonts w:ascii="Arial" w:hAnsi="Arial"/>
          <w:b/>
        </w:rPr>
        <w:t>Member Report</w:t>
      </w:r>
    </w:p>
    <w:p w:rsidR="006D2123" w:rsidRPr="001754FC" w:rsidRDefault="006D2123" w:rsidP="006D2123">
      <w:pPr>
        <w:jc w:val="center"/>
        <w:rPr>
          <w:rFonts w:ascii="Arial" w:hAnsi="Arial"/>
          <w:b/>
        </w:rPr>
      </w:pPr>
    </w:p>
    <w:p w:rsidR="006D2123" w:rsidRPr="006D2123" w:rsidRDefault="006D2123" w:rsidP="006D2123">
      <w:pPr>
        <w:jc w:val="center"/>
        <w:rPr>
          <w:rFonts w:ascii="Arial" w:eastAsia="MS Mincho" w:hAnsi="Arial"/>
          <w:b/>
          <w:lang w:val="en-GB" w:eastAsia="ja-JP"/>
        </w:rPr>
      </w:pPr>
      <w:r>
        <w:rPr>
          <w:rFonts w:ascii="Arial" w:eastAsia="MS Mincho" w:hAnsi="Arial" w:hint="eastAsia"/>
          <w:b/>
          <w:lang w:eastAsia="ja-JP"/>
        </w:rPr>
        <w:t>March</w:t>
      </w:r>
      <w:r>
        <w:rPr>
          <w:rFonts w:ascii="Arial" w:hAnsi="Arial"/>
          <w:b/>
        </w:rPr>
        <w:t xml:space="preserve">  201</w:t>
      </w:r>
      <w:r>
        <w:rPr>
          <w:rFonts w:ascii="Arial" w:eastAsia="MS Mincho" w:hAnsi="Arial" w:hint="eastAsia"/>
          <w:b/>
          <w:lang w:eastAsia="ja-JP"/>
        </w:rPr>
        <w:t>4</w:t>
      </w:r>
    </w:p>
    <w:p w:rsidR="00786945" w:rsidRPr="00AA1972" w:rsidRDefault="00786945" w:rsidP="00786945">
      <w:pPr>
        <w:jc w:val="center"/>
        <w:rPr>
          <w:rFonts w:ascii="Arial" w:hAnsi="Arial" w:cs="Arial"/>
          <w:b/>
          <w:bCs/>
          <w:sz w:val="22"/>
          <w:szCs w:val="22"/>
          <w:highlight w:val="cyan"/>
          <w:lang w:val="en-GB"/>
        </w:rPr>
      </w:pPr>
    </w:p>
    <w:p w:rsidR="00786945" w:rsidRPr="00AA1972" w:rsidRDefault="00786945" w:rsidP="00786945">
      <w:pPr>
        <w:rPr>
          <w:rFonts w:ascii="Arial" w:hAnsi="Arial" w:cs="Arial"/>
          <w:b/>
          <w:bCs/>
          <w:sz w:val="22"/>
          <w:szCs w:val="22"/>
          <w:highlight w:val="cyan"/>
          <w:lang w:val="en-GB"/>
        </w:rPr>
      </w:pPr>
    </w:p>
    <w:p w:rsidR="004B156C" w:rsidRDefault="004B156C" w:rsidP="004B156C">
      <w:pPr>
        <w:jc w:val="both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Introduction</w:t>
      </w:r>
    </w:p>
    <w:p w:rsidR="004B156C" w:rsidRDefault="004B156C" w:rsidP="004B156C">
      <w:pPr>
        <w:jc w:val="both"/>
        <w:rPr>
          <w:rFonts w:ascii="Arial" w:hAnsi="Arial"/>
          <w:lang w:val="en-GB"/>
        </w:rPr>
      </w:pPr>
    </w:p>
    <w:p w:rsidR="004B156C" w:rsidRDefault="004B156C" w:rsidP="004B156C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 w:hint="eastAsia"/>
        </w:rPr>
        <w:t xml:space="preserve">The Japan Meteorological </w:t>
      </w:r>
      <w:r>
        <w:rPr>
          <w:rFonts w:ascii="Arial" w:hAnsi="Arial"/>
        </w:rPr>
        <w:t>Agency (</w:t>
      </w:r>
      <w:r>
        <w:rPr>
          <w:rFonts w:ascii="Arial" w:hAnsi="Arial" w:hint="eastAsia"/>
        </w:rPr>
        <w:t xml:space="preserve">JMA) </w:t>
      </w:r>
      <w:r>
        <w:rPr>
          <w:rFonts w:ascii="Arial" w:hAnsi="Arial" w:hint="eastAsia"/>
          <w:lang w:eastAsia="ja-JP"/>
        </w:rPr>
        <w:t xml:space="preserve">has been operationally monitoring </w:t>
      </w:r>
      <w:r>
        <w:rPr>
          <w:rFonts w:ascii="Arial" w:hAnsi="Arial" w:cs="Arial" w:hint="eastAsia"/>
          <w:lang w:eastAsia="ja-JP"/>
        </w:rPr>
        <w:t xml:space="preserve">sea ice </w:t>
      </w:r>
      <w:r>
        <w:rPr>
          <w:rFonts w:ascii="Arial" w:hAnsi="Arial" w:hint="eastAsia"/>
        </w:rPr>
        <w:t xml:space="preserve">conditions </w:t>
      </w:r>
      <w:r>
        <w:rPr>
          <w:rFonts w:ascii="Arial" w:hAnsi="Arial" w:hint="eastAsia"/>
          <w:lang w:eastAsia="ja-JP"/>
        </w:rPr>
        <w:t xml:space="preserve">and providing sea ice information </w:t>
      </w:r>
      <w:r>
        <w:rPr>
          <w:rFonts w:ascii="Arial" w:hAnsi="Arial" w:hint="eastAsia"/>
        </w:rPr>
        <w:t xml:space="preserve">in the Sea of Okhotsk </w:t>
      </w:r>
      <w:r>
        <w:rPr>
          <w:rFonts w:ascii="Arial" w:hAnsi="Arial" w:cs="Arial" w:hint="eastAsia"/>
          <w:lang w:eastAsia="ja-JP"/>
        </w:rPr>
        <w:t>since</w:t>
      </w:r>
      <w:r>
        <w:rPr>
          <w:rFonts w:ascii="Arial" w:hAnsi="Arial" w:cs="Arial"/>
        </w:rPr>
        <w:t xml:space="preserve"> 15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1970, </w:t>
      </w:r>
      <w:r>
        <w:rPr>
          <w:rFonts w:ascii="Arial" w:hAnsi="Arial" w:cs="Arial" w:hint="eastAsia"/>
          <w:lang w:eastAsia="ja-JP"/>
        </w:rPr>
        <w:t xml:space="preserve">in support of </w:t>
      </w:r>
      <w:r>
        <w:rPr>
          <w:rFonts w:ascii="Arial" w:hAnsi="Arial" w:cs="Arial"/>
        </w:rPr>
        <w:t>fishing, shipping and coastal and harbor activities.</w:t>
      </w:r>
      <w:r>
        <w:rPr>
          <w:rFonts w:ascii="Arial" w:hAnsi="Arial" w:cs="Arial" w:hint="eastAsia"/>
          <w:lang w:eastAsia="ja-JP"/>
        </w:rPr>
        <w:t xml:space="preserve"> JMA is also monitoring sea ice </w:t>
      </w:r>
      <w:r>
        <w:rPr>
          <w:rFonts w:ascii="Arial" w:hAnsi="Arial" w:cs="Arial"/>
          <w:lang w:eastAsia="ja-JP"/>
        </w:rPr>
        <w:t>condition</w:t>
      </w:r>
      <w:r>
        <w:rPr>
          <w:rFonts w:ascii="Arial" w:hAnsi="Arial" w:cs="Arial" w:hint="eastAsia"/>
          <w:lang w:eastAsia="ja-JP"/>
        </w:rPr>
        <w:t xml:space="preserve">s in </w:t>
      </w:r>
      <w:r w:rsidR="00657D3F">
        <w:rPr>
          <w:rFonts w:ascii="Arial" w:eastAsia="MS Mincho" w:hAnsi="Arial" w:cs="Arial" w:hint="eastAsia"/>
          <w:lang w:eastAsia="ja-JP"/>
        </w:rPr>
        <w:t xml:space="preserve">the </w:t>
      </w:r>
      <w:r>
        <w:rPr>
          <w:rFonts w:ascii="Arial" w:hAnsi="Arial" w:cs="Arial" w:hint="eastAsia"/>
          <w:lang w:eastAsia="ja-JP"/>
        </w:rPr>
        <w:t xml:space="preserve">Arctic and Antarctic. Current status of the information services is described in this report. </w:t>
      </w:r>
    </w:p>
    <w:p w:rsidR="004B156C" w:rsidRDefault="004B156C" w:rsidP="004B156C">
      <w:pPr>
        <w:autoSpaceDE w:val="0"/>
        <w:autoSpaceDN w:val="0"/>
        <w:adjustRightInd w:val="0"/>
        <w:rPr>
          <w:rFonts w:ascii="Arial" w:eastAsia="MS Mincho" w:hAnsi="Arial"/>
          <w:lang w:eastAsia="ja-JP"/>
        </w:rPr>
      </w:pPr>
    </w:p>
    <w:p w:rsidR="001C7512" w:rsidRDefault="001C7512" w:rsidP="001C7512">
      <w:pPr>
        <w:pStyle w:val="ab"/>
        <w:ind w:leftChars="0" w:left="0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</w:rPr>
        <w:t xml:space="preserve">Data </w:t>
      </w:r>
      <w:r>
        <w:rPr>
          <w:rFonts w:ascii="Arial" w:hAnsi="Arial" w:cs="Arial" w:hint="eastAsia"/>
          <w:b/>
          <w:lang w:eastAsia="ja-JP"/>
        </w:rPr>
        <w:t>sources</w:t>
      </w:r>
    </w:p>
    <w:p w:rsidR="001C7512" w:rsidRDefault="001C7512" w:rsidP="001C7512">
      <w:pPr>
        <w:pStyle w:val="ab"/>
        <w:ind w:leftChars="0" w:left="0"/>
        <w:rPr>
          <w:rFonts w:ascii="Arial" w:hAnsi="Arial"/>
          <w:lang w:eastAsia="ja-JP"/>
        </w:rPr>
      </w:pPr>
    </w:p>
    <w:p w:rsidR="001C7512" w:rsidRDefault="001C7512" w:rsidP="001C7512">
      <w:pPr>
        <w:pStyle w:val="ab"/>
        <w:ind w:leftChars="0" w:left="0"/>
        <w:rPr>
          <w:rFonts w:ascii="Arial" w:hAnsi="Arial"/>
          <w:lang w:eastAsia="ja-JP"/>
        </w:rPr>
      </w:pPr>
      <w:r>
        <w:rPr>
          <w:rFonts w:ascii="Arial" w:eastAsia="MS Mincho" w:hAnsi="Arial" w:hint="eastAsia"/>
          <w:lang w:eastAsia="ja-JP"/>
        </w:rPr>
        <w:t>2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 w:hint="eastAsia"/>
          <w:lang w:eastAsia="ja-JP"/>
        </w:rPr>
        <w:t xml:space="preserve">The sea ice analysis in the Sea of Okhotsk is made mainly based on </w:t>
      </w:r>
      <w:r>
        <w:rPr>
          <w:rFonts w:ascii="Arial" w:hAnsi="Arial"/>
        </w:rPr>
        <w:t>satellite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  <w:lang w:eastAsia="ja-JP"/>
        </w:rPr>
        <w:t xml:space="preserve">remote sensing </w:t>
      </w:r>
      <w:r>
        <w:rPr>
          <w:rFonts w:ascii="Arial" w:hAnsi="Arial" w:hint="eastAsia"/>
        </w:rPr>
        <w:t xml:space="preserve">data </w:t>
      </w:r>
      <w:r>
        <w:rPr>
          <w:rFonts w:ascii="Arial" w:hAnsi="Arial" w:hint="eastAsia"/>
          <w:lang w:eastAsia="ja-JP"/>
        </w:rPr>
        <w:t xml:space="preserve">provided by </w:t>
      </w:r>
      <w:r>
        <w:rPr>
          <w:rFonts w:ascii="Arial" w:hAnsi="Arial" w:hint="eastAsia"/>
        </w:rPr>
        <w:t>MTSAT, NOAA</w:t>
      </w:r>
      <w:r>
        <w:rPr>
          <w:rFonts w:ascii="Arial" w:hAnsi="Arial" w:hint="eastAsia"/>
          <w:lang w:eastAsia="ja-JP"/>
        </w:rPr>
        <w:t xml:space="preserve"> AVHRR, Metop AVHRR and RADARSAT-2.</w:t>
      </w:r>
      <w:r>
        <w:rPr>
          <w:rFonts w:ascii="Arial" w:hAnsi="Arial" w:hint="eastAsia"/>
        </w:rPr>
        <w:t xml:space="preserve"> Terra</w:t>
      </w:r>
      <w:r>
        <w:rPr>
          <w:rFonts w:ascii="Arial" w:hAnsi="Arial" w:hint="eastAsia"/>
          <w:lang w:eastAsia="ja-JP"/>
        </w:rPr>
        <w:t>/MODIS</w:t>
      </w:r>
      <w:r>
        <w:rPr>
          <w:rFonts w:ascii="Arial" w:hAnsi="Arial" w:hint="eastAsia"/>
        </w:rPr>
        <w:t>, Aqua</w:t>
      </w:r>
      <w:r>
        <w:rPr>
          <w:rFonts w:ascii="Arial" w:hAnsi="Arial" w:hint="eastAsia"/>
          <w:lang w:eastAsia="ja-JP"/>
        </w:rPr>
        <w:t xml:space="preserve">/MODIS and GCOM-W1/AMSR2 are used as additional optical information. </w:t>
      </w:r>
    </w:p>
    <w:p w:rsidR="001C7512" w:rsidRPr="00E67637" w:rsidRDefault="001C7512" w:rsidP="001C7512">
      <w:pPr>
        <w:pStyle w:val="ab"/>
        <w:ind w:leftChars="0" w:left="0"/>
        <w:rPr>
          <w:rFonts w:ascii="Arial" w:hAnsi="Arial"/>
          <w:lang w:eastAsia="ja-JP"/>
        </w:rPr>
      </w:pPr>
    </w:p>
    <w:p w:rsidR="001C7512" w:rsidRDefault="001C7512" w:rsidP="001C7512">
      <w:pPr>
        <w:pStyle w:val="ab"/>
        <w:ind w:leftChars="0" w:left="0"/>
        <w:rPr>
          <w:rFonts w:ascii="Arial" w:hAnsi="Arial"/>
        </w:rPr>
      </w:pPr>
      <w:r>
        <w:rPr>
          <w:rFonts w:ascii="Arial" w:eastAsia="MS Mincho" w:hAnsi="Arial" w:hint="eastAsia"/>
          <w:lang w:eastAsia="ja-JP"/>
        </w:rPr>
        <w:t>3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 w:hint="eastAsia"/>
          <w:lang w:eastAsia="ja-JP"/>
        </w:rPr>
        <w:t xml:space="preserve">Visible </w:t>
      </w:r>
      <w:r>
        <w:rPr>
          <w:rFonts w:ascii="Arial" w:hAnsi="Arial" w:hint="eastAsia"/>
        </w:rPr>
        <w:t xml:space="preserve">observation data </w:t>
      </w:r>
      <w:r>
        <w:rPr>
          <w:rFonts w:ascii="Arial" w:hAnsi="Arial" w:hint="eastAsia"/>
          <w:lang w:eastAsia="ja-JP"/>
        </w:rPr>
        <w:t>from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  <w:lang w:eastAsia="ja-JP"/>
        </w:rPr>
        <w:t xml:space="preserve">the </w:t>
      </w:r>
      <w:r>
        <w:rPr>
          <w:rFonts w:ascii="Arial" w:hAnsi="Arial" w:hint="eastAsia"/>
        </w:rPr>
        <w:t xml:space="preserve">Japan Self Defense Force and </w:t>
      </w:r>
      <w:r w:rsidR="00657D3F">
        <w:rPr>
          <w:rFonts w:ascii="Arial" w:eastAsia="MS Mincho" w:hAnsi="Arial" w:hint="eastAsia"/>
          <w:lang w:eastAsia="ja-JP"/>
        </w:rPr>
        <w:t xml:space="preserve">the </w:t>
      </w:r>
      <w:r>
        <w:rPr>
          <w:rFonts w:ascii="Arial" w:hAnsi="Arial" w:hint="eastAsia"/>
        </w:rPr>
        <w:t xml:space="preserve">Japan Coast Guard </w:t>
      </w:r>
      <w:r>
        <w:rPr>
          <w:rFonts w:ascii="Arial" w:hAnsi="Arial" w:hint="eastAsia"/>
          <w:lang w:eastAsia="ja-JP"/>
        </w:rPr>
        <w:t>aircrafts, the Coast Guard ships, and three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  <w:lang w:eastAsia="ja-JP"/>
        </w:rPr>
        <w:t xml:space="preserve">coastal </w:t>
      </w:r>
      <w:r>
        <w:rPr>
          <w:rFonts w:ascii="Arial" w:hAnsi="Arial" w:hint="eastAsia"/>
        </w:rPr>
        <w:t>meteorological stations</w:t>
      </w:r>
      <w:r>
        <w:rPr>
          <w:rFonts w:ascii="Arial" w:hAnsi="Arial" w:hint="eastAsia"/>
          <w:lang w:eastAsia="ja-JP"/>
        </w:rPr>
        <w:t xml:space="preserve"> are additionally used. </w:t>
      </w:r>
    </w:p>
    <w:p w:rsidR="001C7512" w:rsidRPr="0044110C" w:rsidRDefault="001C7512" w:rsidP="001C7512">
      <w:pPr>
        <w:jc w:val="both"/>
        <w:rPr>
          <w:rFonts w:ascii="Arial" w:hAnsi="Arial"/>
          <w:lang w:eastAsia="ja-JP"/>
        </w:rPr>
      </w:pPr>
    </w:p>
    <w:p w:rsidR="001C7512" w:rsidRDefault="001C7512" w:rsidP="001C7512">
      <w:pPr>
        <w:autoSpaceDE w:val="0"/>
        <w:autoSpaceDN w:val="0"/>
        <w:adjustRightInd w:val="0"/>
        <w:rPr>
          <w:rFonts w:ascii="Arial" w:eastAsia="MS Mincho" w:hAnsi="Arial"/>
          <w:lang w:eastAsia="ja-JP"/>
        </w:rPr>
      </w:pPr>
      <w:r>
        <w:rPr>
          <w:rFonts w:ascii="Arial" w:eastAsia="MS Mincho" w:hAnsi="Arial" w:hint="eastAsia"/>
          <w:lang w:eastAsia="ja-JP"/>
        </w:rPr>
        <w:t>4</w:t>
      </w:r>
      <w:r>
        <w:rPr>
          <w:rFonts w:ascii="Arial" w:hAnsi="Arial" w:hint="eastAsia"/>
          <w:lang w:eastAsia="ja-JP"/>
        </w:rPr>
        <w:t>.</w:t>
      </w:r>
      <w:r>
        <w:rPr>
          <w:rFonts w:ascii="Arial" w:hAnsi="Arial" w:hint="eastAsia"/>
          <w:lang w:eastAsia="ja-JP"/>
        </w:rPr>
        <w:tab/>
        <w:t xml:space="preserve">DMSP/SSM/I data and </w:t>
      </w:r>
      <w:r w:rsidR="00A05833">
        <w:rPr>
          <w:rFonts w:ascii="Arial" w:eastAsia="MS Mincho" w:hAnsi="Arial" w:hint="eastAsia"/>
          <w:lang w:eastAsia="ja-JP"/>
        </w:rPr>
        <w:t>the U.S. National Ice Center (</w:t>
      </w:r>
      <w:r>
        <w:rPr>
          <w:rFonts w:ascii="Arial" w:hAnsi="Arial" w:cs="Arial" w:hint="eastAsia"/>
          <w:lang w:eastAsia="ja-JP"/>
        </w:rPr>
        <w:t>NIC</w:t>
      </w:r>
      <w:r w:rsidR="00A05833">
        <w:rPr>
          <w:rFonts w:ascii="Arial" w:eastAsia="MS Mincho" w:hAnsi="Arial" w:cs="Arial" w:hint="eastAsia"/>
          <w:lang w:eastAsia="ja-JP"/>
        </w:rPr>
        <w:t>)</w:t>
      </w:r>
      <w:r>
        <w:rPr>
          <w:rFonts w:ascii="Arial" w:hAnsi="Arial" w:cs="Arial" w:hint="eastAsia"/>
          <w:lang w:eastAsia="ja-JP"/>
        </w:rPr>
        <w:t xml:space="preserve"> ice edge data</w:t>
      </w:r>
      <w:r>
        <w:rPr>
          <w:rFonts w:ascii="Arial" w:hAnsi="Arial" w:hint="eastAsia"/>
          <w:lang w:eastAsia="ja-JP"/>
        </w:rPr>
        <w:t xml:space="preserve"> are used for the global analysis.</w:t>
      </w:r>
    </w:p>
    <w:p w:rsidR="001C7512" w:rsidRPr="00476FC6" w:rsidRDefault="001C7512" w:rsidP="004B156C">
      <w:pPr>
        <w:autoSpaceDE w:val="0"/>
        <w:autoSpaceDN w:val="0"/>
        <w:adjustRightInd w:val="0"/>
        <w:rPr>
          <w:rFonts w:ascii="Arial" w:eastAsia="MS Mincho" w:hAnsi="Arial"/>
          <w:lang w:eastAsia="ja-JP"/>
        </w:rPr>
      </w:pPr>
    </w:p>
    <w:p w:rsidR="004B156C" w:rsidRDefault="004B156C" w:rsidP="004B156C">
      <w:pPr>
        <w:pStyle w:val="ab"/>
        <w:ind w:leftChars="0" w:left="1"/>
        <w:rPr>
          <w:rFonts w:ascii="Arial" w:hAnsi="Arial"/>
          <w:b/>
          <w:bCs/>
          <w:lang w:eastAsia="ja-JP"/>
        </w:rPr>
      </w:pPr>
      <w:r>
        <w:rPr>
          <w:rFonts w:ascii="Arial" w:hAnsi="Arial" w:hint="eastAsia"/>
          <w:b/>
          <w:bCs/>
          <w:lang w:eastAsia="ja-JP"/>
        </w:rPr>
        <w:t>Operations, data, services and product</w:t>
      </w:r>
    </w:p>
    <w:p w:rsidR="004B156C" w:rsidRDefault="004B156C" w:rsidP="004B156C">
      <w:pPr>
        <w:pStyle w:val="ab"/>
        <w:ind w:leftChars="0" w:left="0"/>
        <w:rPr>
          <w:rFonts w:ascii="Arial" w:hAnsi="Arial"/>
          <w:b/>
          <w:bCs/>
          <w:lang w:eastAsia="ja-JP"/>
        </w:rPr>
      </w:pPr>
    </w:p>
    <w:p w:rsidR="004B156C" w:rsidRDefault="001C7512" w:rsidP="004B156C">
      <w:pPr>
        <w:pStyle w:val="ab"/>
        <w:ind w:leftChars="0" w:left="0"/>
        <w:rPr>
          <w:rFonts w:ascii="Arial" w:hAnsi="Arial" w:cs="Arial"/>
          <w:lang w:eastAsia="ja-JP"/>
        </w:rPr>
      </w:pPr>
      <w:r>
        <w:rPr>
          <w:rFonts w:ascii="Arial" w:eastAsia="MS Mincho" w:hAnsi="Arial" w:hint="eastAsia"/>
          <w:lang w:eastAsia="ja-JP"/>
        </w:rPr>
        <w:t>5</w:t>
      </w:r>
      <w:r w:rsidR="004B156C">
        <w:rPr>
          <w:rFonts w:ascii="Arial" w:hAnsi="Arial"/>
        </w:rPr>
        <w:t>.</w:t>
      </w:r>
      <w:r w:rsidR="004B156C">
        <w:rPr>
          <w:rFonts w:ascii="Arial" w:hAnsi="Arial" w:hint="eastAsia"/>
        </w:rPr>
        <w:t xml:space="preserve"> </w:t>
      </w:r>
      <w:r w:rsidR="004B156C">
        <w:rPr>
          <w:rFonts w:ascii="Arial" w:hAnsi="Arial"/>
        </w:rPr>
        <w:tab/>
      </w:r>
      <w:r w:rsidR="004B156C">
        <w:rPr>
          <w:rFonts w:ascii="Arial" w:hAnsi="Arial" w:cs="Arial" w:hint="eastAsia"/>
        </w:rPr>
        <w:t xml:space="preserve">JMA </w:t>
      </w:r>
      <w:r w:rsidR="004B156C">
        <w:rPr>
          <w:rFonts w:ascii="Arial" w:hAnsi="Arial" w:cs="Arial"/>
        </w:rPr>
        <w:t>operationally</w:t>
      </w:r>
      <w:r w:rsidR="004B156C">
        <w:rPr>
          <w:rFonts w:ascii="Arial" w:hAnsi="Arial" w:cs="Arial" w:hint="eastAsia"/>
        </w:rPr>
        <w:t xml:space="preserve"> analyzes sea ice conditions in the Sea of Okhotsk every day </w:t>
      </w:r>
      <w:r w:rsidR="004B156C">
        <w:rPr>
          <w:rFonts w:ascii="Arial" w:hAnsi="Arial" w:cs="Arial" w:hint="eastAsia"/>
          <w:lang w:eastAsia="ja-JP"/>
        </w:rPr>
        <w:t>from November to July</w:t>
      </w:r>
      <w:r w:rsidR="004B156C" w:rsidRPr="008B7A3C">
        <w:rPr>
          <w:rFonts w:ascii="Arial" w:hAnsi="Arial" w:cs="Arial" w:hint="eastAsia"/>
          <w:lang w:eastAsia="ja-JP"/>
        </w:rPr>
        <w:t xml:space="preserve"> </w:t>
      </w:r>
      <w:r w:rsidR="004B156C">
        <w:rPr>
          <w:rFonts w:ascii="Arial" w:hAnsi="Arial" w:cs="Arial" w:hint="eastAsia"/>
          <w:lang w:eastAsia="ja-JP"/>
        </w:rPr>
        <w:t xml:space="preserve">by using </w:t>
      </w:r>
      <w:r w:rsidR="00417295">
        <w:rPr>
          <w:rFonts w:ascii="Arial" w:eastAsia="MS Mincho" w:hAnsi="Arial" w:cs="Arial" w:hint="eastAsia"/>
          <w:lang w:eastAsia="ja-JP"/>
        </w:rPr>
        <w:t xml:space="preserve">Microsoft </w:t>
      </w:r>
      <w:r w:rsidR="004B156C">
        <w:rPr>
          <w:rFonts w:ascii="Arial" w:hAnsi="Arial" w:cs="Arial" w:hint="eastAsia"/>
          <w:lang w:eastAsia="ja-JP"/>
        </w:rPr>
        <w:t>Paint</w:t>
      </w:r>
      <w:r w:rsidR="004B156C">
        <w:rPr>
          <w:rFonts w:ascii="Arial" w:hAnsi="Arial" w:cs="Arial" w:hint="eastAsia"/>
        </w:rPr>
        <w:t>.</w:t>
      </w:r>
      <w:r w:rsidR="004B156C">
        <w:rPr>
          <w:rFonts w:ascii="Arial" w:hAnsi="Arial" w:cs="Arial"/>
        </w:rPr>
        <w:t xml:space="preserve"> </w:t>
      </w:r>
      <w:r w:rsidR="004B156C">
        <w:rPr>
          <w:rFonts w:ascii="Arial" w:hAnsi="Arial" w:cs="Arial" w:hint="eastAsia"/>
          <w:lang w:eastAsia="ja-JP"/>
        </w:rPr>
        <w:t xml:space="preserve">The analysis area includes </w:t>
      </w:r>
      <w:r w:rsidR="004B156C">
        <w:rPr>
          <w:rFonts w:ascii="Arial" w:hAnsi="Arial" w:cs="Arial"/>
          <w:color w:val="333333"/>
        </w:rPr>
        <w:t xml:space="preserve">the northern </w:t>
      </w:r>
      <w:r w:rsidR="004B156C">
        <w:rPr>
          <w:rFonts w:ascii="Arial" w:hAnsi="Arial" w:cs="Arial" w:hint="eastAsia"/>
          <w:color w:val="333333"/>
          <w:lang w:eastAsia="ja-JP"/>
        </w:rPr>
        <w:t xml:space="preserve">and western </w:t>
      </w:r>
      <w:r w:rsidR="004B156C">
        <w:rPr>
          <w:rFonts w:ascii="Arial" w:hAnsi="Arial" w:cs="Arial"/>
          <w:color w:val="333333"/>
        </w:rPr>
        <w:t>part</w:t>
      </w:r>
      <w:r w:rsidR="004B156C">
        <w:rPr>
          <w:rFonts w:ascii="Arial" w:hAnsi="Arial" w:cs="Arial" w:hint="eastAsia"/>
          <w:color w:val="333333"/>
          <w:lang w:eastAsia="ja-JP"/>
        </w:rPr>
        <w:t>s</w:t>
      </w:r>
      <w:r w:rsidR="004B156C">
        <w:rPr>
          <w:rFonts w:ascii="Arial" w:hAnsi="Arial" w:cs="Arial"/>
          <w:color w:val="333333"/>
        </w:rPr>
        <w:t xml:space="preserve"> of the Sea of Japan, </w:t>
      </w:r>
      <w:smartTag w:uri="urn:schemas-microsoft-com:office:smarttags" w:element="PlaceName">
        <w:r w:rsidR="004B156C">
          <w:rPr>
            <w:rFonts w:ascii="Arial" w:hAnsi="Arial" w:cs="Arial"/>
            <w:color w:val="333333"/>
          </w:rPr>
          <w:t>Bohai</w:t>
        </w:r>
      </w:smartTag>
      <w:r w:rsidR="004B156C">
        <w:rPr>
          <w:rFonts w:ascii="Arial" w:hAnsi="Arial" w:cs="Arial"/>
          <w:color w:val="333333"/>
        </w:rPr>
        <w:t xml:space="preserve"> </w:t>
      </w:r>
      <w:smartTag w:uri="urn:schemas-microsoft-com:office:smarttags" w:element="PlaceType">
        <w:r w:rsidR="004B156C">
          <w:rPr>
            <w:rFonts w:ascii="Arial" w:hAnsi="Arial" w:cs="Arial"/>
            <w:color w:val="333333"/>
          </w:rPr>
          <w:t>Sea</w:t>
        </w:r>
      </w:smartTag>
      <w:r w:rsidR="004B156C">
        <w:rPr>
          <w:rFonts w:ascii="Arial" w:hAnsi="Arial" w:cs="Arial"/>
          <w:color w:val="333333"/>
        </w:rPr>
        <w:t xml:space="preserve">, </w:t>
      </w:r>
      <w:r w:rsidR="004B156C">
        <w:rPr>
          <w:rFonts w:ascii="Arial" w:hAnsi="Arial" w:cs="Arial" w:hint="eastAsia"/>
          <w:color w:val="333333"/>
          <w:lang w:eastAsia="ja-JP"/>
        </w:rPr>
        <w:t xml:space="preserve">and the </w:t>
      </w:r>
      <w:r w:rsidR="004B156C">
        <w:rPr>
          <w:rFonts w:ascii="Arial" w:hAnsi="Arial" w:cs="Arial"/>
          <w:color w:val="333333"/>
        </w:rPr>
        <w:t xml:space="preserve">seas east of </w:t>
      </w:r>
      <w:smartTag w:uri="urn:schemas-microsoft-com:office:smarttags" w:element="place">
        <w:smartTag w:uri="urn:schemas-microsoft-com:office:smarttags" w:element="PlaceName">
          <w:r w:rsidR="004B156C">
            <w:rPr>
              <w:rFonts w:ascii="Arial" w:hAnsi="Arial" w:cs="Arial"/>
              <w:color w:val="333333"/>
            </w:rPr>
            <w:t>Kamchatka</w:t>
          </w:r>
        </w:smartTag>
        <w:r w:rsidR="004B156C">
          <w:rPr>
            <w:rFonts w:ascii="Arial" w:hAnsi="Arial" w:cs="Arial"/>
            <w:color w:val="333333"/>
          </w:rPr>
          <w:t xml:space="preserve"> </w:t>
        </w:r>
        <w:smartTag w:uri="urn:schemas-microsoft-com:office:smarttags" w:element="PlaceType">
          <w:r w:rsidR="004B156C">
            <w:rPr>
              <w:rFonts w:ascii="Arial" w:hAnsi="Arial" w:cs="Arial"/>
              <w:color w:val="333333"/>
            </w:rPr>
            <w:t>Peninsula</w:t>
          </w:r>
        </w:smartTag>
      </w:smartTag>
      <w:r w:rsidR="004B156C">
        <w:rPr>
          <w:rFonts w:ascii="Arial" w:hAnsi="Arial" w:cs="Arial"/>
          <w:color w:val="333333"/>
        </w:rPr>
        <w:t>.</w:t>
      </w:r>
      <w:r w:rsidR="004B156C">
        <w:rPr>
          <w:rFonts w:ascii="Arial" w:hAnsi="Arial" w:cs="Arial" w:hint="eastAsia"/>
          <w:color w:val="333333"/>
          <w:lang w:eastAsia="ja-JP"/>
        </w:rPr>
        <w:t xml:space="preserve"> </w:t>
      </w:r>
      <w:r w:rsidR="004B156C">
        <w:rPr>
          <w:rFonts w:ascii="Arial" w:hAnsi="Arial" w:cs="Arial" w:hint="eastAsia"/>
          <w:lang w:eastAsia="ja-JP"/>
        </w:rPr>
        <w:t xml:space="preserve">Daily sea ice analysis charts are available </w:t>
      </w:r>
      <w:r w:rsidR="004B156C">
        <w:rPr>
          <w:rFonts w:ascii="Arial" w:hAnsi="Arial" w:cs="Arial" w:hint="eastAsia"/>
        </w:rPr>
        <w:t xml:space="preserve">on </w:t>
      </w:r>
      <w:r w:rsidR="004B156C">
        <w:rPr>
          <w:rFonts w:ascii="Arial" w:hAnsi="Arial" w:cs="Arial" w:hint="eastAsia"/>
          <w:lang w:eastAsia="ja-JP"/>
        </w:rPr>
        <w:t xml:space="preserve">the </w:t>
      </w:r>
      <w:r w:rsidR="00417295">
        <w:rPr>
          <w:rFonts w:ascii="Arial" w:eastAsia="MS Mincho" w:hAnsi="Arial" w:cs="Arial" w:hint="eastAsia"/>
          <w:lang w:eastAsia="ja-JP"/>
        </w:rPr>
        <w:t>North-East Asian Regional GOOS</w:t>
      </w:r>
      <w:r w:rsidR="004B156C">
        <w:rPr>
          <w:rFonts w:ascii="Arial" w:hAnsi="Arial" w:cs="Arial" w:hint="eastAsia"/>
        </w:rPr>
        <w:t xml:space="preserve"> </w:t>
      </w:r>
      <w:r w:rsidR="004B156C">
        <w:rPr>
          <w:rFonts w:ascii="Arial" w:hAnsi="Arial" w:cs="Arial" w:hint="eastAsia"/>
          <w:lang w:eastAsia="ja-JP"/>
        </w:rPr>
        <w:t xml:space="preserve">Regional Real Time Data Base </w:t>
      </w:r>
      <w:r w:rsidR="004B156C">
        <w:rPr>
          <w:rFonts w:ascii="Arial" w:hAnsi="Arial" w:cs="Arial" w:hint="eastAsia"/>
        </w:rPr>
        <w:t>website</w:t>
      </w:r>
      <w:r w:rsidR="004B156C">
        <w:rPr>
          <w:rFonts w:ascii="Arial" w:hAnsi="Arial" w:cs="Arial" w:hint="eastAsia"/>
          <w:lang w:eastAsia="ja-JP"/>
        </w:rPr>
        <w:t xml:space="preserve"> at </w:t>
      </w:r>
      <w:hyperlink r:id="rId10" w:history="1">
        <w:r w:rsidR="004B156C" w:rsidRPr="0000593E">
          <w:rPr>
            <w:rStyle w:val="a7"/>
            <w:rFonts w:ascii="Arial" w:hAnsi="Arial" w:cs="Arial"/>
            <w:lang w:eastAsia="ja-JP"/>
          </w:rPr>
          <w:t>http://goos.kishou.go.jp/rrtdb/seaice.html</w:t>
        </w:r>
      </w:hyperlink>
      <w:r w:rsidR="004B156C">
        <w:rPr>
          <w:rFonts w:ascii="Arial" w:hAnsi="Arial" w:cs="Arial" w:hint="eastAsia"/>
          <w:lang w:eastAsia="ja-JP"/>
        </w:rPr>
        <w:t xml:space="preserve"> with other</w:t>
      </w:r>
      <w:r w:rsidR="004B156C">
        <w:rPr>
          <w:rFonts w:ascii="Arial" w:eastAsia="MS PGothic" w:hAnsi="Arial" w:cs="Arial" w:hint="eastAsia"/>
          <w:szCs w:val="28"/>
          <w:lang w:eastAsia="ja-JP"/>
        </w:rPr>
        <w:t xml:space="preserve"> </w:t>
      </w:r>
      <w:r w:rsidR="004B156C">
        <w:rPr>
          <w:rFonts w:ascii="Arial" w:eastAsia="MS PGothic" w:hAnsi="Arial" w:cs="Arial"/>
          <w:szCs w:val="28"/>
        </w:rPr>
        <w:t>oceanographic products</w:t>
      </w:r>
      <w:r w:rsidR="004B156C">
        <w:rPr>
          <w:rFonts w:ascii="Arial" w:eastAsia="MS PGothic" w:hAnsi="Arial" w:cs="Arial" w:hint="eastAsia"/>
          <w:szCs w:val="28"/>
          <w:lang w:eastAsia="ja-JP"/>
        </w:rPr>
        <w:t xml:space="preserve"> (e.g. sea surface temperature analysis and sea surface height analysis).</w:t>
      </w:r>
    </w:p>
    <w:p w:rsidR="004B156C" w:rsidRPr="003225C0" w:rsidRDefault="004B156C" w:rsidP="004B156C">
      <w:pPr>
        <w:pStyle w:val="ab"/>
        <w:ind w:leftChars="0" w:left="0"/>
        <w:rPr>
          <w:rFonts w:ascii="Arial" w:hAnsi="Arial" w:cs="Arial"/>
          <w:color w:val="333333"/>
          <w:lang w:eastAsia="ja-JP"/>
        </w:rPr>
      </w:pPr>
    </w:p>
    <w:p w:rsidR="004B156C" w:rsidRDefault="001C7512" w:rsidP="004B156C">
      <w:pPr>
        <w:pStyle w:val="ab"/>
        <w:ind w:leftChars="0" w:left="0"/>
        <w:rPr>
          <w:rFonts w:ascii="Arial" w:hAnsi="Arial" w:cs="Arial"/>
          <w:lang w:eastAsia="ja-JP"/>
        </w:rPr>
      </w:pPr>
      <w:r>
        <w:rPr>
          <w:rFonts w:ascii="Arial" w:eastAsia="MS Mincho" w:hAnsi="Arial" w:cs="Arial" w:hint="eastAsia"/>
          <w:lang w:eastAsia="ja-JP"/>
        </w:rPr>
        <w:t>6</w:t>
      </w:r>
      <w:r w:rsidR="004B156C">
        <w:rPr>
          <w:rFonts w:ascii="Arial" w:hAnsi="Arial" w:cs="Arial" w:hint="eastAsia"/>
          <w:lang w:eastAsia="ja-JP"/>
        </w:rPr>
        <w:t>.</w:t>
      </w:r>
      <w:r w:rsidR="004B156C">
        <w:rPr>
          <w:rFonts w:ascii="Arial" w:hAnsi="Arial" w:cs="Arial" w:hint="eastAsia"/>
          <w:lang w:eastAsia="ja-JP"/>
        </w:rPr>
        <w:tab/>
        <w:t>S</w:t>
      </w:r>
      <w:r w:rsidR="004B156C">
        <w:rPr>
          <w:rFonts w:ascii="Arial" w:hAnsi="Arial" w:cs="Arial"/>
        </w:rPr>
        <w:t xml:space="preserve">ea ice </w:t>
      </w:r>
      <w:r w:rsidR="004B156C">
        <w:rPr>
          <w:rFonts w:ascii="Arial" w:hAnsi="Arial" w:cs="Arial" w:hint="eastAsia"/>
          <w:lang w:eastAsia="ja-JP"/>
        </w:rPr>
        <w:t>information</w:t>
      </w:r>
      <w:r w:rsidR="004B156C">
        <w:rPr>
          <w:rFonts w:ascii="Arial" w:hAnsi="Arial" w:cs="Arial"/>
        </w:rPr>
        <w:t xml:space="preserve"> </w:t>
      </w:r>
      <w:r w:rsidR="004B156C">
        <w:rPr>
          <w:rFonts w:ascii="Arial" w:hAnsi="Arial" w:cs="Arial" w:hint="eastAsia"/>
          <w:lang w:eastAsia="ja-JP"/>
        </w:rPr>
        <w:t>is</w:t>
      </w:r>
      <w:r w:rsidR="004B156C">
        <w:rPr>
          <w:rFonts w:ascii="Arial" w:hAnsi="Arial" w:cs="Arial"/>
        </w:rPr>
        <w:t xml:space="preserve"> broadcast </w:t>
      </w:r>
      <w:r w:rsidR="004B156C">
        <w:rPr>
          <w:rFonts w:ascii="Arial" w:hAnsi="Arial" w:cs="Arial" w:hint="eastAsia"/>
          <w:lang w:eastAsia="ja-JP"/>
        </w:rPr>
        <w:t xml:space="preserve">on </w:t>
      </w:r>
      <w:r w:rsidR="004B156C">
        <w:rPr>
          <w:rFonts w:ascii="Arial" w:hAnsi="Arial" w:cs="Arial"/>
        </w:rPr>
        <w:t>radio facsimile</w:t>
      </w:r>
      <w:r w:rsidR="004B156C">
        <w:rPr>
          <w:rFonts w:ascii="Arial" w:hAnsi="Arial" w:cs="Arial" w:hint="eastAsia"/>
          <w:lang w:eastAsia="ja-JP"/>
        </w:rPr>
        <w:t xml:space="preserve"> and posted on the JMH</w:t>
      </w:r>
      <w:r w:rsidR="004B156C">
        <w:rPr>
          <w:rFonts w:ascii="Arial" w:hAnsi="Arial" w:cs="Arial"/>
        </w:rPr>
        <w:t xml:space="preserve"> </w:t>
      </w:r>
      <w:r w:rsidR="004B156C">
        <w:rPr>
          <w:rFonts w:ascii="Arial" w:hAnsi="Arial" w:cs="Arial" w:hint="eastAsia"/>
          <w:lang w:eastAsia="ja-JP"/>
        </w:rPr>
        <w:t>website (</w:t>
      </w:r>
      <w:hyperlink r:id="rId11" w:history="1">
        <w:r w:rsidR="004B156C" w:rsidRPr="0000593E">
          <w:rPr>
            <w:rStyle w:val="a7"/>
            <w:rFonts w:ascii="Arial" w:hAnsi="Arial" w:cs="Arial"/>
            <w:lang w:eastAsia="ja-JP"/>
          </w:rPr>
          <w:t>http://www.jma.go.jp/jmh/sml_00_stpn.html</w:t>
        </w:r>
      </w:hyperlink>
      <w:r w:rsidR="004B156C">
        <w:rPr>
          <w:rFonts w:ascii="Arial" w:hAnsi="Arial" w:cs="Arial" w:hint="eastAsia"/>
          <w:lang w:eastAsia="ja-JP"/>
        </w:rPr>
        <w:t xml:space="preserve">) </w:t>
      </w:r>
      <w:r w:rsidR="004B156C">
        <w:rPr>
          <w:rFonts w:ascii="Arial" w:hAnsi="Arial" w:cs="Arial"/>
        </w:rPr>
        <w:t xml:space="preserve">twice a week (on Tuesday and Friday) from December to May.  The </w:t>
      </w:r>
      <w:r w:rsidR="004B156C">
        <w:rPr>
          <w:rFonts w:ascii="Arial" w:hAnsi="Arial" w:cs="Arial" w:hint="eastAsia"/>
          <w:lang w:eastAsia="ja-JP"/>
        </w:rPr>
        <w:t>information</w:t>
      </w:r>
      <w:r w:rsidR="004B156C">
        <w:rPr>
          <w:rFonts w:ascii="Arial" w:hAnsi="Arial" w:cs="Arial"/>
        </w:rPr>
        <w:t xml:space="preserve"> show</w:t>
      </w:r>
      <w:r w:rsidR="004B156C">
        <w:rPr>
          <w:rFonts w:ascii="Arial" w:hAnsi="Arial" w:cs="Arial" w:hint="eastAsia"/>
          <w:lang w:eastAsia="ja-JP"/>
        </w:rPr>
        <w:t>s</w:t>
      </w:r>
      <w:r w:rsidR="004B156C">
        <w:rPr>
          <w:rFonts w:ascii="Arial" w:hAnsi="Arial" w:cs="Arial"/>
        </w:rPr>
        <w:t xml:space="preserve"> sea ice edges, four classes of sea ice concentration with a description of sea ice conditions and one</w:t>
      </w:r>
      <w:r w:rsidR="00417295">
        <w:rPr>
          <w:rFonts w:ascii="Arial" w:eastAsia="MS Mincho" w:hAnsi="Arial" w:cs="Arial" w:hint="eastAsia"/>
          <w:lang w:eastAsia="ja-JP"/>
        </w:rPr>
        <w:t>-</w:t>
      </w:r>
      <w:r w:rsidR="004B156C">
        <w:rPr>
          <w:rFonts w:ascii="Arial" w:hAnsi="Arial" w:cs="Arial"/>
        </w:rPr>
        <w:t>week forecast</w:t>
      </w:r>
      <w:r w:rsidR="00417295">
        <w:rPr>
          <w:rFonts w:ascii="Arial" w:eastAsia="MS Mincho" w:hAnsi="Arial" w:cs="Arial" w:hint="eastAsia"/>
          <w:lang w:eastAsia="ja-JP"/>
        </w:rPr>
        <w:t>s</w:t>
      </w:r>
      <w:r w:rsidR="004B156C">
        <w:rPr>
          <w:rFonts w:ascii="Arial" w:hAnsi="Arial" w:cs="Arial"/>
        </w:rPr>
        <w:t xml:space="preserve"> in both Japanese and English.</w:t>
      </w:r>
    </w:p>
    <w:p w:rsidR="004B156C" w:rsidRDefault="004B156C" w:rsidP="004B156C">
      <w:pPr>
        <w:pStyle w:val="ab"/>
        <w:ind w:leftChars="0" w:left="0"/>
        <w:rPr>
          <w:rFonts w:ascii="Arial" w:hAnsi="Arial" w:cs="Arial"/>
          <w:lang w:eastAsia="ja-JP"/>
        </w:rPr>
      </w:pPr>
    </w:p>
    <w:p w:rsidR="004B156C" w:rsidRPr="00476FC6" w:rsidRDefault="001C7512" w:rsidP="004B156C">
      <w:pPr>
        <w:pStyle w:val="ab"/>
        <w:ind w:leftChars="0" w:left="0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 w:hint="eastAsia"/>
          <w:lang w:eastAsia="ja-JP"/>
        </w:rPr>
        <w:t>7</w:t>
      </w:r>
      <w:r w:rsidR="004B156C">
        <w:rPr>
          <w:rFonts w:ascii="Arial" w:hAnsi="Arial" w:cs="Arial" w:hint="eastAsia"/>
          <w:lang w:eastAsia="ja-JP"/>
        </w:rPr>
        <w:t>.</w:t>
      </w:r>
      <w:r w:rsidR="004B156C">
        <w:rPr>
          <w:rFonts w:ascii="Arial" w:hAnsi="Arial" w:cs="Arial" w:hint="eastAsia"/>
          <w:lang w:eastAsia="ja-JP"/>
        </w:rPr>
        <w:tab/>
      </w:r>
      <w:r w:rsidR="004B156C">
        <w:rPr>
          <w:rFonts w:ascii="Arial" w:hAnsi="Arial" w:cs="Arial"/>
        </w:rPr>
        <w:t xml:space="preserve">Numerical sea ice </w:t>
      </w:r>
      <w:r w:rsidR="004B156C">
        <w:rPr>
          <w:rFonts w:ascii="Arial" w:hAnsi="Arial" w:cs="Arial" w:hint="eastAsia"/>
          <w:lang w:eastAsia="ja-JP"/>
        </w:rPr>
        <w:t xml:space="preserve">prognosis </w:t>
      </w:r>
      <w:r w:rsidR="004B156C">
        <w:rPr>
          <w:rFonts w:ascii="Arial" w:hAnsi="Arial" w:cs="Arial"/>
        </w:rPr>
        <w:t xml:space="preserve">charts which show the distribution and concentration of sea ice of two and seven days ahead are also broadcast </w:t>
      </w:r>
      <w:r w:rsidR="004B156C">
        <w:rPr>
          <w:rFonts w:ascii="Arial" w:hAnsi="Arial" w:cs="Arial" w:hint="eastAsia"/>
          <w:lang w:eastAsia="ja-JP"/>
        </w:rPr>
        <w:t>on radio facsimile</w:t>
      </w:r>
      <w:r w:rsidR="004B156C">
        <w:rPr>
          <w:rFonts w:ascii="Arial" w:hAnsi="Arial" w:cs="Arial"/>
        </w:rPr>
        <w:t xml:space="preserve"> </w:t>
      </w:r>
      <w:r w:rsidR="004B156C">
        <w:rPr>
          <w:rFonts w:ascii="Arial" w:hAnsi="Arial" w:cs="Arial" w:hint="eastAsia"/>
          <w:lang w:eastAsia="ja-JP"/>
        </w:rPr>
        <w:t>and posted on the JMH</w:t>
      </w:r>
      <w:r w:rsidR="004B156C">
        <w:rPr>
          <w:rFonts w:ascii="Arial" w:hAnsi="Arial" w:cs="Arial"/>
        </w:rPr>
        <w:t xml:space="preserve"> </w:t>
      </w:r>
      <w:r w:rsidR="004B156C">
        <w:rPr>
          <w:rFonts w:ascii="Arial" w:hAnsi="Arial" w:cs="Arial" w:hint="eastAsia"/>
          <w:lang w:eastAsia="ja-JP"/>
        </w:rPr>
        <w:t xml:space="preserve">website </w:t>
      </w:r>
      <w:r w:rsidR="004B156C">
        <w:rPr>
          <w:rFonts w:ascii="Arial" w:hAnsi="Arial" w:cs="Arial" w:hint="eastAsia"/>
          <w:lang w:eastAsia="ja-JP"/>
        </w:rPr>
        <w:lastRenderedPageBreak/>
        <w:t>(</w:t>
      </w:r>
      <w:r w:rsidR="004B156C" w:rsidRPr="00FD1585">
        <w:rPr>
          <w:rFonts w:ascii="Arial" w:hAnsi="Arial" w:cs="Arial"/>
          <w:lang w:eastAsia="ja-JP"/>
        </w:rPr>
        <w:t>http://www.jma.go.jp/jmh/sml_00_fioh0416.html</w:t>
      </w:r>
      <w:r w:rsidR="004B156C">
        <w:rPr>
          <w:rFonts w:ascii="Arial" w:hAnsi="Arial" w:cs="Arial" w:hint="eastAsia"/>
          <w:lang w:eastAsia="ja-JP"/>
        </w:rPr>
        <w:t xml:space="preserve">)  </w:t>
      </w:r>
      <w:r w:rsidR="004B156C">
        <w:rPr>
          <w:rFonts w:ascii="Arial" w:hAnsi="Arial" w:cs="Arial"/>
        </w:rPr>
        <w:t>twice a week (on Wednesday and Saturday).</w:t>
      </w:r>
      <w:r>
        <w:rPr>
          <w:rFonts w:ascii="Arial" w:eastAsia="MS Mincho" w:hAnsi="Arial" w:cs="Arial" w:hint="eastAsia"/>
          <w:lang w:eastAsia="ja-JP"/>
        </w:rPr>
        <w:t xml:space="preserve"> </w:t>
      </w:r>
      <w:r w:rsidR="006F7D4C">
        <w:rPr>
          <w:rFonts w:ascii="Arial" w:eastAsia="MS Mincho" w:hAnsi="Arial" w:cs="Arial" w:hint="eastAsia"/>
          <w:lang w:eastAsia="ja-JP"/>
        </w:rPr>
        <w:t>The n</w:t>
      </w:r>
      <w:r>
        <w:rPr>
          <w:rFonts w:ascii="Arial" w:eastAsia="MS Mincho" w:hAnsi="Arial" w:cs="Arial" w:hint="eastAsia"/>
          <w:lang w:eastAsia="ja-JP"/>
        </w:rPr>
        <w:t>umerical model is described in paragraph 1</w:t>
      </w:r>
      <w:r w:rsidR="006F7D4C">
        <w:rPr>
          <w:rFonts w:ascii="Arial" w:eastAsia="MS Mincho" w:hAnsi="Arial" w:cs="Arial" w:hint="eastAsia"/>
          <w:lang w:eastAsia="ja-JP"/>
        </w:rPr>
        <w:t>3</w:t>
      </w:r>
      <w:r>
        <w:rPr>
          <w:rFonts w:ascii="Arial" w:eastAsia="MS Mincho" w:hAnsi="Arial" w:cs="Arial" w:hint="eastAsia"/>
          <w:lang w:eastAsia="ja-JP"/>
        </w:rPr>
        <w:t>.</w:t>
      </w:r>
    </w:p>
    <w:p w:rsidR="004B156C" w:rsidRDefault="004B156C" w:rsidP="004B156C">
      <w:pPr>
        <w:pStyle w:val="ab"/>
        <w:ind w:leftChars="0" w:left="0"/>
        <w:rPr>
          <w:rFonts w:ascii="Arial" w:hAnsi="Arial" w:cs="Arial"/>
          <w:lang w:eastAsia="ja-JP"/>
        </w:rPr>
      </w:pPr>
    </w:p>
    <w:p w:rsidR="004B156C" w:rsidRDefault="001C7512" w:rsidP="004B156C">
      <w:pPr>
        <w:pStyle w:val="ab"/>
        <w:ind w:leftChars="0" w:left="0"/>
        <w:rPr>
          <w:rFonts w:ascii="Arial" w:hAnsi="Arial" w:cs="Arial"/>
          <w:lang w:eastAsia="ja-JP"/>
        </w:rPr>
      </w:pPr>
      <w:r>
        <w:rPr>
          <w:rFonts w:ascii="Arial" w:eastAsia="MS Mincho" w:hAnsi="Arial" w:cs="Arial" w:hint="eastAsia"/>
          <w:lang w:eastAsia="ja-JP"/>
        </w:rPr>
        <w:t>8</w:t>
      </w:r>
      <w:r w:rsidR="004B156C">
        <w:rPr>
          <w:rFonts w:ascii="Arial" w:hAnsi="Arial" w:cs="Arial" w:hint="eastAsia"/>
          <w:lang w:eastAsia="ja-JP"/>
        </w:rPr>
        <w:t>.</w:t>
      </w:r>
      <w:r w:rsidR="004B156C">
        <w:rPr>
          <w:rFonts w:ascii="Arial" w:hAnsi="Arial" w:cs="Arial" w:hint="eastAsia"/>
          <w:lang w:eastAsia="ja-JP"/>
        </w:rPr>
        <w:tab/>
        <w:t>The dataset of sea ice extent is created every five days from November to July</w:t>
      </w:r>
      <w:r w:rsidR="004B156C">
        <w:rPr>
          <w:rFonts w:ascii="Arial" w:hAnsi="Arial" w:cs="Arial" w:hint="eastAsia"/>
        </w:rPr>
        <w:t>.</w:t>
      </w:r>
      <w:r w:rsidR="004B156C">
        <w:rPr>
          <w:rFonts w:ascii="Arial" w:hAnsi="Arial" w:cs="Arial" w:hint="eastAsia"/>
          <w:lang w:eastAsia="ja-JP"/>
        </w:rPr>
        <w:t xml:space="preserve"> The data are converted to Sigrid-2</w:t>
      </w:r>
      <w:r w:rsidR="003A4D05">
        <w:rPr>
          <w:rFonts w:ascii="Arial" w:eastAsia="MS Mincho" w:hAnsi="Arial" w:cs="Arial" w:hint="eastAsia"/>
          <w:lang w:eastAsia="ja-JP"/>
        </w:rPr>
        <w:t>, which are submitted to</w:t>
      </w:r>
      <w:r w:rsidR="004B156C">
        <w:rPr>
          <w:rFonts w:ascii="Arial" w:hAnsi="Arial" w:cs="Arial" w:hint="eastAsia"/>
          <w:lang w:eastAsia="ja-JP"/>
        </w:rPr>
        <w:t xml:space="preserve"> </w:t>
      </w:r>
      <w:r w:rsidR="00406519">
        <w:rPr>
          <w:rFonts w:ascii="Arial" w:eastAsia="MS Mincho" w:hAnsi="Arial" w:cs="Arial" w:hint="eastAsia"/>
          <w:lang w:eastAsia="ja-JP"/>
        </w:rPr>
        <w:t>the Global Digital Sea Ice Data Bank</w:t>
      </w:r>
      <w:r w:rsidR="003A4D05">
        <w:rPr>
          <w:rFonts w:ascii="Arial" w:eastAsia="MS Mincho" w:hAnsi="Arial" w:cs="Arial" w:hint="eastAsia"/>
          <w:lang w:eastAsia="ja-JP"/>
        </w:rPr>
        <w:t xml:space="preserve"> once a year</w:t>
      </w:r>
      <w:r w:rsidR="004B156C">
        <w:rPr>
          <w:rFonts w:ascii="Arial" w:hAnsi="Arial" w:cs="Arial" w:hint="eastAsia"/>
          <w:lang w:eastAsia="ja-JP"/>
        </w:rPr>
        <w:t>.</w:t>
      </w:r>
    </w:p>
    <w:p w:rsidR="004B156C" w:rsidRDefault="004B156C" w:rsidP="004B156C">
      <w:pPr>
        <w:pStyle w:val="ab"/>
        <w:ind w:leftChars="0" w:left="0"/>
        <w:rPr>
          <w:rFonts w:ascii="Arial" w:hAnsi="Arial" w:cs="Arial"/>
          <w:lang w:eastAsia="ja-JP"/>
        </w:rPr>
      </w:pPr>
    </w:p>
    <w:p w:rsidR="004B156C" w:rsidRDefault="001C7512" w:rsidP="004B156C">
      <w:pPr>
        <w:pStyle w:val="ab"/>
        <w:ind w:leftChars="0" w:left="0"/>
        <w:rPr>
          <w:rFonts w:ascii="Arial" w:hAnsi="Arial" w:cs="Arial"/>
          <w:lang w:eastAsia="ja-JP"/>
        </w:rPr>
      </w:pPr>
      <w:r>
        <w:rPr>
          <w:rFonts w:ascii="Arial" w:eastAsia="MS Mincho" w:hAnsi="Arial" w:cs="Arial" w:hint="eastAsia"/>
          <w:lang w:eastAsia="ja-JP"/>
        </w:rPr>
        <w:t>9</w:t>
      </w:r>
      <w:r w:rsidR="004B156C">
        <w:rPr>
          <w:rFonts w:ascii="Arial" w:hAnsi="Arial" w:cs="Arial" w:hint="eastAsia"/>
          <w:lang w:eastAsia="ja-JP"/>
        </w:rPr>
        <w:t>.</w:t>
      </w:r>
      <w:r w:rsidR="004B156C">
        <w:rPr>
          <w:rFonts w:ascii="Arial" w:hAnsi="Arial" w:cs="Arial" w:hint="eastAsia"/>
          <w:lang w:eastAsia="ja-JP"/>
        </w:rPr>
        <w:tab/>
        <w:t xml:space="preserve">JMA issues the long term trend of sea ice extent in the Sea of Okhotsk from 1971 to date at </w:t>
      </w:r>
      <w:hyperlink r:id="rId12" w:history="1">
        <w:r w:rsidR="004B156C" w:rsidRPr="0000593E">
          <w:rPr>
            <w:rStyle w:val="a7"/>
            <w:rFonts w:ascii="Arial" w:hAnsi="Arial" w:cs="Arial"/>
            <w:lang w:eastAsia="ja-JP"/>
          </w:rPr>
          <w:t>http://www.data.kishou.go.jp/kaiyou/english/seaice_okhotsk/series_okhotsk_e.html</w:t>
        </w:r>
      </w:hyperlink>
      <w:r w:rsidR="004B156C">
        <w:rPr>
          <w:rFonts w:ascii="Arial" w:hAnsi="Arial" w:cs="Arial" w:hint="eastAsia"/>
          <w:lang w:eastAsia="ja-JP"/>
        </w:rPr>
        <w:t xml:space="preserve"> once a year.</w:t>
      </w:r>
    </w:p>
    <w:p w:rsidR="004B156C" w:rsidRDefault="004B156C" w:rsidP="004B156C">
      <w:pPr>
        <w:pStyle w:val="ab"/>
        <w:ind w:leftChars="0" w:left="1"/>
        <w:rPr>
          <w:rFonts w:ascii="Arial" w:hAnsi="Arial" w:cs="Arial"/>
          <w:b/>
          <w:lang w:eastAsia="ja-JP"/>
        </w:rPr>
      </w:pPr>
    </w:p>
    <w:p w:rsidR="004B156C" w:rsidRPr="0009725B" w:rsidRDefault="001C7512" w:rsidP="004B156C">
      <w:pPr>
        <w:jc w:val="both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 w:hint="eastAsia"/>
          <w:lang w:eastAsia="ja-JP"/>
        </w:rPr>
        <w:t>10</w:t>
      </w:r>
      <w:r w:rsidR="004B156C">
        <w:rPr>
          <w:rFonts w:ascii="Arial" w:hAnsi="Arial" w:cs="Arial" w:hint="eastAsia"/>
          <w:lang w:eastAsia="ja-JP"/>
        </w:rPr>
        <w:t>.</w:t>
      </w:r>
      <w:r w:rsidR="004B156C">
        <w:rPr>
          <w:rFonts w:ascii="Arial" w:hAnsi="Arial" w:cs="Arial" w:hint="eastAsia"/>
          <w:lang w:eastAsia="ja-JP"/>
        </w:rPr>
        <w:tab/>
        <w:t xml:space="preserve">Sea ice analysis chart is merged to the grid data that is made from the NIC ice edge data. </w:t>
      </w:r>
      <w:r w:rsidR="00406519">
        <w:rPr>
          <w:rFonts w:ascii="Arial" w:eastAsia="MS Mincho" w:hAnsi="Arial" w:cs="Arial" w:hint="eastAsia"/>
          <w:lang w:eastAsia="ja-JP"/>
        </w:rPr>
        <w:t>The merged grid data are used</w:t>
      </w:r>
      <w:r w:rsidR="004B156C">
        <w:rPr>
          <w:rFonts w:ascii="Arial" w:hAnsi="Arial" w:cs="Arial" w:hint="eastAsia"/>
          <w:lang w:eastAsia="ja-JP"/>
        </w:rPr>
        <w:t xml:space="preserve"> for JMA</w:t>
      </w:r>
      <w:r w:rsidR="004B156C">
        <w:rPr>
          <w:rFonts w:ascii="Arial" w:hAnsi="Arial" w:cs="Arial"/>
          <w:lang w:eastAsia="ja-JP"/>
        </w:rPr>
        <w:t>’</w:t>
      </w:r>
      <w:r w:rsidR="004B156C">
        <w:rPr>
          <w:rFonts w:ascii="Arial" w:hAnsi="Arial" w:cs="Arial" w:hint="eastAsia"/>
          <w:lang w:eastAsia="ja-JP"/>
        </w:rPr>
        <w:t xml:space="preserve">s weather chart and boundary conditions for </w:t>
      </w:r>
      <w:r w:rsidR="004B156C">
        <w:rPr>
          <w:rFonts w:ascii="Arial" w:hAnsi="Arial" w:cs="Arial"/>
        </w:rPr>
        <w:t>JMA’s Numerical Weather Prediction Model</w:t>
      </w:r>
      <w:r w:rsidR="004B156C">
        <w:rPr>
          <w:rFonts w:ascii="Arial" w:hAnsi="Arial" w:cs="Arial" w:hint="eastAsia"/>
          <w:lang w:eastAsia="ja-JP"/>
        </w:rPr>
        <w:t>.</w:t>
      </w:r>
    </w:p>
    <w:p w:rsidR="004B156C" w:rsidRDefault="004B156C" w:rsidP="004B156C">
      <w:pPr>
        <w:jc w:val="both"/>
        <w:rPr>
          <w:rFonts w:ascii="Arial" w:hAnsi="Arial" w:cs="Arial"/>
          <w:lang w:eastAsia="ja-JP"/>
        </w:rPr>
      </w:pPr>
    </w:p>
    <w:p w:rsidR="004B156C" w:rsidRDefault="001C7512" w:rsidP="004B156C">
      <w:pPr>
        <w:jc w:val="both"/>
        <w:rPr>
          <w:rFonts w:ascii="Arial" w:hAnsi="Arial" w:cs="Arial"/>
          <w:lang w:eastAsia="ja-JP"/>
        </w:rPr>
      </w:pPr>
      <w:r>
        <w:rPr>
          <w:rFonts w:ascii="Arial" w:eastAsia="MS Mincho" w:hAnsi="Arial" w:cs="Arial" w:hint="eastAsia"/>
          <w:lang w:eastAsia="ja-JP"/>
        </w:rPr>
        <w:t>11</w:t>
      </w:r>
      <w:r w:rsidR="004B156C">
        <w:rPr>
          <w:rFonts w:ascii="Arial" w:hAnsi="Arial" w:cs="Arial" w:hint="eastAsia"/>
          <w:lang w:eastAsia="ja-JP"/>
        </w:rPr>
        <w:t>.</w:t>
      </w:r>
      <w:r w:rsidR="004B156C">
        <w:rPr>
          <w:rFonts w:ascii="Arial" w:hAnsi="Arial" w:cs="Arial" w:hint="eastAsia"/>
          <w:lang w:eastAsia="ja-JP"/>
        </w:rPr>
        <w:tab/>
        <w:t>JMA analyze</w:t>
      </w:r>
      <w:r w:rsidR="00B90917">
        <w:rPr>
          <w:rFonts w:ascii="Arial" w:eastAsia="MS Mincho" w:hAnsi="Arial" w:cs="Arial" w:hint="eastAsia"/>
          <w:lang w:eastAsia="ja-JP"/>
        </w:rPr>
        <w:t>s</w:t>
      </w:r>
      <w:r w:rsidR="004B156C">
        <w:rPr>
          <w:rFonts w:ascii="Arial" w:hAnsi="Arial" w:cs="Arial" w:hint="eastAsia"/>
          <w:lang w:eastAsia="ja-JP"/>
        </w:rPr>
        <w:t xml:space="preserve"> t</w:t>
      </w:r>
      <w:r w:rsidR="004B156C">
        <w:rPr>
          <w:rFonts w:ascii="Arial" w:hAnsi="Arial" w:cs="Arial"/>
        </w:rPr>
        <w:t>he global sea ice</w:t>
      </w:r>
      <w:r w:rsidR="004B156C">
        <w:rPr>
          <w:rFonts w:ascii="Arial" w:hAnsi="Arial" w:hint="eastAsia"/>
          <w:lang w:eastAsia="ja-JP"/>
        </w:rPr>
        <w:t xml:space="preserve">. </w:t>
      </w:r>
      <w:r w:rsidR="004B156C">
        <w:rPr>
          <w:rFonts w:ascii="Arial" w:hAnsi="Arial" w:cs="Arial"/>
        </w:rPr>
        <w:t xml:space="preserve">It </w:t>
      </w:r>
      <w:r w:rsidR="00A577FE">
        <w:rPr>
          <w:rFonts w:ascii="Arial" w:eastAsia="MS Mincho" w:hAnsi="Arial" w:cs="Arial" w:hint="eastAsia"/>
          <w:lang w:eastAsia="ja-JP"/>
        </w:rPr>
        <w:t>is used</w:t>
      </w:r>
      <w:r w:rsidR="004B156C">
        <w:rPr>
          <w:rFonts w:ascii="Arial" w:hAnsi="Arial" w:cs="Arial" w:hint="eastAsia"/>
          <w:lang w:eastAsia="ja-JP"/>
        </w:rPr>
        <w:t xml:space="preserve"> for </w:t>
      </w:r>
      <w:r w:rsidR="007869F5">
        <w:rPr>
          <w:rFonts w:ascii="Arial" w:eastAsia="MS Mincho" w:hAnsi="Arial" w:cs="Arial" w:hint="eastAsia"/>
          <w:lang w:eastAsia="ja-JP"/>
        </w:rPr>
        <w:t xml:space="preserve">the </w:t>
      </w:r>
      <w:r w:rsidR="004B156C">
        <w:rPr>
          <w:rFonts w:ascii="Arial" w:hAnsi="Arial" w:cs="Arial" w:hint="eastAsia"/>
          <w:lang w:eastAsia="ja-JP"/>
        </w:rPr>
        <w:t>J</w:t>
      </w:r>
      <w:r w:rsidR="00567404">
        <w:rPr>
          <w:rFonts w:ascii="Arial" w:eastAsia="MS Mincho" w:hAnsi="Arial" w:cs="Arial" w:hint="eastAsia"/>
          <w:lang w:eastAsia="ja-JP"/>
        </w:rPr>
        <w:t xml:space="preserve">apanese 55-year Reanalysis </w:t>
      </w:r>
      <w:r w:rsidR="004B156C">
        <w:rPr>
          <w:rFonts w:ascii="Arial" w:hAnsi="Arial" w:cs="Arial" w:hint="eastAsia"/>
          <w:lang w:eastAsia="ja-JP"/>
        </w:rPr>
        <w:t xml:space="preserve">and boundary conditions for </w:t>
      </w:r>
      <w:r w:rsidR="004B156C">
        <w:rPr>
          <w:rFonts w:ascii="Arial" w:hAnsi="Arial" w:cs="Arial"/>
        </w:rPr>
        <w:t>JMA’s Climate Prediction Model.</w:t>
      </w:r>
    </w:p>
    <w:p w:rsidR="004B156C" w:rsidRDefault="004B156C" w:rsidP="00CD7F32">
      <w:pPr>
        <w:pStyle w:val="ab"/>
        <w:ind w:leftChars="0" w:left="0"/>
        <w:rPr>
          <w:rFonts w:ascii="Arial" w:hAnsi="Arial" w:cs="Arial"/>
          <w:lang w:eastAsia="ja-JP"/>
        </w:rPr>
      </w:pPr>
    </w:p>
    <w:p w:rsidR="004B156C" w:rsidRDefault="001C7512" w:rsidP="00CD7F32">
      <w:pPr>
        <w:pStyle w:val="ab"/>
        <w:ind w:leftChars="0" w:left="0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 w:hint="eastAsia"/>
          <w:lang w:eastAsia="ja-JP"/>
        </w:rPr>
        <w:t>12</w:t>
      </w:r>
      <w:r w:rsidR="004B156C">
        <w:rPr>
          <w:rFonts w:ascii="Arial" w:hAnsi="Arial" w:cs="Arial" w:hint="eastAsia"/>
          <w:lang w:eastAsia="ja-JP"/>
        </w:rPr>
        <w:t xml:space="preserve">.      JMA </w:t>
      </w:r>
      <w:r w:rsidR="004B156C">
        <w:rPr>
          <w:rFonts w:ascii="Arial" w:hAnsi="Arial" w:cs="Arial"/>
          <w:lang w:eastAsia="ja-JP"/>
        </w:rPr>
        <w:t>reanalyze</w:t>
      </w:r>
      <w:r w:rsidR="00B90917">
        <w:rPr>
          <w:rFonts w:ascii="Arial" w:eastAsia="MS Mincho" w:hAnsi="Arial" w:cs="Arial" w:hint="eastAsia"/>
          <w:lang w:eastAsia="ja-JP"/>
        </w:rPr>
        <w:t>s</w:t>
      </w:r>
      <w:r w:rsidR="004B156C">
        <w:rPr>
          <w:rFonts w:ascii="Arial" w:hAnsi="Arial" w:cs="Arial" w:hint="eastAsia"/>
          <w:lang w:eastAsia="ja-JP"/>
        </w:rPr>
        <w:t xml:space="preserve"> the Arctic and Ant</w:t>
      </w:r>
      <w:r w:rsidR="0009725B">
        <w:rPr>
          <w:rFonts w:ascii="Arial" w:eastAsia="MS Mincho" w:hAnsi="Arial" w:cs="Arial" w:hint="eastAsia"/>
          <w:lang w:eastAsia="ja-JP"/>
        </w:rPr>
        <w:t>a</w:t>
      </w:r>
      <w:r w:rsidR="004B156C">
        <w:rPr>
          <w:rFonts w:ascii="Arial" w:hAnsi="Arial" w:cs="Arial" w:hint="eastAsia"/>
          <w:lang w:eastAsia="ja-JP"/>
        </w:rPr>
        <w:t>rctic sea ice and the long term trend in the Arctic and Antarctic from 1979 to date</w:t>
      </w:r>
      <w:r w:rsidR="00AD3F27">
        <w:rPr>
          <w:rFonts w:ascii="Arial" w:eastAsia="MS Mincho" w:hAnsi="Arial" w:cs="Arial" w:hint="eastAsia"/>
          <w:lang w:eastAsia="ja-JP"/>
        </w:rPr>
        <w:t>, which</w:t>
      </w:r>
      <w:r w:rsidR="004B156C">
        <w:rPr>
          <w:rFonts w:ascii="Arial" w:hAnsi="Arial" w:cs="Arial" w:hint="eastAsia"/>
          <w:lang w:eastAsia="ja-JP"/>
        </w:rPr>
        <w:t xml:space="preserve"> is issued at </w:t>
      </w:r>
      <w:hyperlink r:id="rId13" w:history="1">
        <w:r w:rsidR="00476FC6" w:rsidRPr="00292197">
          <w:rPr>
            <w:rStyle w:val="a7"/>
            <w:rFonts w:ascii="Arial" w:hAnsi="Arial" w:cs="Arial"/>
            <w:lang w:eastAsia="ja-JP"/>
          </w:rPr>
          <w:t>http://www.data.kishou.go.jp/kaiyou/english/seaice_global/series_global_e.html</w:t>
        </w:r>
      </w:hyperlink>
      <w:r w:rsidR="004B156C">
        <w:rPr>
          <w:rFonts w:ascii="Arial" w:hAnsi="Arial" w:cs="Arial" w:hint="eastAsia"/>
          <w:lang w:eastAsia="ja-JP"/>
        </w:rPr>
        <w:t>.</w:t>
      </w:r>
    </w:p>
    <w:p w:rsidR="00476FC6" w:rsidRPr="00476FC6" w:rsidRDefault="00476FC6" w:rsidP="00CD7F32">
      <w:pPr>
        <w:pStyle w:val="ab"/>
        <w:ind w:leftChars="0" w:left="0"/>
        <w:rPr>
          <w:rFonts w:ascii="Arial" w:eastAsia="MS Mincho" w:hAnsi="Arial" w:cs="Arial"/>
          <w:lang w:eastAsia="ja-JP"/>
        </w:rPr>
      </w:pPr>
    </w:p>
    <w:p w:rsidR="004B156C" w:rsidRDefault="004B156C" w:rsidP="004B15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Sea Ice </w:t>
      </w:r>
      <w:r>
        <w:rPr>
          <w:rFonts w:ascii="Arial" w:hAnsi="Arial" w:cs="Arial" w:hint="eastAsia"/>
          <w:b/>
          <w:lang w:eastAsia="ja-JP"/>
        </w:rPr>
        <w:t xml:space="preserve">prediction model </w:t>
      </w:r>
    </w:p>
    <w:p w:rsidR="004B156C" w:rsidRDefault="004B156C" w:rsidP="00CD7F32">
      <w:pPr>
        <w:pStyle w:val="ab"/>
        <w:ind w:leftChars="0" w:left="0"/>
        <w:rPr>
          <w:rFonts w:ascii="Arial" w:hAnsi="Arial"/>
          <w:lang w:eastAsia="ja-JP"/>
        </w:rPr>
      </w:pPr>
    </w:p>
    <w:p w:rsidR="004B156C" w:rsidRDefault="004B156C" w:rsidP="00CD7F32">
      <w:pPr>
        <w:pStyle w:val="ab"/>
        <w:ind w:leftChars="0" w:left="0"/>
        <w:rPr>
          <w:rFonts w:ascii="Arial" w:hAnsi="Arial" w:cs="Arial"/>
          <w:b/>
          <w:lang w:eastAsia="ja-JP"/>
        </w:rPr>
      </w:pPr>
      <w:r>
        <w:rPr>
          <w:rFonts w:ascii="Arial" w:hAnsi="Arial" w:hint="eastAsia"/>
          <w:lang w:eastAsia="ja-JP"/>
        </w:rPr>
        <w:t>13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 w:rsidRPr="003B67D5">
        <w:rPr>
          <w:rFonts w:ascii="Arial" w:hAnsi="Arial" w:cs="Arial"/>
        </w:rPr>
        <w:t>A numerical model to predict sea ice distributions was first utilized by JMA during the sea ice season in 1991. JMA</w:t>
      </w:r>
      <w:r>
        <w:rPr>
          <w:rFonts w:ascii="Arial" w:hAnsi="Arial" w:cs="Arial"/>
          <w:lang w:eastAsia="ja-JP"/>
        </w:rPr>
        <w:t>’</w:t>
      </w:r>
      <w:r>
        <w:rPr>
          <w:rFonts w:ascii="Arial" w:hAnsi="Arial" w:cs="Arial" w:hint="eastAsia"/>
          <w:lang w:eastAsia="ja-JP"/>
        </w:rPr>
        <w:t>s model system</w:t>
      </w:r>
      <w:r w:rsidRPr="003B67D5">
        <w:rPr>
          <w:rFonts w:ascii="Arial" w:hAnsi="Arial" w:cs="Arial"/>
        </w:rPr>
        <w:t xml:space="preserve"> provides 7-day forecasts of sea ice distributions in the southern part of the Sea of Okhotsk and the neighboring </w:t>
      </w:r>
      <w:r>
        <w:rPr>
          <w:rFonts w:ascii="Arial" w:hAnsi="Arial" w:cs="Arial" w:hint="eastAsia"/>
          <w:lang w:eastAsia="ja-JP"/>
        </w:rPr>
        <w:t>waters</w:t>
      </w:r>
      <w:r w:rsidRPr="003B67D5">
        <w:rPr>
          <w:rFonts w:ascii="Arial" w:hAnsi="Arial" w:cs="Arial"/>
        </w:rPr>
        <w:t>. The model</w:t>
      </w:r>
      <w:r w:rsidRPr="003B67D5">
        <w:rPr>
          <w:rFonts w:ascii="Arial" w:hAnsi="Arial" w:cs="Arial"/>
          <w:lang w:eastAsia="ja-JP"/>
        </w:rPr>
        <w:t xml:space="preserve"> contains</w:t>
      </w:r>
      <w:r w:rsidRPr="003B67D5">
        <w:rPr>
          <w:rFonts w:ascii="Arial" w:hAnsi="Arial" w:cs="Arial"/>
        </w:rPr>
        <w:t xml:space="preserve"> physical processes of sea ice formation/melting and </w:t>
      </w:r>
      <w:r>
        <w:rPr>
          <w:rFonts w:ascii="Arial" w:hAnsi="Arial" w:cs="Arial" w:hint="eastAsia"/>
          <w:lang w:eastAsia="ja-JP"/>
        </w:rPr>
        <w:t xml:space="preserve">wind- and current-driven </w:t>
      </w:r>
      <w:r w:rsidRPr="003B67D5">
        <w:rPr>
          <w:rFonts w:ascii="Arial" w:hAnsi="Arial" w:cs="Arial"/>
        </w:rPr>
        <w:t xml:space="preserve">sea ice </w:t>
      </w:r>
      <w:r>
        <w:rPr>
          <w:rFonts w:ascii="Arial" w:hAnsi="Arial" w:cs="Arial" w:hint="eastAsia"/>
          <w:lang w:eastAsia="ja-JP"/>
        </w:rPr>
        <w:t>drift</w:t>
      </w:r>
      <w:r w:rsidRPr="003B67D5">
        <w:rPr>
          <w:rFonts w:ascii="Arial" w:hAnsi="Arial" w:cs="Arial"/>
        </w:rPr>
        <w:t>.</w:t>
      </w:r>
      <w:r>
        <w:rPr>
          <w:rFonts w:ascii="Arial" w:hAnsi="Arial" w:cs="Arial" w:hint="eastAsia"/>
          <w:lang w:eastAsia="ja-JP"/>
        </w:rPr>
        <w:t xml:space="preserve"> The windows bitmap file of </w:t>
      </w:r>
      <w:r>
        <w:rPr>
          <w:rFonts w:ascii="Arial" w:hAnsi="Arial" w:cs="Arial"/>
          <w:lang w:eastAsia="ja-JP"/>
        </w:rPr>
        <w:t>S</w:t>
      </w:r>
      <w:r>
        <w:rPr>
          <w:rFonts w:ascii="Arial" w:hAnsi="Arial" w:cs="Arial" w:hint="eastAsia"/>
          <w:lang w:eastAsia="ja-JP"/>
        </w:rPr>
        <w:t>ea ice analysis chart is convert</w:t>
      </w:r>
      <w:r w:rsidR="00FD259E">
        <w:rPr>
          <w:rFonts w:ascii="Arial" w:eastAsia="MS Mincho" w:hAnsi="Arial" w:cs="Arial" w:hint="eastAsia"/>
          <w:lang w:eastAsia="ja-JP"/>
        </w:rPr>
        <w:t xml:space="preserve">ed </w:t>
      </w:r>
      <w:r>
        <w:rPr>
          <w:rFonts w:ascii="Arial" w:hAnsi="Arial" w:cs="Arial" w:hint="eastAsia"/>
          <w:lang w:eastAsia="ja-JP"/>
        </w:rPr>
        <w:t>to grid data as an initial sea ice data.</w:t>
      </w:r>
    </w:p>
    <w:p w:rsidR="004B156C" w:rsidRDefault="004B156C" w:rsidP="00CD7F32">
      <w:pPr>
        <w:pStyle w:val="ab"/>
        <w:ind w:leftChars="0" w:left="0"/>
        <w:rPr>
          <w:rFonts w:ascii="Arial" w:hAnsi="Arial"/>
          <w:lang w:eastAsia="ja-JP"/>
        </w:rPr>
      </w:pPr>
    </w:p>
    <w:p w:rsidR="004B156C" w:rsidRPr="003821E6" w:rsidRDefault="004B156C" w:rsidP="00CD7F32">
      <w:pPr>
        <w:pStyle w:val="ab"/>
        <w:ind w:leftChars="0" w:left="0"/>
        <w:rPr>
          <w:rFonts w:ascii="Arial" w:hAnsi="Arial"/>
          <w:b/>
          <w:lang w:eastAsia="ja-JP"/>
        </w:rPr>
      </w:pPr>
      <w:r w:rsidRPr="003821E6">
        <w:rPr>
          <w:rFonts w:ascii="Arial" w:hAnsi="Arial" w:hint="eastAsia"/>
          <w:b/>
          <w:lang w:eastAsia="ja-JP"/>
        </w:rPr>
        <w:t>Future plan</w:t>
      </w:r>
    </w:p>
    <w:p w:rsidR="004B156C" w:rsidRPr="003821E6" w:rsidRDefault="004B156C" w:rsidP="00CD7F32">
      <w:pPr>
        <w:pStyle w:val="ab"/>
        <w:ind w:leftChars="0" w:left="0"/>
        <w:rPr>
          <w:rFonts w:ascii="Arial" w:hAnsi="Arial"/>
          <w:lang w:eastAsia="ja-JP"/>
        </w:rPr>
      </w:pPr>
    </w:p>
    <w:p w:rsidR="004B156C" w:rsidRDefault="004B156C" w:rsidP="00CD7F32">
      <w:pPr>
        <w:pStyle w:val="ab"/>
        <w:ind w:leftChars="0" w:left="0"/>
        <w:rPr>
          <w:rFonts w:ascii="Arial" w:hAnsi="Arial"/>
          <w:lang w:eastAsia="ja-JP"/>
        </w:rPr>
      </w:pPr>
      <w:r>
        <w:rPr>
          <w:rFonts w:ascii="Arial" w:hAnsi="Arial" w:hint="eastAsia"/>
          <w:lang w:eastAsia="ja-JP"/>
        </w:rPr>
        <w:t>1</w:t>
      </w:r>
      <w:r w:rsidR="00FD259E">
        <w:rPr>
          <w:rFonts w:ascii="Arial" w:eastAsia="MS Mincho" w:hAnsi="Arial" w:hint="eastAsia"/>
          <w:lang w:eastAsia="ja-JP"/>
        </w:rPr>
        <w:t>4</w:t>
      </w:r>
      <w:r>
        <w:rPr>
          <w:rFonts w:ascii="Arial" w:hAnsi="Arial" w:hint="eastAsia"/>
          <w:lang w:eastAsia="ja-JP"/>
        </w:rPr>
        <w:t>.</w:t>
      </w:r>
      <w:r>
        <w:rPr>
          <w:rFonts w:ascii="Arial" w:hAnsi="Arial" w:hint="eastAsia"/>
          <w:lang w:eastAsia="ja-JP"/>
        </w:rPr>
        <w:tab/>
        <w:t xml:space="preserve">We have a plan to </w:t>
      </w:r>
      <w:r>
        <w:rPr>
          <w:rFonts w:ascii="Arial" w:hAnsi="Arial" w:cs="Arial"/>
          <w:lang w:eastAsia="ja-JP"/>
        </w:rPr>
        <w:t>reanalyze</w:t>
      </w:r>
      <w:r>
        <w:rPr>
          <w:rFonts w:ascii="Arial" w:hAnsi="Arial" w:cs="Arial" w:hint="eastAsia"/>
          <w:lang w:eastAsia="ja-JP"/>
        </w:rPr>
        <w:t xml:space="preserve"> the Arctic and Ant</w:t>
      </w:r>
      <w:r w:rsidR="00CD7F32">
        <w:rPr>
          <w:rFonts w:ascii="Arial" w:eastAsia="MS Mincho" w:hAnsi="Arial" w:cs="Arial" w:hint="eastAsia"/>
          <w:lang w:eastAsia="ja-JP"/>
        </w:rPr>
        <w:t>a</w:t>
      </w:r>
      <w:r>
        <w:rPr>
          <w:rFonts w:ascii="Arial" w:hAnsi="Arial" w:cs="Arial" w:hint="eastAsia"/>
          <w:lang w:eastAsia="ja-JP"/>
        </w:rPr>
        <w:t>rctic sea ice</w:t>
      </w:r>
      <w:r>
        <w:rPr>
          <w:rFonts w:ascii="Arial" w:hAnsi="Arial" w:hint="eastAsia"/>
          <w:lang w:eastAsia="ja-JP"/>
        </w:rPr>
        <w:t xml:space="preserve"> </w:t>
      </w:r>
      <w:r w:rsidR="00441000">
        <w:rPr>
          <w:rFonts w:ascii="Arial" w:eastAsia="MS Mincho" w:hAnsi="Arial" w:hint="eastAsia"/>
          <w:lang w:eastAsia="ja-JP"/>
        </w:rPr>
        <w:t>from 1979 to</w:t>
      </w:r>
      <w:r w:rsidR="001A0BAE">
        <w:rPr>
          <w:rFonts w:ascii="Arial" w:eastAsia="MS Mincho" w:hAnsi="Arial" w:hint="eastAsia"/>
          <w:lang w:eastAsia="ja-JP"/>
        </w:rPr>
        <w:t xml:space="preserve"> date </w:t>
      </w:r>
      <w:r>
        <w:rPr>
          <w:rFonts w:ascii="Arial" w:hAnsi="Arial" w:hint="eastAsia"/>
          <w:lang w:eastAsia="ja-JP"/>
        </w:rPr>
        <w:t>by using data provided by J</w:t>
      </w:r>
      <w:r w:rsidR="00B965AE">
        <w:rPr>
          <w:rFonts w:ascii="Arial" w:eastAsia="MS Mincho" w:hAnsi="Arial" w:hint="eastAsia"/>
          <w:lang w:eastAsia="ja-JP"/>
        </w:rPr>
        <w:t xml:space="preserve">apan </w:t>
      </w:r>
      <w:r>
        <w:rPr>
          <w:rFonts w:ascii="Arial" w:hAnsi="Arial" w:hint="eastAsia"/>
          <w:lang w:eastAsia="ja-JP"/>
        </w:rPr>
        <w:t>A</w:t>
      </w:r>
      <w:r w:rsidR="00B965AE">
        <w:rPr>
          <w:rFonts w:ascii="Arial" w:eastAsia="MS Mincho" w:hAnsi="Arial" w:hint="eastAsia"/>
          <w:lang w:eastAsia="ja-JP"/>
        </w:rPr>
        <w:t xml:space="preserve">erospace Exploration </w:t>
      </w:r>
      <w:r>
        <w:rPr>
          <w:rFonts w:ascii="Arial" w:hAnsi="Arial" w:hint="eastAsia"/>
          <w:lang w:eastAsia="ja-JP"/>
        </w:rPr>
        <w:t>A</w:t>
      </w:r>
      <w:r w:rsidR="00B965AE">
        <w:rPr>
          <w:rFonts w:ascii="Arial" w:eastAsia="MS Mincho" w:hAnsi="Arial" w:hint="eastAsia"/>
          <w:lang w:eastAsia="ja-JP"/>
        </w:rPr>
        <w:t>gency</w:t>
      </w:r>
      <w:r>
        <w:rPr>
          <w:rFonts w:ascii="Arial" w:hAnsi="Arial" w:hint="eastAsia"/>
          <w:lang w:eastAsia="ja-JP"/>
        </w:rPr>
        <w:t xml:space="preserve">. </w:t>
      </w:r>
    </w:p>
    <w:p w:rsidR="004B156C" w:rsidRDefault="004B156C" w:rsidP="00CD7F32">
      <w:pPr>
        <w:pStyle w:val="ab"/>
        <w:ind w:leftChars="0" w:left="0"/>
        <w:rPr>
          <w:rFonts w:ascii="Arial" w:hAnsi="Arial"/>
          <w:lang w:eastAsia="ja-JP"/>
        </w:rPr>
      </w:pPr>
      <w:bookmarkStart w:id="0" w:name="_GoBack"/>
      <w:bookmarkEnd w:id="0"/>
    </w:p>
    <w:p w:rsidR="00F60FA4" w:rsidRDefault="00F60FA4" w:rsidP="00CD7F32">
      <w:pPr>
        <w:pStyle w:val="ab"/>
        <w:ind w:leftChars="0" w:left="0"/>
        <w:rPr>
          <w:rFonts w:ascii="Arial" w:hAnsi="Arial"/>
          <w:lang w:eastAsia="ja-JP"/>
        </w:rPr>
      </w:pPr>
    </w:p>
    <w:p w:rsidR="00F60FA4" w:rsidRPr="00F040F1" w:rsidRDefault="00F60FA4" w:rsidP="00F60FA4">
      <w:pPr>
        <w:pStyle w:val="ab"/>
        <w:ind w:leftChars="0" w:left="0"/>
        <w:jc w:val="center"/>
        <w:rPr>
          <w:rFonts w:ascii="Arial" w:hAnsi="Arial"/>
          <w:lang w:eastAsia="ja-JP"/>
        </w:rPr>
      </w:pPr>
      <w:r>
        <w:rPr>
          <w:sz w:val="22"/>
          <w:szCs w:val="22"/>
        </w:rPr>
        <w:t>______________</w:t>
      </w:r>
    </w:p>
    <w:sectPr w:rsidR="00F60FA4" w:rsidRPr="00F040F1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09" w:rsidRDefault="00F47C09" w:rsidP="00786945">
      <w:r>
        <w:separator/>
      </w:r>
    </w:p>
  </w:endnote>
  <w:endnote w:type="continuationSeparator" w:id="0">
    <w:p w:rsidR="00F47C09" w:rsidRDefault="00F47C09" w:rsidP="0078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09" w:rsidRDefault="00F47C09" w:rsidP="00786945">
      <w:r>
        <w:separator/>
      </w:r>
    </w:p>
  </w:footnote>
  <w:footnote w:type="continuationSeparator" w:id="0">
    <w:p w:rsidR="00F47C09" w:rsidRDefault="00F47C09" w:rsidP="00786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72" w:rsidRDefault="009A4AAD" w:rsidP="004222A0">
    <w:pPr>
      <w:pStyle w:val="a5"/>
      <w:jc w:val="center"/>
    </w:pPr>
    <w:r w:rsidRPr="00221F3A">
      <w:rPr>
        <w:rFonts w:ascii="Arial" w:hAnsi="Arial" w:cs="Arial"/>
        <w:sz w:val="20"/>
        <w:szCs w:val="20"/>
        <w:lang w:val="de-DE" w:eastAsia="ko-KR"/>
      </w:rPr>
      <w:t xml:space="preserve">SCG-VI/Doc. </w:t>
    </w:r>
    <w:r>
      <w:rPr>
        <w:rFonts w:ascii="Arial" w:hAnsi="Arial" w:cs="Arial"/>
        <w:sz w:val="20"/>
        <w:szCs w:val="20"/>
        <w:lang w:val="de-DE" w:eastAsia="ko-KR"/>
      </w:rPr>
      <w:t>2, Appendix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571865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786945" w:rsidRPr="00786945" w:rsidRDefault="0098068B">
        <w:pPr>
          <w:pStyle w:val="a5"/>
          <w:jc w:val="center"/>
          <w:rPr>
            <w:rFonts w:ascii="Arial" w:hAnsi="Arial" w:cs="Arial"/>
            <w:sz w:val="20"/>
            <w:szCs w:val="20"/>
            <w:lang w:val="fr-FR"/>
          </w:rPr>
        </w:pPr>
        <w:r>
          <w:rPr>
            <w:rFonts w:ascii="Arial" w:hAnsi="Arial"/>
            <w:sz w:val="20"/>
            <w:szCs w:val="20"/>
          </w:rPr>
          <w:t>ETSI-5/GDSIDB-13</w:t>
        </w:r>
        <w:r w:rsidR="00F60FA4">
          <w:rPr>
            <w:rFonts w:ascii="Arial" w:hAnsi="Arial" w:cs="Arial"/>
            <w:sz w:val="20"/>
            <w:szCs w:val="20"/>
            <w:lang w:val="fr-FR"/>
          </w:rPr>
          <w:t>/</w:t>
        </w:r>
        <w:proofErr w:type="gramStart"/>
        <w:r w:rsidR="00F60FA4">
          <w:rPr>
            <w:rFonts w:ascii="Arial" w:hAnsi="Arial" w:cs="Arial"/>
            <w:sz w:val="20"/>
            <w:szCs w:val="20"/>
            <w:lang w:val="fr-FR"/>
          </w:rPr>
          <w:t>Doc.2.3.1(</w:t>
        </w:r>
        <w:proofErr w:type="gramEnd"/>
        <w:r w:rsidR="00F60FA4">
          <w:rPr>
            <w:rFonts w:ascii="Arial" w:hAnsi="Arial" w:cs="Arial"/>
            <w:sz w:val="20"/>
            <w:szCs w:val="20"/>
            <w:lang w:val="fr-FR"/>
          </w:rPr>
          <w:t>1)</w:t>
        </w:r>
        <w:r w:rsidR="00786945" w:rsidRPr="00786945">
          <w:rPr>
            <w:rFonts w:ascii="Arial" w:hAnsi="Arial" w:cs="Arial"/>
            <w:sz w:val="20"/>
            <w:szCs w:val="20"/>
            <w:lang w:val="fr-FR"/>
          </w:rPr>
          <w:t xml:space="preserve">, </w:t>
        </w:r>
        <w:r w:rsidR="00786945">
          <w:rPr>
            <w:rFonts w:ascii="Arial" w:hAnsi="Arial" w:cs="Arial"/>
            <w:sz w:val="20"/>
            <w:szCs w:val="20"/>
            <w:lang w:val="fr-FR"/>
          </w:rPr>
          <w:t xml:space="preserve">Appendix A, </w:t>
        </w:r>
        <w:r w:rsidR="00786945" w:rsidRPr="00786945">
          <w:rPr>
            <w:rFonts w:ascii="Arial" w:hAnsi="Arial" w:cs="Arial"/>
            <w:sz w:val="20"/>
            <w:szCs w:val="20"/>
            <w:lang w:val="fr-FR"/>
          </w:rPr>
          <w:t>p</w:t>
        </w:r>
        <w:r w:rsidR="00786945" w:rsidRPr="00786945">
          <w:rPr>
            <w:rFonts w:ascii="Arial" w:hAnsi="Arial" w:cs="Arial"/>
            <w:sz w:val="20"/>
            <w:szCs w:val="20"/>
          </w:rPr>
          <w:fldChar w:fldCharType="begin"/>
        </w:r>
        <w:r w:rsidR="00786945" w:rsidRPr="00786945">
          <w:rPr>
            <w:rFonts w:ascii="Arial" w:hAnsi="Arial" w:cs="Arial"/>
            <w:sz w:val="20"/>
            <w:szCs w:val="20"/>
            <w:lang w:val="fr-FR"/>
          </w:rPr>
          <w:instrText xml:space="preserve"> PAGE   \* MERGEFORMAT </w:instrText>
        </w:r>
        <w:r w:rsidR="00786945" w:rsidRPr="00786945">
          <w:rPr>
            <w:rFonts w:ascii="Arial" w:hAnsi="Arial" w:cs="Arial"/>
            <w:sz w:val="20"/>
            <w:szCs w:val="20"/>
          </w:rPr>
          <w:fldChar w:fldCharType="separate"/>
        </w:r>
        <w:r w:rsidR="00F60FA4">
          <w:rPr>
            <w:rFonts w:ascii="Arial" w:hAnsi="Arial" w:cs="Arial"/>
            <w:noProof/>
            <w:sz w:val="20"/>
            <w:szCs w:val="20"/>
            <w:lang w:val="fr-FR"/>
          </w:rPr>
          <w:t>3</w:t>
        </w:r>
        <w:r w:rsidR="00786945" w:rsidRPr="0078694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786945" w:rsidRPr="00786945" w:rsidRDefault="00786945">
    <w:pPr>
      <w:pStyle w:val="a5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2EAF"/>
    <w:multiLevelType w:val="singleLevel"/>
    <w:tmpl w:val="5F3CE6B4"/>
    <w:lvl w:ilvl="0">
      <w:start w:val="1"/>
      <w:numFmt w:val="lowerLetter"/>
      <w:lvlText w:val="(%1)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1">
    <w:nsid w:val="792D11CC"/>
    <w:multiLevelType w:val="hybridMultilevel"/>
    <w:tmpl w:val="5ADE4B82"/>
    <w:lvl w:ilvl="0" w:tplc="95044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45"/>
    <w:rsid w:val="000406DD"/>
    <w:rsid w:val="00064051"/>
    <w:rsid w:val="0009725B"/>
    <w:rsid w:val="000B39C8"/>
    <w:rsid w:val="000B5925"/>
    <w:rsid w:val="000C6F59"/>
    <w:rsid w:val="001711A1"/>
    <w:rsid w:val="00182796"/>
    <w:rsid w:val="001A0BAE"/>
    <w:rsid w:val="001C7512"/>
    <w:rsid w:val="00215714"/>
    <w:rsid w:val="0024577A"/>
    <w:rsid w:val="00272E1B"/>
    <w:rsid w:val="002A7BCA"/>
    <w:rsid w:val="00311781"/>
    <w:rsid w:val="00397EDF"/>
    <w:rsid w:val="003A4D05"/>
    <w:rsid w:val="003B6331"/>
    <w:rsid w:val="003C0562"/>
    <w:rsid w:val="003C22FE"/>
    <w:rsid w:val="003C66AE"/>
    <w:rsid w:val="003C7C05"/>
    <w:rsid w:val="00406519"/>
    <w:rsid w:val="00417295"/>
    <w:rsid w:val="00421ACF"/>
    <w:rsid w:val="00425EF2"/>
    <w:rsid w:val="00441000"/>
    <w:rsid w:val="0044110C"/>
    <w:rsid w:val="00445764"/>
    <w:rsid w:val="00462BC4"/>
    <w:rsid w:val="00476FC6"/>
    <w:rsid w:val="00491D76"/>
    <w:rsid w:val="00492BFC"/>
    <w:rsid w:val="004B156C"/>
    <w:rsid w:val="004C4846"/>
    <w:rsid w:val="004C4DEE"/>
    <w:rsid w:val="005507AC"/>
    <w:rsid w:val="00567404"/>
    <w:rsid w:val="00587C2D"/>
    <w:rsid w:val="005E18A4"/>
    <w:rsid w:val="00657D3F"/>
    <w:rsid w:val="006D2123"/>
    <w:rsid w:val="006F1D0E"/>
    <w:rsid w:val="006F7D4C"/>
    <w:rsid w:val="00786945"/>
    <w:rsid w:val="007869F5"/>
    <w:rsid w:val="00820978"/>
    <w:rsid w:val="00823183"/>
    <w:rsid w:val="00867B9F"/>
    <w:rsid w:val="00904270"/>
    <w:rsid w:val="0098068B"/>
    <w:rsid w:val="00981AC2"/>
    <w:rsid w:val="009A4AAD"/>
    <w:rsid w:val="00A02A5F"/>
    <w:rsid w:val="00A05833"/>
    <w:rsid w:val="00A111E8"/>
    <w:rsid w:val="00A12883"/>
    <w:rsid w:val="00A435CB"/>
    <w:rsid w:val="00A577FE"/>
    <w:rsid w:val="00A62288"/>
    <w:rsid w:val="00AD3F27"/>
    <w:rsid w:val="00B0442B"/>
    <w:rsid w:val="00B33056"/>
    <w:rsid w:val="00B42449"/>
    <w:rsid w:val="00B64828"/>
    <w:rsid w:val="00B84D8B"/>
    <w:rsid w:val="00B90917"/>
    <w:rsid w:val="00B965AE"/>
    <w:rsid w:val="00C134D1"/>
    <w:rsid w:val="00C83956"/>
    <w:rsid w:val="00CB6BD6"/>
    <w:rsid w:val="00CD7F32"/>
    <w:rsid w:val="00D05943"/>
    <w:rsid w:val="00D155D0"/>
    <w:rsid w:val="00D1687D"/>
    <w:rsid w:val="00D25267"/>
    <w:rsid w:val="00D71668"/>
    <w:rsid w:val="00DC0CFC"/>
    <w:rsid w:val="00DC427A"/>
    <w:rsid w:val="00E04B94"/>
    <w:rsid w:val="00E12E98"/>
    <w:rsid w:val="00E13F07"/>
    <w:rsid w:val="00E72562"/>
    <w:rsid w:val="00EC48BA"/>
    <w:rsid w:val="00F47C09"/>
    <w:rsid w:val="00F540C3"/>
    <w:rsid w:val="00F60FA4"/>
    <w:rsid w:val="00F749A7"/>
    <w:rsid w:val="00FD259E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45"/>
    <w:pPr>
      <w:widowControl w:val="0"/>
      <w:spacing w:after="0" w:line="240" w:lineRule="auto"/>
    </w:pPr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86945"/>
    <w:pPr>
      <w:keepNext/>
      <w:tabs>
        <w:tab w:val="left" w:pos="-1440"/>
      </w:tabs>
      <w:jc w:val="both"/>
      <w:outlineLvl w:val="0"/>
    </w:pPr>
    <w:rPr>
      <w:rFonts w:ascii="Univers" w:hAnsi="Univers"/>
      <w:b/>
      <w:bCs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945"/>
    <w:pPr>
      <w:tabs>
        <w:tab w:val="left" w:pos="1119"/>
        <w:tab w:val="left" w:pos="2583"/>
        <w:tab w:val="left" w:pos="3321"/>
      </w:tabs>
    </w:pPr>
    <w:rPr>
      <w:rFonts w:ascii="Univers" w:hAnsi="Univers"/>
      <w:sz w:val="21"/>
      <w:szCs w:val="21"/>
      <w:lang w:val="en-GB"/>
    </w:rPr>
  </w:style>
  <w:style w:type="character" w:customStyle="1" w:styleId="a4">
    <w:name w:val="Основной текст Знак"/>
    <w:basedOn w:val="a0"/>
    <w:link w:val="a3"/>
    <w:rsid w:val="00786945"/>
    <w:rPr>
      <w:rFonts w:ascii="Univers" w:eastAsia="Batang" w:hAnsi="Univers" w:cs="Times New Roman"/>
      <w:snapToGrid w:val="0"/>
      <w:sz w:val="21"/>
      <w:szCs w:val="21"/>
      <w:lang w:val="en-GB" w:eastAsia="en-US"/>
    </w:rPr>
  </w:style>
  <w:style w:type="character" w:customStyle="1" w:styleId="10">
    <w:name w:val="Заголовок 1 Знак"/>
    <w:basedOn w:val="a0"/>
    <w:link w:val="1"/>
    <w:rsid w:val="00786945"/>
    <w:rPr>
      <w:rFonts w:ascii="Univers" w:eastAsia="Batang" w:hAnsi="Univers" w:cs="Times New Roman"/>
      <w:b/>
      <w:bCs/>
      <w:snapToGrid w:val="0"/>
      <w:sz w:val="21"/>
      <w:szCs w:val="21"/>
      <w:lang w:val="en-GB" w:eastAsia="en-US"/>
    </w:rPr>
  </w:style>
  <w:style w:type="paragraph" w:customStyle="1" w:styleId="Default">
    <w:name w:val="Default"/>
    <w:rsid w:val="0078694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786945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character" w:styleId="a7">
    <w:name w:val="Hyperlink"/>
    <w:basedOn w:val="a0"/>
    <w:rsid w:val="0078694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694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86945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4B156C"/>
    <w:pPr>
      <w:ind w:leftChars="400" w:left="851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B156C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41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41000"/>
    <w:rPr>
      <w:rFonts w:asciiTheme="majorHAnsi" w:eastAsiaTheme="majorEastAsia" w:hAnsiTheme="majorHAnsi" w:cstheme="majorBidi"/>
      <w:snapToGrid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45"/>
    <w:pPr>
      <w:widowControl w:val="0"/>
      <w:spacing w:after="0" w:line="240" w:lineRule="auto"/>
    </w:pPr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86945"/>
    <w:pPr>
      <w:keepNext/>
      <w:tabs>
        <w:tab w:val="left" w:pos="-1440"/>
      </w:tabs>
      <w:jc w:val="both"/>
      <w:outlineLvl w:val="0"/>
    </w:pPr>
    <w:rPr>
      <w:rFonts w:ascii="Univers" w:hAnsi="Univers"/>
      <w:b/>
      <w:bCs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945"/>
    <w:pPr>
      <w:tabs>
        <w:tab w:val="left" w:pos="1119"/>
        <w:tab w:val="left" w:pos="2583"/>
        <w:tab w:val="left" w:pos="3321"/>
      </w:tabs>
    </w:pPr>
    <w:rPr>
      <w:rFonts w:ascii="Univers" w:hAnsi="Univers"/>
      <w:sz w:val="21"/>
      <w:szCs w:val="21"/>
      <w:lang w:val="en-GB"/>
    </w:rPr>
  </w:style>
  <w:style w:type="character" w:customStyle="1" w:styleId="a4">
    <w:name w:val="Основной текст Знак"/>
    <w:basedOn w:val="a0"/>
    <w:link w:val="a3"/>
    <w:rsid w:val="00786945"/>
    <w:rPr>
      <w:rFonts w:ascii="Univers" w:eastAsia="Batang" w:hAnsi="Univers" w:cs="Times New Roman"/>
      <w:snapToGrid w:val="0"/>
      <w:sz w:val="21"/>
      <w:szCs w:val="21"/>
      <w:lang w:val="en-GB" w:eastAsia="en-US"/>
    </w:rPr>
  </w:style>
  <w:style w:type="character" w:customStyle="1" w:styleId="10">
    <w:name w:val="Заголовок 1 Знак"/>
    <w:basedOn w:val="a0"/>
    <w:link w:val="1"/>
    <w:rsid w:val="00786945"/>
    <w:rPr>
      <w:rFonts w:ascii="Univers" w:eastAsia="Batang" w:hAnsi="Univers" w:cs="Times New Roman"/>
      <w:b/>
      <w:bCs/>
      <w:snapToGrid w:val="0"/>
      <w:sz w:val="21"/>
      <w:szCs w:val="21"/>
      <w:lang w:val="en-GB" w:eastAsia="en-US"/>
    </w:rPr>
  </w:style>
  <w:style w:type="paragraph" w:customStyle="1" w:styleId="Default">
    <w:name w:val="Default"/>
    <w:rsid w:val="0078694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786945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character" w:styleId="a7">
    <w:name w:val="Hyperlink"/>
    <w:basedOn w:val="a0"/>
    <w:rsid w:val="0078694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694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86945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4B156C"/>
    <w:pPr>
      <w:ind w:leftChars="400" w:left="851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B156C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41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41000"/>
    <w:rPr>
      <w:rFonts w:asciiTheme="majorHAnsi" w:eastAsiaTheme="majorEastAsia" w:hAnsiTheme="majorHAnsi" w:cstheme="majorBidi"/>
      <w:snapToGrid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ata.kishou.go.jp/kaiyou/english/seaice_global/series_global_e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ta.kishou.go.jp/kaiyou/english/seaice_okhotsk/series_okhotsk_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ma.go.jp/jmh/sml_00_stpn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goos.kishou.go.jp/rrtdb/seaice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9AE07-8FB7-4D23-B77F-CD2D51B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Boram Lee</dc:creator>
  <cp:lastModifiedBy>vms</cp:lastModifiedBy>
  <cp:revision>3</cp:revision>
  <dcterms:created xsi:type="dcterms:W3CDTF">2014-03-13T11:15:00Z</dcterms:created>
  <dcterms:modified xsi:type="dcterms:W3CDTF">2014-03-17T14:43:00Z</dcterms:modified>
</cp:coreProperties>
</file>