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3D3" w:rsidRPr="00B62B4E" w:rsidRDefault="001173D3" w:rsidP="00B62B4E">
      <w:pPr>
        <w:tabs>
          <w:tab w:val="left" w:pos="720"/>
        </w:tabs>
        <w:spacing w:after="0" w:line="240" w:lineRule="auto"/>
        <w:jc w:val="center"/>
        <w:rPr>
          <w:rFonts w:ascii="Arial" w:hAnsi="Arial" w:cs="Arial"/>
          <w:b/>
          <w:lang w:val="en-US"/>
        </w:rPr>
      </w:pPr>
    </w:p>
    <w:p w:rsidR="001173D3" w:rsidRPr="00B62B4E" w:rsidRDefault="001173D3" w:rsidP="00B62B4E">
      <w:pPr>
        <w:tabs>
          <w:tab w:val="left" w:pos="720"/>
        </w:tabs>
        <w:spacing w:after="0" w:line="240" w:lineRule="auto"/>
        <w:jc w:val="center"/>
        <w:rPr>
          <w:rFonts w:ascii="Arial" w:hAnsi="Arial" w:cs="Arial"/>
          <w:b/>
          <w:lang w:val="en-US"/>
        </w:rPr>
      </w:pPr>
      <w:r w:rsidRPr="00B62B4E">
        <w:rPr>
          <w:rFonts w:ascii="Arial" w:hAnsi="Arial" w:cs="Arial"/>
          <w:b/>
          <w:lang w:val="en-US"/>
        </w:rPr>
        <w:t>STATUS OF WORKPLAN FOR ETSI DURING THE PAST INTERSESSIONAL PERIOD</w:t>
      </w:r>
    </w:p>
    <w:p w:rsidR="001173D3" w:rsidRPr="00B62B4E" w:rsidRDefault="001173D3" w:rsidP="00B62B4E">
      <w:pPr>
        <w:spacing w:after="0" w:line="240" w:lineRule="auto"/>
        <w:jc w:val="center"/>
        <w:rPr>
          <w:rFonts w:ascii="Arial" w:hAnsi="Arial" w:cs="Arial"/>
          <w:lang w:val="en-US"/>
        </w:rPr>
      </w:pPr>
      <w:r w:rsidRPr="00B62B4E">
        <w:rPr>
          <w:rFonts w:ascii="Arial" w:hAnsi="Arial" w:cs="Arial"/>
          <w:lang w:val="en-US"/>
        </w:rPr>
        <w:t>(Excerpt from ETSI-5, March 2014)</w:t>
      </w:r>
    </w:p>
    <w:p w:rsidR="001173D3" w:rsidRPr="00B62B4E" w:rsidRDefault="001173D3" w:rsidP="00B62B4E">
      <w:pPr>
        <w:spacing w:after="0" w:line="240" w:lineRule="auto"/>
        <w:rPr>
          <w:rFonts w:ascii="Arial" w:hAnsi="Arial" w:cs="Arial"/>
          <w:color w:val="FF0000"/>
          <w:lang w:val="en-US" w:eastAsia="ko-KR"/>
        </w:rPr>
      </w:pPr>
    </w:p>
    <w:tbl>
      <w:tblPr>
        <w:tblW w:w="10500" w:type="dxa"/>
        <w:jc w:val="center"/>
        <w:tblInd w:w="-5" w:type="dxa"/>
        <w:tblLayout w:type="fixed"/>
        <w:tblLook w:val="0000" w:firstRow="0" w:lastRow="0" w:firstColumn="0" w:lastColumn="0" w:noHBand="0" w:noVBand="0"/>
      </w:tblPr>
      <w:tblGrid>
        <w:gridCol w:w="924"/>
        <w:gridCol w:w="5394"/>
        <w:gridCol w:w="2070"/>
        <w:gridCol w:w="2112"/>
      </w:tblGrid>
      <w:tr w:rsidR="001173D3" w:rsidRPr="00B62B4E" w:rsidTr="00745FB4">
        <w:trPr>
          <w:cantSplit/>
          <w:trHeight w:val="517"/>
          <w:tblHeader/>
          <w:jc w:val="center"/>
        </w:trPr>
        <w:tc>
          <w:tcPr>
            <w:tcW w:w="924" w:type="dxa"/>
            <w:tcBorders>
              <w:top w:val="single" w:sz="4" w:space="0" w:color="000000"/>
              <w:left w:val="single" w:sz="4" w:space="0" w:color="000000"/>
              <w:bottom w:val="single" w:sz="4" w:space="0" w:color="000000"/>
            </w:tcBorders>
            <w:shd w:val="clear" w:color="auto" w:fill="E6E6E6"/>
            <w:vAlign w:val="center"/>
          </w:tcPr>
          <w:p w:rsidR="001173D3" w:rsidRPr="00B62B4E" w:rsidRDefault="001173D3" w:rsidP="00B62B4E">
            <w:pPr>
              <w:tabs>
                <w:tab w:val="left" w:pos="2775"/>
              </w:tabs>
              <w:snapToGrid w:val="0"/>
              <w:spacing w:after="0" w:line="240" w:lineRule="auto"/>
              <w:ind w:left="-79"/>
              <w:jc w:val="center"/>
              <w:rPr>
                <w:rFonts w:ascii="Arial" w:hAnsi="Arial" w:cs="Arial"/>
                <w:b/>
              </w:rPr>
            </w:pPr>
            <w:proofErr w:type="spellStart"/>
            <w:r w:rsidRPr="00B62B4E">
              <w:rPr>
                <w:rFonts w:ascii="Arial" w:hAnsi="Arial" w:cs="Arial"/>
                <w:b/>
              </w:rPr>
              <w:t>Item</w:t>
            </w:r>
            <w:proofErr w:type="spellEnd"/>
          </w:p>
        </w:tc>
        <w:tc>
          <w:tcPr>
            <w:tcW w:w="5394" w:type="dxa"/>
            <w:tcBorders>
              <w:top w:val="single" w:sz="4" w:space="0" w:color="000000"/>
              <w:left w:val="single" w:sz="4" w:space="0" w:color="000000"/>
              <w:bottom w:val="single" w:sz="4" w:space="0" w:color="000000"/>
            </w:tcBorders>
            <w:shd w:val="clear" w:color="auto" w:fill="E6E6E6"/>
            <w:vAlign w:val="center"/>
          </w:tcPr>
          <w:p w:rsidR="001173D3" w:rsidRPr="00B62B4E" w:rsidRDefault="001173D3" w:rsidP="00B62B4E">
            <w:pPr>
              <w:tabs>
                <w:tab w:val="left" w:pos="2775"/>
              </w:tabs>
              <w:snapToGrid w:val="0"/>
              <w:spacing w:after="0" w:line="240" w:lineRule="auto"/>
              <w:jc w:val="center"/>
              <w:rPr>
                <w:rFonts w:ascii="Arial" w:hAnsi="Arial" w:cs="Arial"/>
                <w:b/>
              </w:rPr>
            </w:pPr>
            <w:proofErr w:type="spellStart"/>
            <w:r w:rsidRPr="00B62B4E">
              <w:rPr>
                <w:rFonts w:ascii="Arial" w:hAnsi="Arial" w:cs="Arial"/>
                <w:b/>
              </w:rPr>
              <w:t>Action</w:t>
            </w:r>
            <w:proofErr w:type="spellEnd"/>
          </w:p>
        </w:tc>
        <w:tc>
          <w:tcPr>
            <w:tcW w:w="2070" w:type="dxa"/>
            <w:tcBorders>
              <w:top w:val="single" w:sz="4" w:space="0" w:color="000000"/>
              <w:left w:val="single" w:sz="4" w:space="0" w:color="000000"/>
              <w:bottom w:val="single" w:sz="4" w:space="0" w:color="000000"/>
            </w:tcBorders>
            <w:shd w:val="clear" w:color="auto" w:fill="E6E6E6"/>
            <w:vAlign w:val="center"/>
          </w:tcPr>
          <w:p w:rsidR="001173D3" w:rsidRPr="00B62B4E" w:rsidRDefault="001173D3" w:rsidP="00B62B4E">
            <w:pPr>
              <w:tabs>
                <w:tab w:val="left" w:pos="2775"/>
              </w:tabs>
              <w:snapToGrid w:val="0"/>
              <w:spacing w:after="0" w:line="240" w:lineRule="auto"/>
              <w:jc w:val="center"/>
              <w:rPr>
                <w:rFonts w:ascii="Arial" w:hAnsi="Arial" w:cs="Arial"/>
                <w:b/>
              </w:rPr>
            </w:pPr>
            <w:proofErr w:type="spellStart"/>
            <w:r w:rsidRPr="00B62B4E">
              <w:rPr>
                <w:rFonts w:ascii="Arial" w:hAnsi="Arial" w:cs="Arial"/>
                <w:b/>
              </w:rPr>
              <w:t>By</w:t>
            </w:r>
            <w:proofErr w:type="spellEnd"/>
            <w:r w:rsidRPr="00B62B4E">
              <w:rPr>
                <w:rFonts w:ascii="Arial" w:hAnsi="Arial" w:cs="Arial"/>
                <w:b/>
              </w:rPr>
              <w:t xml:space="preserve"> </w:t>
            </w:r>
            <w:proofErr w:type="spellStart"/>
            <w:r w:rsidRPr="00B62B4E">
              <w:rPr>
                <w:rFonts w:ascii="Arial" w:hAnsi="Arial" w:cs="Arial"/>
                <w:b/>
              </w:rPr>
              <w:t>whom</w:t>
            </w:r>
            <w:proofErr w:type="spellEnd"/>
          </w:p>
        </w:tc>
        <w:tc>
          <w:tcPr>
            <w:tcW w:w="2112"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1173D3" w:rsidRPr="00B62B4E" w:rsidRDefault="001173D3" w:rsidP="00B62B4E">
            <w:pPr>
              <w:tabs>
                <w:tab w:val="left" w:pos="2775"/>
              </w:tabs>
              <w:snapToGrid w:val="0"/>
              <w:spacing w:after="0" w:line="240" w:lineRule="auto"/>
              <w:jc w:val="center"/>
              <w:rPr>
                <w:rFonts w:ascii="Arial" w:hAnsi="Arial" w:cs="Arial"/>
                <w:b/>
              </w:rPr>
            </w:pPr>
            <w:proofErr w:type="spellStart"/>
            <w:r w:rsidRPr="00B62B4E">
              <w:rPr>
                <w:rFonts w:ascii="Arial" w:hAnsi="Arial" w:cs="Arial"/>
                <w:b/>
              </w:rPr>
              <w:t>When</w:t>
            </w:r>
            <w:proofErr w:type="spellEnd"/>
            <w:r w:rsidRPr="00B62B4E">
              <w:rPr>
                <w:rFonts w:ascii="Arial" w:hAnsi="Arial" w:cs="Arial"/>
                <w:b/>
              </w:rPr>
              <w:t>/</w:t>
            </w:r>
            <w:proofErr w:type="spellStart"/>
            <w:r w:rsidRPr="00B62B4E">
              <w:rPr>
                <w:rFonts w:ascii="Arial" w:hAnsi="Arial" w:cs="Arial"/>
                <w:b/>
              </w:rPr>
              <w:t>target</w:t>
            </w:r>
            <w:proofErr w:type="spellEnd"/>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pStyle w:val="20"/>
              <w:numPr>
                <w:ilvl w:val="0"/>
                <w:numId w:val="0"/>
              </w:numPr>
              <w:spacing w:before="0" w:beforeAutospacing="0" w:after="0"/>
              <w:ind w:left="-79"/>
              <w:jc w:val="center"/>
              <w:rPr>
                <w:lang w:val="en-CA" w:eastAsia="en-US"/>
              </w:rPr>
            </w:pPr>
            <w:r w:rsidRPr="00B62B4E">
              <w:rPr>
                <w:lang w:val="en-CA" w:eastAsia="en-US"/>
              </w:rPr>
              <w:t>2.1.5</w:t>
            </w:r>
          </w:p>
          <w:p w:rsidR="001173D3" w:rsidRPr="00B62B4E" w:rsidRDefault="001173D3" w:rsidP="00B62B4E">
            <w:pPr>
              <w:pStyle w:val="20"/>
              <w:numPr>
                <w:ilvl w:val="0"/>
                <w:numId w:val="0"/>
              </w:numPr>
              <w:spacing w:before="0" w:beforeAutospacing="0" w:after="0"/>
              <w:ind w:left="-79"/>
              <w:jc w:val="center"/>
              <w:rPr>
                <w:lang w:val="en-CA" w:eastAsia="en-US"/>
              </w:rPr>
            </w:pPr>
            <w:r w:rsidRPr="00B62B4E">
              <w:rPr>
                <w:lang w:val="en-CA" w:eastAsia="en-US"/>
              </w:rPr>
              <w:t>3.1.4</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CA"/>
              </w:rPr>
              <w:t>review and propose amendments for the WMO-No.558 and WMO-No.471 regarding sea ice services in parallel with the ongoing review/update of other sea-ice related guidance material (Note SFSPA Projects #28 and #31)</w:t>
            </w:r>
            <w:r w:rsidRPr="00B62B4E">
              <w:rPr>
                <w:rFonts w:ascii="Arial" w:hAnsi="Arial" w:cs="Arial"/>
                <w:lang w:val="en-US"/>
              </w:rPr>
              <w:t xml:space="preserve"> </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jc w:val="center"/>
              <w:rPr>
                <w:rFonts w:ascii="Arial" w:hAnsi="Arial" w:cs="Arial"/>
                <w:lang w:val="en-CA"/>
              </w:rPr>
            </w:pPr>
            <w:r w:rsidRPr="00B62B4E">
              <w:rPr>
                <w:rFonts w:ascii="Arial" w:hAnsi="Arial" w:cs="Arial"/>
                <w:lang w:val="en-CA"/>
              </w:rPr>
              <w:t xml:space="preserve">D. </w:t>
            </w:r>
            <w:proofErr w:type="spellStart"/>
            <w:r w:rsidRPr="00B62B4E">
              <w:rPr>
                <w:rFonts w:ascii="Arial" w:hAnsi="Arial" w:cs="Arial"/>
                <w:lang w:val="en-CA"/>
              </w:rPr>
              <w:t>Langlois</w:t>
            </w:r>
            <w:proofErr w:type="spellEnd"/>
            <w:r w:rsidRPr="00B62B4E">
              <w:rPr>
                <w:rFonts w:ascii="Arial" w:hAnsi="Arial" w:cs="Arial"/>
                <w:lang w:val="en-CA"/>
              </w:rPr>
              <w:t xml:space="preserve"> with input from ETSI members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jc w:val="center"/>
              <w:rPr>
                <w:rFonts w:ascii="Arial" w:hAnsi="Arial" w:cs="Arial"/>
                <w:lang w:val="en-CA"/>
              </w:rPr>
            </w:pPr>
            <w:r w:rsidRPr="00B62B4E">
              <w:rPr>
                <w:rFonts w:ascii="Arial" w:hAnsi="Arial" w:cs="Arial"/>
                <w:lang w:val="en-CA"/>
              </w:rPr>
              <w:t>Regularly</w:t>
            </w:r>
          </w:p>
          <w:p w:rsidR="00613089" w:rsidRPr="00613089" w:rsidRDefault="00613089" w:rsidP="00B62B4E">
            <w:pPr>
              <w:spacing w:after="0" w:line="240" w:lineRule="auto"/>
              <w:jc w:val="center"/>
              <w:rPr>
                <w:rFonts w:ascii="Arial" w:hAnsi="Arial" w:cs="Arial"/>
                <w:u w:val="single"/>
                <w:lang w:val="en-CA"/>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pStyle w:val="20"/>
              <w:numPr>
                <w:ilvl w:val="0"/>
                <w:numId w:val="0"/>
              </w:numPr>
              <w:spacing w:before="0" w:beforeAutospacing="0" w:after="0"/>
              <w:ind w:left="-79"/>
              <w:jc w:val="center"/>
              <w:rPr>
                <w:lang w:val="en-CA" w:eastAsia="en-US"/>
              </w:rPr>
            </w:pPr>
            <w:r w:rsidRPr="00B62B4E">
              <w:rPr>
                <w:lang w:val="en-CA" w:eastAsia="en-US"/>
              </w:rPr>
              <w:t>2.3.1.2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CA"/>
              </w:rPr>
            </w:pPr>
            <w:r w:rsidRPr="00B62B4E">
              <w:rPr>
                <w:rFonts w:ascii="Arial" w:hAnsi="Arial" w:cs="Arial"/>
                <w:lang w:val="en-CA"/>
              </w:rPr>
              <w:t>Provide updated national report for revision/update of WMO-No.574 (Sea ice services in the world)</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jc w:val="center"/>
              <w:rPr>
                <w:rFonts w:ascii="Arial" w:hAnsi="Arial" w:cs="Arial"/>
                <w:lang w:val="en-CA"/>
              </w:rPr>
            </w:pPr>
            <w:r w:rsidRPr="00B62B4E">
              <w:rPr>
                <w:rFonts w:ascii="Arial" w:hAnsi="Arial" w:cs="Arial"/>
                <w:lang w:val="en-CA"/>
              </w:rPr>
              <w:t>National sea ice services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jc w:val="center"/>
              <w:rPr>
                <w:rFonts w:ascii="Arial" w:hAnsi="Arial" w:cs="Arial"/>
                <w:lang w:val="en-CA"/>
              </w:rPr>
            </w:pPr>
            <w:r w:rsidRPr="00B62B4E">
              <w:rPr>
                <w:rFonts w:ascii="Arial" w:hAnsi="Arial" w:cs="Arial"/>
                <w:lang w:val="en-CA"/>
              </w:rPr>
              <w:t>31 July 2014 and yearly</w:t>
            </w:r>
          </w:p>
          <w:p w:rsidR="00613089" w:rsidRPr="00B62B4E" w:rsidRDefault="00613089" w:rsidP="00B62B4E">
            <w:pPr>
              <w:spacing w:after="0" w:line="240" w:lineRule="auto"/>
              <w:jc w:val="center"/>
              <w:rPr>
                <w:rFonts w:ascii="Arial" w:hAnsi="Arial" w:cs="Arial"/>
                <w:lang w:val="en-CA"/>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pStyle w:val="20"/>
              <w:numPr>
                <w:ilvl w:val="0"/>
                <w:numId w:val="0"/>
              </w:numPr>
              <w:spacing w:before="0" w:beforeAutospacing="0" w:after="0"/>
              <w:ind w:left="-79"/>
              <w:jc w:val="center"/>
              <w:rPr>
                <w:lang w:val="en-CA" w:eastAsia="en-US"/>
              </w:rPr>
            </w:pPr>
            <w:r w:rsidRPr="00B62B4E">
              <w:rPr>
                <w:lang w:val="en-CA" w:eastAsia="en-US"/>
              </w:rPr>
              <w:t>2.3.1.2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CA"/>
              </w:rPr>
            </w:pPr>
            <w:r w:rsidRPr="00B62B4E">
              <w:rPr>
                <w:rFonts w:ascii="Arial" w:hAnsi="Arial" w:cs="Arial"/>
                <w:lang w:val="en-CA"/>
              </w:rPr>
              <w:t>Update WMO-No.574 with input through national reports</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jc w:val="center"/>
              <w:rPr>
                <w:rFonts w:ascii="Arial" w:hAnsi="Arial" w:cs="Arial"/>
                <w:lang w:val="en-CA"/>
              </w:rPr>
            </w:pPr>
            <w:r w:rsidRPr="00B62B4E">
              <w:rPr>
                <w:rFonts w:ascii="Arial" w:hAnsi="Arial" w:cs="Arial"/>
                <w:lang w:val="en-CA"/>
              </w:rPr>
              <w:t xml:space="preserve">V. </w:t>
            </w:r>
            <w:proofErr w:type="spellStart"/>
            <w:r w:rsidRPr="00B62B4E">
              <w:rPr>
                <w:rFonts w:ascii="Arial" w:hAnsi="Arial" w:cs="Arial"/>
                <w:lang w:val="en-CA"/>
              </w:rPr>
              <w:t>Smolyanitsky</w:t>
            </w:r>
            <w:proofErr w:type="spellEnd"/>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613089">
            <w:pPr>
              <w:spacing w:after="0" w:line="240" w:lineRule="auto"/>
              <w:jc w:val="center"/>
              <w:rPr>
                <w:rFonts w:ascii="Arial" w:hAnsi="Arial" w:cs="Arial"/>
                <w:lang w:val="en-CA"/>
              </w:rPr>
            </w:pPr>
            <w:r w:rsidRPr="00B62B4E">
              <w:rPr>
                <w:rFonts w:ascii="Arial" w:hAnsi="Arial" w:cs="Arial"/>
                <w:lang w:val="en-CA"/>
              </w:rPr>
              <w:t>31 August 2014 and yearly</w:t>
            </w:r>
          </w:p>
          <w:p w:rsidR="00613089" w:rsidRPr="00B62B4E" w:rsidRDefault="00613089" w:rsidP="00613089">
            <w:pPr>
              <w:spacing w:after="0" w:line="240" w:lineRule="auto"/>
              <w:jc w:val="center"/>
              <w:rPr>
                <w:rFonts w:ascii="Arial" w:hAnsi="Arial" w:cs="Arial"/>
                <w:lang w:val="en-CA"/>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pStyle w:val="20"/>
              <w:numPr>
                <w:ilvl w:val="0"/>
                <w:numId w:val="0"/>
              </w:numPr>
              <w:spacing w:before="0" w:beforeAutospacing="0" w:after="0"/>
              <w:ind w:left="-79"/>
              <w:jc w:val="center"/>
              <w:rPr>
                <w:lang w:val="en-CA" w:eastAsia="en-US"/>
              </w:rPr>
            </w:pPr>
            <w:r w:rsidRPr="00B62B4E">
              <w:rPr>
                <w:lang w:val="en-CA" w:eastAsia="en-US"/>
              </w:rPr>
              <w:t>3.1.3</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CA"/>
              </w:rPr>
            </w:pPr>
            <w:r w:rsidRPr="00B62B4E">
              <w:rPr>
                <w:rFonts w:ascii="Arial" w:hAnsi="Arial" w:cs="Arial"/>
                <w:bCs/>
                <w:lang w:val="en-US" w:eastAsia="ko-KR"/>
              </w:rPr>
              <w:t xml:space="preserve">Provide a proposal for amendment for </w:t>
            </w:r>
            <w:r w:rsidRPr="00B62B4E">
              <w:rPr>
                <w:rFonts w:ascii="Arial" w:hAnsi="Arial" w:cs="Arial"/>
                <w:lang w:val="en-US"/>
              </w:rPr>
              <w:t>Joint IMO/IHO/WMO Manual on MSI</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jc w:val="center"/>
              <w:rPr>
                <w:rFonts w:ascii="Arial" w:hAnsi="Arial" w:cs="Arial"/>
                <w:lang w:val="en-CA"/>
              </w:rPr>
            </w:pPr>
            <w:r w:rsidRPr="00B62B4E">
              <w:rPr>
                <w:rFonts w:ascii="Arial" w:hAnsi="Arial" w:cs="Arial"/>
                <w:lang w:val="en-CA"/>
              </w:rPr>
              <w:t xml:space="preserve">D. </w:t>
            </w:r>
            <w:proofErr w:type="spellStart"/>
            <w:r w:rsidRPr="00B62B4E">
              <w:rPr>
                <w:rFonts w:ascii="Arial" w:hAnsi="Arial" w:cs="Arial"/>
                <w:lang w:val="en-CA"/>
              </w:rPr>
              <w:t>Langlois</w:t>
            </w:r>
            <w:proofErr w:type="spellEnd"/>
            <w:r w:rsidRPr="00B62B4E">
              <w:rPr>
                <w:rFonts w:ascii="Arial" w:hAnsi="Arial" w:cs="Arial"/>
                <w:lang w:val="en-CA"/>
              </w:rPr>
              <w:t>,  WMO Sec.</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Pr="00B62B4E" w:rsidRDefault="001173D3" w:rsidP="00B62B4E">
            <w:pPr>
              <w:spacing w:after="0" w:line="240" w:lineRule="auto"/>
              <w:jc w:val="center"/>
              <w:rPr>
                <w:rFonts w:ascii="Arial" w:hAnsi="Arial" w:cs="Arial"/>
                <w:lang w:val="en-CA"/>
              </w:rPr>
            </w:pPr>
            <w:r w:rsidRPr="00B62B4E">
              <w:rPr>
                <w:rFonts w:ascii="Arial" w:hAnsi="Arial" w:cs="Arial"/>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3.3.1</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CA"/>
              </w:rPr>
            </w:pPr>
            <w:r w:rsidRPr="00B62B4E">
              <w:rPr>
                <w:rFonts w:ascii="Arial" w:hAnsi="Arial" w:cs="Arial"/>
                <w:lang w:val="en-CA"/>
              </w:rPr>
              <w:t xml:space="preserve">(Test/Validate then operate) Use </w:t>
            </w:r>
            <w:proofErr w:type="spellStart"/>
            <w:r w:rsidRPr="00B62B4E">
              <w:rPr>
                <w:rFonts w:ascii="Arial" w:hAnsi="Arial" w:cs="Arial"/>
                <w:lang w:val="en-CA"/>
              </w:rPr>
              <w:t>polygones</w:t>
            </w:r>
            <w:proofErr w:type="spellEnd"/>
            <w:r w:rsidRPr="00B62B4E">
              <w:rPr>
                <w:rFonts w:ascii="Arial" w:hAnsi="Arial" w:cs="Arial"/>
                <w:lang w:val="en-CA"/>
              </w:rPr>
              <w:t xml:space="preserve"> in SIGRID-3 format instead of linear objects for ice information in </w:t>
            </w:r>
            <w:proofErr w:type="spellStart"/>
            <w:r w:rsidRPr="00B62B4E">
              <w:rPr>
                <w:rFonts w:ascii="Arial" w:hAnsi="Arial" w:cs="Arial"/>
                <w:lang w:val="en-CA"/>
              </w:rPr>
              <w:t>SafetyNET</w:t>
            </w:r>
            <w:proofErr w:type="spellEnd"/>
            <w:r w:rsidRPr="00B62B4E">
              <w:rPr>
                <w:rFonts w:ascii="Arial" w:hAnsi="Arial" w:cs="Arial"/>
                <w:lang w:val="en-CA"/>
              </w:rPr>
              <w:t xml:space="preserve"> bulletins</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jc w:val="center"/>
              <w:rPr>
                <w:rFonts w:ascii="Arial" w:hAnsi="Arial" w:cs="Arial"/>
                <w:lang w:val="en-CA"/>
              </w:rPr>
            </w:pPr>
            <w:r w:rsidRPr="00B62B4E">
              <w:rPr>
                <w:rFonts w:ascii="Arial" w:hAnsi="Arial" w:cs="Arial"/>
                <w:lang w:val="en-CA"/>
              </w:rPr>
              <w:t>Canada, Norway, ETSI chair</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jc w:val="center"/>
              <w:rPr>
                <w:rFonts w:ascii="Arial" w:hAnsi="Arial" w:cs="Arial"/>
                <w:lang w:val="en-CA"/>
              </w:rPr>
            </w:pPr>
            <w:r w:rsidRPr="00B62B4E">
              <w:rPr>
                <w:rFonts w:ascii="Arial" w:hAnsi="Arial" w:cs="Arial"/>
                <w:lang w:val="en-CA"/>
              </w:rPr>
              <w:t>30 June 2014</w:t>
            </w:r>
          </w:p>
          <w:p w:rsidR="00613089" w:rsidRPr="00613089" w:rsidRDefault="00613089" w:rsidP="00B62B4E">
            <w:pPr>
              <w:spacing w:after="0" w:line="240" w:lineRule="auto"/>
              <w:jc w:val="center"/>
              <w:rPr>
                <w:rFonts w:ascii="Arial" w:hAnsi="Arial" w:cs="Arial"/>
                <w:u w:val="single"/>
                <w:lang w:val="en-CA"/>
              </w:rPr>
            </w:pPr>
            <w:r w:rsidRPr="00613089">
              <w:rPr>
                <w:rFonts w:ascii="Arial" w:hAnsi="Arial" w:cs="Arial"/>
                <w:highlight w:val="yellow"/>
                <w:u w:val="single"/>
                <w:lang w:val="en-CA"/>
              </w:rPr>
              <w:t>pending</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pStyle w:val="20"/>
              <w:numPr>
                <w:ilvl w:val="0"/>
                <w:numId w:val="0"/>
              </w:numPr>
              <w:spacing w:before="0" w:beforeAutospacing="0" w:after="0"/>
              <w:ind w:left="-79"/>
              <w:jc w:val="center"/>
              <w:rPr>
                <w:lang w:val="en-CA" w:eastAsia="en-US"/>
              </w:rPr>
            </w:pPr>
            <w:r w:rsidRPr="00B62B4E">
              <w:rPr>
                <w:lang w:val="en-CA" w:eastAsia="en-US"/>
              </w:rPr>
              <w:t>3.3.2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CA"/>
              </w:rPr>
            </w:pPr>
            <w:r w:rsidRPr="00B62B4E">
              <w:rPr>
                <w:rFonts w:ascii="Arial" w:hAnsi="Arial" w:cs="Arial"/>
                <w:lang w:val="en-CA"/>
              </w:rPr>
              <w:t xml:space="preserve">Update schemes of the METAREAs XVII to XXI sub-Areas as shapefiles and provide revised versions to ETSI chair </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jc w:val="center"/>
              <w:rPr>
                <w:rFonts w:ascii="Arial" w:hAnsi="Arial" w:cs="Arial"/>
                <w:lang w:val="en-CA"/>
              </w:rPr>
            </w:pPr>
            <w:r w:rsidRPr="00B62B4E">
              <w:rPr>
                <w:rFonts w:ascii="Arial" w:hAnsi="Arial" w:cs="Arial"/>
                <w:lang w:val="en-CA"/>
              </w:rPr>
              <w:t>Canada, Denmark, Norway, Russia / ETSI chair, WMO Sec.</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jc w:val="center"/>
              <w:rPr>
                <w:rFonts w:ascii="Arial" w:hAnsi="Arial" w:cs="Arial"/>
                <w:lang w:val="en-CA"/>
              </w:rPr>
            </w:pPr>
            <w:r w:rsidRPr="00B62B4E">
              <w:rPr>
                <w:rFonts w:ascii="Arial" w:hAnsi="Arial" w:cs="Arial"/>
                <w:lang w:val="en-CA"/>
              </w:rPr>
              <w:t>30 June 2014</w:t>
            </w:r>
          </w:p>
          <w:p w:rsidR="00613089" w:rsidRPr="00B62B4E" w:rsidRDefault="00613089" w:rsidP="00B62B4E">
            <w:pPr>
              <w:spacing w:after="0" w:line="240" w:lineRule="auto"/>
              <w:jc w:val="center"/>
              <w:rPr>
                <w:rFonts w:ascii="Arial" w:hAnsi="Arial" w:cs="Arial"/>
                <w:lang w:val="en-CA"/>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3.3.2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Submit summaries to ETSI Chair on currently missing ice information in northern hemisphere sub-Arctic METAREA bulletins</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jc w:val="center"/>
              <w:rPr>
                <w:rFonts w:ascii="Arial" w:hAnsi="Arial" w:cs="Arial"/>
                <w:lang w:val="en-CA"/>
              </w:rPr>
            </w:pPr>
            <w:r w:rsidRPr="00B62B4E">
              <w:rPr>
                <w:rFonts w:ascii="Arial" w:hAnsi="Arial" w:cs="Arial"/>
                <w:lang w:val="en-CA"/>
              </w:rPr>
              <w:t>All ETSI members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jc w:val="center"/>
              <w:rPr>
                <w:rFonts w:ascii="Arial" w:hAnsi="Arial" w:cs="Arial"/>
                <w:lang w:val="en-CA"/>
              </w:rPr>
            </w:pPr>
            <w:r w:rsidRPr="00B62B4E">
              <w:rPr>
                <w:rFonts w:ascii="Arial" w:hAnsi="Arial" w:cs="Arial"/>
                <w:lang w:val="en-CA"/>
              </w:rPr>
              <w:t>31 July 2014</w:t>
            </w:r>
          </w:p>
          <w:p w:rsidR="00613089" w:rsidRPr="00B62B4E" w:rsidRDefault="00613089" w:rsidP="00B62B4E">
            <w:pPr>
              <w:spacing w:after="0" w:line="240" w:lineRule="auto"/>
              <w:jc w:val="center"/>
              <w:rPr>
                <w:rFonts w:ascii="Arial" w:hAnsi="Arial" w:cs="Arial"/>
                <w:lang w:val="en-CA"/>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3.3.3</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CA"/>
              </w:rPr>
            </w:pPr>
            <w:r w:rsidRPr="00B62B4E">
              <w:rPr>
                <w:rFonts w:ascii="Arial" w:hAnsi="Arial" w:cs="Arial"/>
                <w:lang w:val="en-CA"/>
              </w:rPr>
              <w:t>Investigate possibility to set a single joint sub-Area for North Pole, taking into account the consistency with the NAVAREA coordination.</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CA"/>
              </w:rPr>
            </w:pPr>
            <w:r w:rsidRPr="00B62B4E">
              <w:rPr>
                <w:rFonts w:ascii="Arial" w:hAnsi="Arial" w:cs="Arial"/>
                <w:lang w:val="en-CA"/>
              </w:rPr>
              <w:t>ETSI chair in consultation with Canada, Norway, and Denmark</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CA"/>
              </w:rPr>
            </w:pPr>
            <w:r w:rsidRPr="00B62B4E">
              <w:rPr>
                <w:rFonts w:ascii="Arial" w:hAnsi="Arial" w:cs="Arial"/>
                <w:lang w:val="en-CA"/>
              </w:rPr>
              <w:t>30 October 2014</w:t>
            </w:r>
          </w:p>
          <w:p w:rsidR="00613089" w:rsidRPr="00613089" w:rsidRDefault="00613089" w:rsidP="00B62B4E">
            <w:pPr>
              <w:spacing w:after="0" w:line="240" w:lineRule="auto"/>
              <w:ind w:left="-18"/>
              <w:jc w:val="center"/>
              <w:rPr>
                <w:rFonts w:ascii="Arial" w:hAnsi="Arial" w:cs="Arial"/>
                <w:u w:val="single"/>
                <w:lang w:val="en-CA"/>
              </w:rPr>
            </w:pPr>
            <w:r w:rsidRPr="00613089">
              <w:rPr>
                <w:rFonts w:ascii="Arial" w:hAnsi="Arial" w:cs="Arial"/>
                <w:highlight w:val="yellow"/>
                <w:u w:val="single"/>
                <w:lang w:val="en-CA"/>
              </w:rPr>
              <w:t>excluded</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3.3.4</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CA"/>
              </w:rPr>
            </w:pPr>
            <w:r w:rsidRPr="00B62B4E">
              <w:rPr>
                <w:rFonts w:ascii="Arial" w:hAnsi="Arial" w:cs="Arial"/>
                <w:lang w:val="en-CA"/>
              </w:rPr>
              <w:t xml:space="preserve">Use the same single point access to </w:t>
            </w:r>
            <w:proofErr w:type="spellStart"/>
            <w:r w:rsidRPr="00B62B4E">
              <w:rPr>
                <w:rFonts w:ascii="Arial" w:hAnsi="Arial" w:cs="Arial"/>
                <w:lang w:val="en-CA"/>
              </w:rPr>
              <w:t>SafetyNET</w:t>
            </w:r>
            <w:proofErr w:type="spellEnd"/>
            <w:r w:rsidRPr="00B62B4E">
              <w:rPr>
                <w:rFonts w:ascii="Arial" w:hAnsi="Arial" w:cs="Arial"/>
                <w:lang w:val="en-CA"/>
              </w:rPr>
              <w:t xml:space="preserve"> bulletins for METAREAs XVII-XVIII as for METAREAs XIX-XXI</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CA"/>
              </w:rPr>
            </w:pPr>
            <w:r w:rsidRPr="00B62B4E">
              <w:rPr>
                <w:rFonts w:ascii="Arial" w:hAnsi="Arial" w:cs="Arial"/>
                <w:lang w:val="en-CA"/>
              </w:rPr>
              <w:t>Canada, Russia</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CA"/>
              </w:rPr>
            </w:pPr>
            <w:r w:rsidRPr="00B62B4E">
              <w:rPr>
                <w:rFonts w:ascii="Arial" w:hAnsi="Arial" w:cs="Arial"/>
                <w:lang w:val="en-CA"/>
              </w:rPr>
              <w:t>30 June 2014</w:t>
            </w:r>
          </w:p>
          <w:p w:rsidR="00613089" w:rsidRPr="00B62B4E" w:rsidRDefault="00613089" w:rsidP="00B62B4E">
            <w:pPr>
              <w:spacing w:after="0" w:line="240" w:lineRule="auto"/>
              <w:ind w:left="-18"/>
              <w:jc w:val="center"/>
              <w:rPr>
                <w:rFonts w:ascii="Arial" w:hAnsi="Arial" w:cs="Arial"/>
                <w:lang w:val="en-CA"/>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3.3.5</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 xml:space="preserve">Make inventory of the current knowledge between the Southern Ocean METAREAs Preparation Services of WMO/IHO requirements to </w:t>
            </w:r>
            <w:proofErr w:type="spellStart"/>
            <w:r w:rsidRPr="00B62B4E">
              <w:rPr>
                <w:rFonts w:ascii="Arial" w:hAnsi="Arial" w:cs="Arial"/>
                <w:lang w:val="en-US"/>
              </w:rPr>
              <w:t>SafetyNET</w:t>
            </w:r>
            <w:proofErr w:type="spellEnd"/>
            <w:r w:rsidRPr="00B62B4E">
              <w:rPr>
                <w:rFonts w:ascii="Arial" w:hAnsi="Arial" w:cs="Arial"/>
                <w:lang w:val="en-US"/>
              </w:rPr>
              <w:t xml:space="preserve"> bulletins for areas  with occurrence of floating ice</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CA"/>
              </w:rPr>
            </w:pPr>
            <w:proofErr w:type="spellStart"/>
            <w:r w:rsidRPr="00B62B4E">
              <w:rPr>
                <w:rFonts w:ascii="Arial" w:hAnsi="Arial" w:cs="Arial"/>
                <w:lang w:val="en-CA"/>
              </w:rPr>
              <w:t>Juergen</w:t>
            </w:r>
            <w:proofErr w:type="spellEnd"/>
            <w:r w:rsidRPr="00B62B4E">
              <w:rPr>
                <w:rFonts w:ascii="Arial" w:hAnsi="Arial" w:cs="Arial"/>
                <w:lang w:val="en-CA"/>
              </w:rPr>
              <w:t xml:space="preserve"> </w:t>
            </w:r>
            <w:proofErr w:type="spellStart"/>
            <w:r w:rsidRPr="00B62B4E">
              <w:rPr>
                <w:rFonts w:ascii="Arial" w:hAnsi="Arial" w:cs="Arial"/>
                <w:lang w:val="en-CA"/>
              </w:rPr>
              <w:t>Holfort</w:t>
            </w:r>
            <w:proofErr w:type="spellEnd"/>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CA"/>
              </w:rPr>
            </w:pPr>
            <w:r w:rsidRPr="00B62B4E">
              <w:rPr>
                <w:rFonts w:ascii="Arial" w:hAnsi="Arial" w:cs="Arial"/>
                <w:lang w:val="en-CA"/>
              </w:rPr>
              <w:t>30 June 2014</w:t>
            </w:r>
          </w:p>
          <w:p w:rsidR="00613089" w:rsidRPr="00B62B4E" w:rsidRDefault="00613089" w:rsidP="00B62B4E">
            <w:pPr>
              <w:spacing w:after="0" w:line="240" w:lineRule="auto"/>
              <w:ind w:left="-18"/>
              <w:jc w:val="center"/>
              <w:rPr>
                <w:rFonts w:ascii="Arial" w:hAnsi="Arial" w:cs="Arial"/>
                <w:lang w:val="en-CA"/>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3.3.6</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 xml:space="preserve">Implement adopted specifications for sea ice in GMDSS for the Southern Ocean METAREAs (Annex VI) </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CA"/>
              </w:rPr>
            </w:pPr>
            <w:r w:rsidRPr="00B62B4E">
              <w:rPr>
                <w:rFonts w:ascii="Arial" w:hAnsi="Arial" w:cs="Arial"/>
                <w:lang w:val="en-CA"/>
              </w:rPr>
              <w:t>ETSI members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Pr="00B62B4E" w:rsidRDefault="001173D3" w:rsidP="00B62B4E">
            <w:pPr>
              <w:spacing w:after="0" w:line="240" w:lineRule="auto"/>
              <w:ind w:left="-18"/>
              <w:jc w:val="center"/>
              <w:rPr>
                <w:rFonts w:ascii="Arial" w:hAnsi="Arial" w:cs="Arial"/>
                <w:lang w:val="en-CA"/>
              </w:rPr>
            </w:pPr>
            <w:r w:rsidRPr="00B62B4E">
              <w:rPr>
                <w:rFonts w:ascii="Arial" w:hAnsi="Arial" w:cs="Arial"/>
                <w:lang w:val="en-CA"/>
              </w:rPr>
              <w:t>continuous</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3.3.6</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Present gap analysis of the mandatory sea ice component in meteorological MSI delivered through GMDSS in the sub-Arctic and Southern Ocean Regions at the 2</w:t>
            </w:r>
            <w:r w:rsidRPr="00B62B4E">
              <w:rPr>
                <w:rFonts w:ascii="Arial" w:hAnsi="Arial" w:cs="Arial"/>
                <w:vertAlign w:val="superscript"/>
                <w:lang w:val="en-US"/>
              </w:rPr>
              <w:t>nd</w:t>
            </w:r>
            <w:r w:rsidRPr="00B62B4E">
              <w:rPr>
                <w:rFonts w:ascii="Arial" w:hAnsi="Arial" w:cs="Arial"/>
                <w:lang w:val="en-US"/>
              </w:rPr>
              <w:t xml:space="preserve"> MSS Workshop, with a goal to develop a consensus and commitment on including this mandatory information.</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CA"/>
              </w:rPr>
            </w:pPr>
            <w:r w:rsidRPr="00B62B4E">
              <w:rPr>
                <w:rFonts w:ascii="Arial" w:hAnsi="Arial" w:cs="Arial"/>
                <w:lang w:val="en-CA"/>
              </w:rPr>
              <w:t>ETSI Chair</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CA"/>
              </w:rPr>
            </w:pPr>
            <w:r w:rsidRPr="00B62B4E">
              <w:rPr>
                <w:rFonts w:ascii="Arial" w:hAnsi="Arial" w:cs="Arial"/>
                <w:lang w:val="en-CA"/>
              </w:rPr>
              <w:t>August 2014</w:t>
            </w:r>
          </w:p>
          <w:p w:rsidR="00613089" w:rsidRPr="00B62B4E" w:rsidRDefault="00613089" w:rsidP="00B62B4E">
            <w:pPr>
              <w:spacing w:after="0" w:line="240" w:lineRule="auto"/>
              <w:ind w:left="-18"/>
              <w:jc w:val="center"/>
              <w:rPr>
                <w:rFonts w:ascii="Arial" w:hAnsi="Arial" w:cs="Arial"/>
                <w:lang w:val="en-CA"/>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3.4.5</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pStyle w:val="WMOLevel3"/>
              <w:spacing w:before="0" w:after="0"/>
              <w:rPr>
                <w:lang w:val="en-US"/>
              </w:rPr>
            </w:pPr>
            <w:r w:rsidRPr="00B62B4E">
              <w:rPr>
                <w:lang w:val="en-US"/>
              </w:rPr>
              <w:t>Canadian Ice Service to contact authorities to see how ice services can support the 2014 Search-and-Rescue Exercise (SAREX-2014)</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CA"/>
              </w:rPr>
            </w:pPr>
            <w:r w:rsidRPr="00B62B4E">
              <w:rPr>
                <w:rFonts w:ascii="Arial" w:hAnsi="Arial" w:cs="Arial"/>
                <w:lang w:val="en-CA"/>
              </w:rPr>
              <w:t>CIS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CA"/>
              </w:rPr>
            </w:pPr>
            <w:r w:rsidRPr="00B62B4E">
              <w:rPr>
                <w:rFonts w:ascii="Arial" w:hAnsi="Arial" w:cs="Arial"/>
                <w:lang w:val="en-CA"/>
              </w:rPr>
              <w:t>August 2014</w:t>
            </w:r>
          </w:p>
          <w:p w:rsidR="00613089" w:rsidRPr="00B62B4E" w:rsidRDefault="00613089" w:rsidP="00B62B4E">
            <w:pPr>
              <w:spacing w:after="0" w:line="240" w:lineRule="auto"/>
              <w:ind w:left="-18"/>
              <w:jc w:val="center"/>
              <w:rPr>
                <w:rFonts w:ascii="Arial" w:hAnsi="Arial" w:cs="Arial"/>
                <w:lang w:val="en-CA"/>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lastRenderedPageBreak/>
              <w:t>3.5.12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pStyle w:val="WMOLevel3"/>
              <w:spacing w:before="0" w:after="0"/>
              <w:rPr>
                <w:lang w:val="en-US"/>
              </w:rPr>
            </w:pPr>
            <w:r w:rsidRPr="00B62B4E">
              <w:rPr>
                <w:lang w:val="en-US"/>
              </w:rPr>
              <w:t>Develop amendments to Polar Code resolving remaining inconsistencies with national and Arctic METAREAs practices</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members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CA"/>
              </w:rPr>
            </w:pPr>
            <w:r w:rsidRPr="00B62B4E">
              <w:rPr>
                <w:rFonts w:ascii="Arial" w:hAnsi="Arial" w:cs="Arial"/>
                <w:lang w:val="en-CA"/>
              </w:rPr>
              <w:t>August 2014</w:t>
            </w:r>
          </w:p>
          <w:p w:rsidR="00613089" w:rsidRPr="00B62B4E" w:rsidRDefault="00613089" w:rsidP="00B62B4E">
            <w:pPr>
              <w:spacing w:after="0" w:line="240" w:lineRule="auto"/>
              <w:ind w:left="-18"/>
              <w:jc w:val="center"/>
              <w:rPr>
                <w:rFonts w:ascii="Arial" w:hAnsi="Arial" w:cs="Arial"/>
                <w:lang w:val="en-CA"/>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3.6.1</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Submit proposed amendments for sea ice related part in WMO-No.558, to the “fast-track: process by ETMSS</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CA"/>
              </w:rPr>
            </w:pPr>
            <w:r w:rsidRPr="00B62B4E">
              <w:rPr>
                <w:rFonts w:ascii="Arial" w:hAnsi="Arial" w:cs="Arial"/>
                <w:lang w:val="en-CA"/>
              </w:rPr>
              <w:t>WMO Sec.</w:t>
            </w:r>
          </w:p>
          <w:p w:rsidR="001173D3" w:rsidRPr="00B62B4E" w:rsidRDefault="001173D3" w:rsidP="00B62B4E">
            <w:pPr>
              <w:spacing w:after="0" w:line="240" w:lineRule="auto"/>
              <w:ind w:left="-18"/>
              <w:jc w:val="center"/>
              <w:rPr>
                <w:rFonts w:ascii="Arial" w:hAnsi="Arial" w:cs="Arial"/>
                <w:lang w:val="en-CA"/>
              </w:rPr>
            </w:pPr>
            <w:r w:rsidRPr="00B62B4E">
              <w:rPr>
                <w:rFonts w:ascii="Arial" w:hAnsi="Arial" w:cs="Arial"/>
                <w:lang w:val="en-CA"/>
              </w:rPr>
              <w:t>ETMSS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CA"/>
              </w:rPr>
            </w:pPr>
            <w:r w:rsidRPr="00B62B4E">
              <w:rPr>
                <w:rFonts w:ascii="Arial" w:hAnsi="Arial" w:cs="Arial"/>
                <w:lang w:val="en-CA"/>
              </w:rPr>
              <w:t>2015</w:t>
            </w:r>
          </w:p>
          <w:p w:rsidR="00613089" w:rsidRPr="00B62B4E" w:rsidRDefault="00613089" w:rsidP="00B62B4E">
            <w:pPr>
              <w:spacing w:after="0" w:line="240" w:lineRule="auto"/>
              <w:ind w:left="-18"/>
              <w:jc w:val="center"/>
              <w:rPr>
                <w:rFonts w:ascii="Arial" w:hAnsi="Arial" w:cs="Arial"/>
                <w:lang w:val="en-CA"/>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3.6.3</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Submit proposed amendments for sea ice related part in Joint IMO/IHO/WMO Manual on MSI, to the joint document review process</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CA"/>
              </w:rPr>
            </w:pPr>
            <w:r w:rsidRPr="00B62B4E">
              <w:rPr>
                <w:rFonts w:ascii="Arial" w:hAnsi="Arial" w:cs="Arial"/>
                <w:lang w:val="en-CA"/>
              </w:rPr>
              <w:t>WMO Sec.</w:t>
            </w:r>
          </w:p>
          <w:p w:rsidR="001173D3" w:rsidRPr="00B62B4E" w:rsidRDefault="001173D3" w:rsidP="00B62B4E">
            <w:pPr>
              <w:spacing w:after="0" w:line="240" w:lineRule="auto"/>
              <w:ind w:left="-18"/>
              <w:jc w:val="center"/>
              <w:rPr>
                <w:rFonts w:ascii="Arial" w:hAnsi="Arial" w:cs="Arial"/>
                <w:lang w:val="en-CA"/>
              </w:rPr>
            </w:pPr>
            <w:r w:rsidRPr="00B62B4E">
              <w:rPr>
                <w:rFonts w:ascii="Arial" w:hAnsi="Arial" w:cs="Arial"/>
                <w:lang w:val="en-CA"/>
              </w:rPr>
              <w:t>ETMSS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CA"/>
              </w:rPr>
            </w:pPr>
            <w:r w:rsidRPr="00B62B4E">
              <w:rPr>
                <w:rFonts w:ascii="Arial" w:hAnsi="Arial" w:cs="Arial"/>
                <w:lang w:val="en-CA"/>
              </w:rPr>
              <w:t>30 April 2014</w:t>
            </w:r>
          </w:p>
          <w:p w:rsidR="00613089" w:rsidRPr="00B62B4E" w:rsidRDefault="00613089" w:rsidP="00B62B4E">
            <w:pPr>
              <w:spacing w:after="0" w:line="240" w:lineRule="auto"/>
              <w:ind w:left="-18"/>
              <w:jc w:val="center"/>
              <w:rPr>
                <w:rFonts w:ascii="Arial" w:hAnsi="Arial" w:cs="Arial"/>
                <w:lang w:val="en-CA"/>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3.6.4</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 xml:space="preserve">Verify proposed amendments for manuals and guides relating to sea ice MSI, for possible inconsistencies / agreement with national practices, and provide feedback to Darlene </w:t>
            </w:r>
            <w:proofErr w:type="spellStart"/>
            <w:r w:rsidRPr="00B62B4E">
              <w:rPr>
                <w:rFonts w:ascii="Arial" w:hAnsi="Arial" w:cs="Arial"/>
                <w:lang w:val="en-US"/>
              </w:rPr>
              <w:t>Langlois</w:t>
            </w:r>
            <w:proofErr w:type="spellEnd"/>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CA"/>
              </w:rPr>
            </w:pPr>
            <w:r w:rsidRPr="00B62B4E">
              <w:rPr>
                <w:rFonts w:ascii="Arial" w:hAnsi="Arial" w:cs="Arial"/>
                <w:lang w:val="en-CA"/>
              </w:rPr>
              <w:t>ETSI members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CA"/>
              </w:rPr>
            </w:pPr>
            <w:r w:rsidRPr="00B62B4E">
              <w:rPr>
                <w:rFonts w:ascii="Arial" w:hAnsi="Arial" w:cs="Arial"/>
                <w:lang w:val="en-CA"/>
              </w:rPr>
              <w:t>30 April 2014</w:t>
            </w:r>
          </w:p>
          <w:p w:rsidR="00613089" w:rsidRPr="00B62B4E" w:rsidRDefault="00613089" w:rsidP="00B62B4E">
            <w:pPr>
              <w:spacing w:after="0" w:line="240" w:lineRule="auto"/>
              <w:ind w:left="-18"/>
              <w:jc w:val="center"/>
              <w:rPr>
                <w:rFonts w:ascii="Arial" w:hAnsi="Arial" w:cs="Arial"/>
                <w:lang w:val="en-CA"/>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4.1.4</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Develop proper roles of the GDSIDB project, national ice services and ice charting material in MCDS data flow</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fr-FR"/>
              </w:rPr>
            </w:pPr>
            <w:r w:rsidRPr="00B62B4E">
              <w:rPr>
                <w:rFonts w:ascii="Arial" w:hAnsi="Arial" w:cs="Arial"/>
                <w:lang w:val="fr-FR"/>
              </w:rPr>
              <w:t>ETSI chair, ETMC chair/vice-chair</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CA"/>
              </w:rPr>
            </w:pPr>
            <w:r w:rsidRPr="00B62B4E">
              <w:rPr>
                <w:rFonts w:ascii="Arial" w:hAnsi="Arial" w:cs="Arial"/>
                <w:lang w:val="en-CA"/>
              </w:rPr>
              <w:t>31 October 2014</w:t>
            </w:r>
          </w:p>
          <w:p w:rsidR="00613089" w:rsidRPr="00613089" w:rsidRDefault="00613089" w:rsidP="00B62B4E">
            <w:pPr>
              <w:spacing w:after="0" w:line="240" w:lineRule="auto"/>
              <w:ind w:left="-18"/>
              <w:jc w:val="center"/>
              <w:rPr>
                <w:rFonts w:ascii="Arial" w:hAnsi="Arial" w:cs="Arial"/>
                <w:u w:val="single"/>
                <w:lang w:val="en-CA"/>
              </w:rPr>
            </w:pPr>
            <w:r w:rsidRPr="00613089">
              <w:rPr>
                <w:rFonts w:ascii="Arial" w:hAnsi="Arial" w:cs="Arial"/>
                <w:highlight w:val="yellow"/>
                <w:u w:val="single"/>
                <w:lang w:val="en-CA"/>
              </w:rPr>
              <w:t>pending</w:t>
            </w:r>
          </w:p>
        </w:tc>
      </w:tr>
      <w:tr w:rsidR="001173D3" w:rsidRPr="00A6411F"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4.1.5</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Develop an inventory of applicable/available quality control procedures for ice charting material, and an outline for ETSI members for future implementation</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CA"/>
              </w:rPr>
            </w:pPr>
            <w:r w:rsidRPr="00B62B4E">
              <w:rPr>
                <w:rFonts w:ascii="Arial" w:hAnsi="Arial" w:cs="Arial"/>
                <w:lang w:val="en-CA"/>
              </w:rPr>
              <w:t>ETMC chair</w:t>
            </w:r>
          </w:p>
          <w:p w:rsidR="001173D3" w:rsidRPr="00B62B4E" w:rsidRDefault="001173D3" w:rsidP="00B62B4E">
            <w:pPr>
              <w:spacing w:after="0" w:line="240" w:lineRule="auto"/>
              <w:ind w:left="-18"/>
              <w:jc w:val="center"/>
              <w:rPr>
                <w:rFonts w:ascii="Arial" w:hAnsi="Arial" w:cs="Arial"/>
                <w:lang w:val="en-CA"/>
              </w:rPr>
            </w:pPr>
            <w:r w:rsidRPr="00B62B4E">
              <w:rPr>
                <w:rFonts w:ascii="Arial" w:hAnsi="Arial" w:cs="Arial"/>
                <w:lang w:val="en-CA"/>
              </w:rPr>
              <w:t>ETSI chair</w:t>
            </w:r>
          </w:p>
          <w:p w:rsidR="001173D3" w:rsidRPr="00B62B4E" w:rsidRDefault="001173D3" w:rsidP="00B62B4E">
            <w:pPr>
              <w:pStyle w:val="20"/>
              <w:numPr>
                <w:ilvl w:val="0"/>
                <w:numId w:val="0"/>
              </w:numPr>
              <w:spacing w:before="0" w:beforeAutospacing="0" w:after="0"/>
              <w:ind w:left="-18"/>
              <w:jc w:val="center"/>
              <w:rPr>
                <w:rFonts w:eastAsia="Batang"/>
                <w:snapToGrid/>
                <w:lang w:val="en-CA" w:eastAsia="en-US"/>
              </w:rPr>
            </w:pPr>
            <w:r w:rsidRPr="00B62B4E">
              <w:rPr>
                <w:rFonts w:eastAsia="Batang"/>
                <w:snapToGrid/>
                <w:lang w:val="en-CA" w:eastAsia="en-US"/>
              </w:rPr>
              <w:t>ETSI members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30 September 2014</w:t>
            </w:r>
          </w:p>
          <w:p w:rsidR="00613089" w:rsidRPr="00613089" w:rsidRDefault="00613089" w:rsidP="00B62B4E">
            <w:pPr>
              <w:spacing w:after="0" w:line="240" w:lineRule="auto"/>
              <w:ind w:left="-18"/>
              <w:jc w:val="center"/>
              <w:rPr>
                <w:rFonts w:ascii="Arial" w:hAnsi="Arial" w:cs="Arial"/>
                <w:u w:val="single"/>
                <w:lang w:val="en-US"/>
              </w:rPr>
            </w:pPr>
            <w:r w:rsidRPr="00613089">
              <w:rPr>
                <w:rFonts w:ascii="Arial" w:hAnsi="Arial" w:cs="Arial"/>
                <w:highlight w:val="yellow"/>
                <w:u w:val="single"/>
                <w:lang w:val="en-US"/>
              </w:rPr>
              <w:t xml:space="preserve">Pending, possible will be passed to a project under </w:t>
            </w:r>
            <w:proofErr w:type="spellStart"/>
            <w:r w:rsidRPr="00613089">
              <w:rPr>
                <w:rFonts w:ascii="Arial" w:hAnsi="Arial" w:cs="Arial"/>
                <w:highlight w:val="yellow"/>
                <w:u w:val="single"/>
                <w:lang w:val="en-US"/>
              </w:rPr>
              <w:t>CliC</w:t>
            </w:r>
            <w:proofErr w:type="spellEnd"/>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4.2.14</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 xml:space="preserve">Ensure maintenance of metadata for GDSIDB datasets </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AARI, NSIDC</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On-going</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4.2.15</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 xml:space="preserve">Consider assigning </w:t>
            </w:r>
            <w:proofErr w:type="spellStart"/>
            <w:r w:rsidRPr="00B62B4E">
              <w:rPr>
                <w:rFonts w:ascii="Arial" w:hAnsi="Arial" w:cs="Arial"/>
                <w:lang w:val="en-US"/>
              </w:rPr>
              <w:t>doi</w:t>
            </w:r>
            <w:proofErr w:type="spellEnd"/>
            <w:r w:rsidRPr="00B62B4E">
              <w:rPr>
                <w:rFonts w:ascii="Arial" w:hAnsi="Arial" w:cs="Arial"/>
                <w:lang w:val="en-US"/>
              </w:rPr>
              <w:t xml:space="preserve"> to GDSIDB datasets</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CA"/>
              </w:rPr>
            </w:pPr>
            <w:r w:rsidRPr="00B62B4E">
              <w:rPr>
                <w:rFonts w:ascii="Arial" w:hAnsi="Arial" w:cs="Arial"/>
                <w:lang w:val="en-CA"/>
              </w:rPr>
              <w:t>ETSI chair, NIC</w:t>
            </w:r>
          </w:p>
          <w:p w:rsidR="001173D3" w:rsidRPr="00B62B4E" w:rsidRDefault="001173D3" w:rsidP="00B62B4E">
            <w:pPr>
              <w:pStyle w:val="20"/>
              <w:numPr>
                <w:ilvl w:val="0"/>
                <w:numId w:val="0"/>
              </w:numPr>
              <w:spacing w:before="0" w:beforeAutospacing="0" w:after="0"/>
              <w:ind w:left="-18"/>
              <w:jc w:val="center"/>
              <w:rPr>
                <w:rFonts w:eastAsia="Batang"/>
                <w:snapToGrid/>
                <w:lang w:val="en-CA" w:eastAsia="en-US"/>
              </w:rPr>
            </w:pPr>
            <w:r w:rsidRPr="00B62B4E">
              <w:rPr>
                <w:rFonts w:eastAsia="Batang"/>
                <w:snapToGrid/>
                <w:lang w:val="en-CA" w:eastAsia="en-US"/>
              </w:rPr>
              <w:t>NSIDC</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On-going</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4.4.3</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 xml:space="preserve">Adopt the ‘blended climatology’ as a common approach for sea ice climatology, provide its regular updates </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CA"/>
              </w:rPr>
            </w:pPr>
            <w:r w:rsidRPr="00B62B4E">
              <w:rPr>
                <w:rFonts w:ascii="Arial" w:hAnsi="Arial" w:cs="Arial"/>
                <w:lang w:val="en-CA"/>
              </w:rPr>
              <w:t>AARI</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On-going</w:t>
            </w:r>
          </w:p>
        </w:tc>
      </w:tr>
      <w:tr w:rsidR="001173D3" w:rsidRPr="00A6411F"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4.5.3</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pStyle w:val="Title2"/>
              <w:numPr>
                <w:ilvl w:val="0"/>
                <w:numId w:val="0"/>
              </w:numPr>
              <w:tabs>
                <w:tab w:val="left" w:pos="-2835"/>
                <w:tab w:val="left" w:pos="1080"/>
              </w:tabs>
              <w:spacing w:before="0" w:after="0"/>
              <w:jc w:val="both"/>
            </w:pPr>
            <w:r w:rsidRPr="00B62B4E">
              <w:rPr>
                <w:b w:val="0"/>
                <w:caps w:val="0"/>
                <w:lang w:val="en-CA"/>
              </w:rPr>
              <w:t>P</w:t>
            </w:r>
            <w:proofErr w:type="spellStart"/>
            <w:r w:rsidRPr="00B62B4E">
              <w:rPr>
                <w:b w:val="0"/>
                <w:caps w:val="0"/>
              </w:rPr>
              <w:t>rioritize</w:t>
            </w:r>
            <w:proofErr w:type="spellEnd"/>
            <w:r w:rsidRPr="00B62B4E">
              <w:rPr>
                <w:b w:val="0"/>
                <w:caps w:val="0"/>
              </w:rPr>
              <w:t xml:space="preserve"> collecting and archiving iceberg position reports, and make them available through the GDSIDB </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CA"/>
              </w:rPr>
            </w:pPr>
            <w:r w:rsidRPr="00B62B4E">
              <w:rPr>
                <w:rFonts w:ascii="Arial" w:hAnsi="Arial" w:cs="Arial"/>
                <w:lang w:val="en-CA"/>
              </w:rPr>
              <w:t>CIS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As soon as possible</w:t>
            </w:r>
          </w:p>
          <w:p w:rsidR="00613089" w:rsidRPr="00613089" w:rsidRDefault="00613089" w:rsidP="00B62B4E">
            <w:pPr>
              <w:spacing w:after="0" w:line="240" w:lineRule="auto"/>
              <w:ind w:left="-18"/>
              <w:jc w:val="center"/>
              <w:rPr>
                <w:rFonts w:ascii="Arial" w:hAnsi="Arial" w:cs="Arial"/>
                <w:u w:val="single"/>
                <w:lang w:val="en-US"/>
              </w:rPr>
            </w:pPr>
            <w:r w:rsidRPr="00613089">
              <w:rPr>
                <w:rFonts w:ascii="Arial" w:hAnsi="Arial" w:cs="Arial"/>
                <w:highlight w:val="yellow"/>
                <w:u w:val="single"/>
                <w:lang w:val="en-US"/>
              </w:rPr>
              <w:t>passed to IICWG Icebergs Sub-committee</w:t>
            </w:r>
            <w:r w:rsidRPr="00613089">
              <w:rPr>
                <w:rFonts w:ascii="Arial" w:hAnsi="Arial" w:cs="Arial"/>
                <w:u w:val="single"/>
                <w:lang w:val="en-US"/>
              </w:rPr>
              <w:t xml:space="preserve"> </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4.5.3</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pStyle w:val="Title2"/>
              <w:numPr>
                <w:ilvl w:val="0"/>
                <w:numId w:val="0"/>
              </w:numPr>
              <w:tabs>
                <w:tab w:val="left" w:pos="-2835"/>
                <w:tab w:val="left" w:pos="1080"/>
              </w:tabs>
              <w:spacing w:before="0" w:after="0"/>
              <w:jc w:val="both"/>
            </w:pPr>
            <w:r w:rsidRPr="00B62B4E">
              <w:rPr>
                <w:b w:val="0"/>
                <w:caps w:val="0"/>
              </w:rPr>
              <w:t xml:space="preserve">Share experience and existing data for iceberg climatology </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CA"/>
              </w:rPr>
            </w:pPr>
            <w:r w:rsidRPr="00B62B4E">
              <w:rPr>
                <w:rFonts w:ascii="Arial" w:hAnsi="Arial" w:cs="Arial"/>
                <w:lang w:val="en-CA"/>
              </w:rPr>
              <w:t>AARI</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Continuous</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4.6.1</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Develop table with new contributions to GDSIDB centers</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CA"/>
              </w:rPr>
            </w:pPr>
            <w:r w:rsidRPr="00B62B4E">
              <w:rPr>
                <w:rFonts w:ascii="Arial" w:hAnsi="Arial" w:cs="Arial"/>
                <w:lang w:val="en-CA"/>
              </w:rPr>
              <w:t>ETSI chair</w:t>
            </w:r>
          </w:p>
          <w:p w:rsidR="001173D3" w:rsidRPr="00B62B4E" w:rsidRDefault="001173D3" w:rsidP="00B62B4E">
            <w:pPr>
              <w:pStyle w:val="20"/>
              <w:numPr>
                <w:ilvl w:val="0"/>
                <w:numId w:val="0"/>
              </w:numPr>
              <w:spacing w:before="0" w:beforeAutospacing="0" w:after="0"/>
              <w:ind w:left="-18"/>
              <w:jc w:val="center"/>
              <w:rPr>
                <w:rFonts w:eastAsia="Batang"/>
                <w:snapToGrid/>
                <w:lang w:val="en-CA" w:eastAsia="en-US"/>
              </w:rPr>
            </w:pPr>
            <w:r w:rsidRPr="00B62B4E">
              <w:rPr>
                <w:rFonts w:eastAsia="Batang"/>
                <w:snapToGrid/>
                <w:lang w:val="en-CA" w:eastAsia="en-US"/>
              </w:rPr>
              <w:t>ETSI members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15 April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5.1.3</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 xml:space="preserve">Adopt SIGRID-3 revision 3, check the document for possible inconsistencies and provide comments to John </w:t>
            </w:r>
            <w:proofErr w:type="spellStart"/>
            <w:r w:rsidRPr="00B62B4E">
              <w:rPr>
                <w:rFonts w:ascii="Arial" w:hAnsi="Arial" w:cs="Arial"/>
                <w:lang w:val="en-US"/>
              </w:rPr>
              <w:t>Falkingham</w:t>
            </w:r>
            <w:proofErr w:type="spellEnd"/>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members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CA"/>
              </w:rPr>
            </w:pPr>
            <w:r w:rsidRPr="00B62B4E">
              <w:rPr>
                <w:rFonts w:ascii="Arial" w:hAnsi="Arial" w:cs="Arial"/>
                <w:lang w:val="en-CA"/>
              </w:rPr>
              <w:t>30 April 2014</w:t>
            </w:r>
          </w:p>
          <w:p w:rsidR="00613089" w:rsidRPr="00613089" w:rsidRDefault="00613089" w:rsidP="00B62B4E">
            <w:pPr>
              <w:spacing w:after="0" w:line="240" w:lineRule="auto"/>
              <w:ind w:left="-18"/>
              <w:jc w:val="center"/>
              <w:rPr>
                <w:rFonts w:ascii="Arial" w:hAnsi="Arial" w:cs="Arial"/>
                <w:b/>
                <w:lang w:val="en-CA"/>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 xml:space="preserve">5.1.3 </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shd w:val="clear" w:color="auto" w:fill="FFFFFF"/>
                <w:lang w:val="en-US"/>
              </w:rPr>
              <w:t>Prepare final version of SIGRID-3 revision 3, inform the WMO Secretariat and other appropriate bodies on a new major revision of the format and publish the document at JCOMM publication section</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pStyle w:val="20"/>
              <w:numPr>
                <w:ilvl w:val="0"/>
                <w:numId w:val="0"/>
              </w:numPr>
              <w:spacing w:before="0" w:beforeAutospacing="0" w:after="0"/>
              <w:ind w:left="-18"/>
              <w:jc w:val="center"/>
              <w:rPr>
                <w:lang w:val="en-US"/>
              </w:rPr>
            </w:pPr>
            <w:proofErr w:type="spellStart"/>
            <w:r w:rsidRPr="00B62B4E">
              <w:rPr>
                <w:lang w:val="en-US"/>
              </w:rPr>
              <w:t>J.Falkingham</w:t>
            </w:r>
            <w:proofErr w:type="spellEnd"/>
          </w:p>
          <w:p w:rsidR="001173D3" w:rsidRPr="00B62B4E" w:rsidRDefault="001173D3" w:rsidP="00B62B4E">
            <w:pPr>
              <w:pStyle w:val="20"/>
              <w:numPr>
                <w:ilvl w:val="0"/>
                <w:numId w:val="0"/>
              </w:numPr>
              <w:spacing w:before="0" w:beforeAutospacing="0" w:after="0"/>
              <w:ind w:left="-18"/>
              <w:jc w:val="center"/>
              <w:rPr>
                <w:lang w:val="en-US"/>
              </w:rPr>
            </w:pPr>
            <w:r w:rsidRPr="00B62B4E">
              <w:rPr>
                <w:lang w:val="en-US"/>
              </w:rPr>
              <w:t>ETSI chair</w:t>
            </w:r>
          </w:p>
          <w:p w:rsidR="001173D3" w:rsidRPr="00B62B4E" w:rsidRDefault="001173D3" w:rsidP="00B62B4E">
            <w:pPr>
              <w:pStyle w:val="20"/>
              <w:numPr>
                <w:ilvl w:val="0"/>
                <w:numId w:val="0"/>
              </w:numPr>
              <w:spacing w:before="0" w:beforeAutospacing="0" w:after="0"/>
              <w:ind w:left="-18"/>
              <w:jc w:val="center"/>
              <w:rPr>
                <w:lang w:val="en-US"/>
              </w:rPr>
            </w:pPr>
            <w:r w:rsidRPr="00B62B4E">
              <w:rPr>
                <w:lang w:val="en-US"/>
              </w:rPr>
              <w:t>WMO Secretariat</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15 May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5.2.1.2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shd w:val="clear" w:color="auto" w:fill="FFFFFF"/>
                <w:lang w:val="en-US"/>
              </w:rPr>
              <w:t>Provide clarified definitions for “concentration of hills” in consistency with the WMO Sea-Ice Nomenclature and refine “stage of melting” definition</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pStyle w:val="20"/>
              <w:numPr>
                <w:ilvl w:val="0"/>
                <w:numId w:val="0"/>
              </w:numPr>
              <w:spacing w:before="0" w:beforeAutospacing="0" w:after="0"/>
              <w:ind w:left="-18"/>
              <w:jc w:val="center"/>
              <w:rPr>
                <w:lang w:val="en-US"/>
              </w:rPr>
            </w:pPr>
            <w:r w:rsidRPr="00B62B4E">
              <w:rPr>
                <w:lang w:val="en-US"/>
              </w:rPr>
              <w:t xml:space="preserve">V. </w:t>
            </w:r>
            <w:proofErr w:type="spellStart"/>
            <w:r w:rsidRPr="00B62B4E">
              <w:rPr>
                <w:lang w:val="en-US"/>
              </w:rPr>
              <w:t>Smolyanitsky</w:t>
            </w:r>
            <w:proofErr w:type="spellEnd"/>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30 April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5.2.1.2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shd w:val="clear" w:color="auto" w:fill="FFFFFF"/>
                <w:lang w:val="en-US"/>
              </w:rPr>
              <w:t>review “Ice Objects Catalogue” version 5.2 for possible inconsistencies and provide comments to TG-ENCIO</w:t>
            </w:r>
            <w:r w:rsidRPr="00B62B4E">
              <w:rPr>
                <w:rStyle w:val="apple-converted-space"/>
                <w:rFonts w:ascii="Arial" w:hAnsi="Arial" w:cs="Arial"/>
                <w:shd w:val="clear" w:color="auto" w:fill="FFFFFF"/>
                <w:lang w:val="en-US"/>
              </w:rPr>
              <w:t> </w:t>
            </w:r>
            <w:r w:rsidRPr="00B62B4E">
              <w:rPr>
                <w:rFonts w:ascii="Arial" w:hAnsi="Arial" w:cs="Arial"/>
                <w:shd w:val="clear" w:color="auto" w:fill="FFFFFF"/>
                <w:lang w:val="en-US"/>
              </w:rPr>
              <w:t xml:space="preserve">(John </w:t>
            </w:r>
            <w:proofErr w:type="spellStart"/>
            <w:r w:rsidRPr="00B62B4E">
              <w:rPr>
                <w:rFonts w:ascii="Arial" w:hAnsi="Arial" w:cs="Arial"/>
                <w:shd w:val="clear" w:color="auto" w:fill="FFFFFF"/>
                <w:lang w:val="en-US"/>
              </w:rPr>
              <w:t>Falkingham</w:t>
            </w:r>
            <w:proofErr w:type="spellEnd"/>
            <w:r w:rsidRPr="00B62B4E">
              <w:rPr>
                <w:rFonts w:ascii="Arial" w:hAnsi="Arial" w:cs="Arial"/>
                <w:shd w:val="clear" w:color="auto" w:fill="FFFFFF"/>
                <w:lang w:val="en-US"/>
              </w:rPr>
              <w:t>)</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members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30 April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lastRenderedPageBreak/>
              <w:t>5.2.1.2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shd w:val="clear" w:color="auto" w:fill="FFFFFF"/>
                <w:lang w:val="en-US"/>
              </w:rPr>
            </w:pPr>
            <w:r w:rsidRPr="00B62B4E">
              <w:rPr>
                <w:rFonts w:ascii="Arial" w:hAnsi="Arial" w:cs="Arial"/>
                <w:shd w:val="clear" w:color="auto" w:fill="FFFFFF"/>
                <w:lang w:val="en-US"/>
              </w:rPr>
              <w:t>Develop a proposal to combine “convergence” and “divergence” in one attribute and keep “compacting strength” separate, and circulate this proposal for approval by the Team, by email</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rPr>
            </w:pPr>
            <w:proofErr w:type="spellStart"/>
            <w:r w:rsidRPr="00B62B4E">
              <w:rPr>
                <w:rFonts w:ascii="Arial" w:hAnsi="Arial" w:cs="Arial"/>
                <w:lang w:val="en-US"/>
              </w:rPr>
              <w:t>J.Falkingham</w:t>
            </w:r>
            <w:proofErr w:type="spellEnd"/>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15 April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5.2.1.2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shd w:val="clear" w:color="auto" w:fill="FFFFFF"/>
                <w:lang w:val="en-US"/>
              </w:rPr>
            </w:pPr>
            <w:r w:rsidRPr="00B62B4E">
              <w:rPr>
                <w:rFonts w:ascii="Arial" w:hAnsi="Arial" w:cs="Arial"/>
                <w:shd w:val="clear" w:color="auto" w:fill="FFFFFF"/>
                <w:lang w:val="en-US"/>
              </w:rPr>
              <w:t>Prepare final version of</w:t>
            </w:r>
            <w:r w:rsidRPr="00B62B4E">
              <w:rPr>
                <w:rFonts w:ascii="Arial" w:hAnsi="Arial" w:cs="Arial"/>
                <w:lang w:val="en-US"/>
              </w:rPr>
              <w:t> </w:t>
            </w:r>
            <w:r w:rsidRPr="00B62B4E">
              <w:rPr>
                <w:rFonts w:ascii="Arial" w:hAnsi="Arial" w:cs="Arial"/>
                <w:shd w:val="clear" w:color="auto" w:fill="FFFFFF"/>
                <w:lang w:val="en-US"/>
              </w:rPr>
              <w:t>“Ice Objects Catalogue” version 5.2, and submit the WMO Secretariat for publication, and to other appropriate bodies on a new major revision of the format</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proofErr w:type="spellStart"/>
            <w:r w:rsidRPr="00B62B4E">
              <w:rPr>
                <w:rFonts w:ascii="Arial" w:hAnsi="Arial" w:cs="Arial"/>
                <w:lang w:val="en-US"/>
              </w:rPr>
              <w:t>J.Falkingham</w:t>
            </w:r>
            <w:proofErr w:type="spellEnd"/>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15 April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5.2.1.3</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shd w:val="clear" w:color="auto" w:fill="FFFFFF"/>
                <w:lang w:val="en-US"/>
              </w:rPr>
            </w:pPr>
            <w:r w:rsidRPr="00B62B4E">
              <w:rPr>
                <w:rFonts w:ascii="Arial" w:hAnsi="Arial" w:cs="Arial"/>
                <w:shd w:val="clear" w:color="auto" w:fill="FFFFFF"/>
                <w:lang w:val="en-US"/>
              </w:rPr>
              <w:t xml:space="preserve">Review “Ice Objects Catalogue” version 5.2 on possible inconsistences and provide comments to TG-ENCIO through </w:t>
            </w:r>
            <w:proofErr w:type="spellStart"/>
            <w:r w:rsidRPr="00B62B4E">
              <w:rPr>
                <w:rFonts w:ascii="Arial" w:hAnsi="Arial" w:cs="Arial"/>
                <w:shd w:val="clear" w:color="auto" w:fill="FFFFFF"/>
                <w:lang w:val="en-US"/>
              </w:rPr>
              <w:t>J.Falkingham</w:t>
            </w:r>
            <w:proofErr w:type="spellEnd"/>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members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30 April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5.2.1.3</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pStyle w:val="Title2"/>
              <w:numPr>
                <w:ilvl w:val="0"/>
                <w:numId w:val="0"/>
              </w:numPr>
              <w:tabs>
                <w:tab w:val="left" w:pos="-2835"/>
                <w:tab w:val="left" w:pos="1080"/>
              </w:tabs>
              <w:spacing w:before="0" w:after="0"/>
              <w:jc w:val="both"/>
              <w:rPr>
                <w:b w:val="0"/>
                <w:caps w:val="0"/>
              </w:rPr>
            </w:pPr>
            <w:r w:rsidRPr="00B62B4E">
              <w:rPr>
                <w:b w:val="0"/>
                <w:caps w:val="0"/>
              </w:rPr>
              <w:t>Prepare the final version of “Ice Objects Catalogue” version 5.2, and submit it to the WMO Secretariat for publication and to other appropriate bodies to inform a new major revision of the format</w:t>
            </w:r>
          </w:p>
          <w:p w:rsidR="001173D3" w:rsidRPr="00B62B4E" w:rsidRDefault="001173D3" w:rsidP="00B62B4E">
            <w:pPr>
              <w:spacing w:after="0" w:line="240" w:lineRule="auto"/>
              <w:rPr>
                <w:rFonts w:ascii="Arial" w:hAnsi="Arial" w:cs="Arial"/>
                <w:lang w:val="en-US"/>
              </w:rPr>
            </w:pP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proofErr w:type="spellStart"/>
            <w:r w:rsidRPr="00B62B4E">
              <w:rPr>
                <w:rFonts w:ascii="Arial" w:hAnsi="Arial" w:cs="Arial"/>
                <w:lang w:val="en-US"/>
              </w:rPr>
              <w:t>J.Falkingham</w:t>
            </w:r>
            <w:proofErr w:type="spellEnd"/>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15 May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5.2.2.2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 xml:space="preserve">Adopt the proposed “Ice in ECDIS” S-411 document as version 1.0, check the document for possible inconsistencies, provide comments to TG-ENCIO </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members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30 April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5.2.2.2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Assign the JCOMM TD number to “Ice in ECDIS” S-411</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WMO Secretariat</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1 April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5.2.2.3</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Report to IHO TSMAD on adoption of the “Ice in ECDIS” S-411</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proofErr w:type="spellStart"/>
            <w:r w:rsidRPr="00B62B4E">
              <w:rPr>
                <w:rFonts w:ascii="Arial" w:hAnsi="Arial" w:cs="Arial"/>
                <w:lang w:val="en-US"/>
              </w:rPr>
              <w:t>Juergen</w:t>
            </w:r>
            <w:proofErr w:type="spellEnd"/>
            <w:r w:rsidRPr="00B62B4E">
              <w:rPr>
                <w:rFonts w:ascii="Arial" w:hAnsi="Arial" w:cs="Arial"/>
                <w:lang w:val="en-US"/>
              </w:rPr>
              <w:t xml:space="preserve"> </w:t>
            </w:r>
            <w:proofErr w:type="spellStart"/>
            <w:r w:rsidRPr="00B62B4E">
              <w:rPr>
                <w:rFonts w:ascii="Arial" w:hAnsi="Arial" w:cs="Arial"/>
                <w:lang w:val="en-US"/>
              </w:rPr>
              <w:t>Holfort</w:t>
            </w:r>
            <w:proofErr w:type="spellEnd"/>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1 April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p>
        </w:tc>
      </w:tr>
      <w:tr w:rsidR="001173D3" w:rsidRPr="00A6411F"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5.2.2.3</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Interact with NSIDC on  testing of the format</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proofErr w:type="spellStart"/>
            <w:r w:rsidRPr="00B62B4E">
              <w:rPr>
                <w:rFonts w:ascii="Arial" w:hAnsi="Arial" w:cs="Arial"/>
                <w:lang w:val="en-US"/>
              </w:rPr>
              <w:t>Juergen</w:t>
            </w:r>
            <w:proofErr w:type="spellEnd"/>
            <w:r w:rsidRPr="00B62B4E">
              <w:rPr>
                <w:rFonts w:ascii="Arial" w:hAnsi="Arial" w:cs="Arial"/>
                <w:lang w:val="en-US"/>
              </w:rPr>
              <w:t xml:space="preserve"> </w:t>
            </w:r>
            <w:proofErr w:type="spellStart"/>
            <w:r w:rsidRPr="00B62B4E">
              <w:rPr>
                <w:rFonts w:ascii="Arial" w:hAnsi="Arial" w:cs="Arial"/>
                <w:lang w:val="en-US"/>
              </w:rPr>
              <w:t>Holfort</w:t>
            </w:r>
            <w:proofErr w:type="spellEnd"/>
          </w:p>
          <w:p w:rsidR="001173D3" w:rsidRPr="00B62B4E" w:rsidRDefault="001173D3" w:rsidP="00B62B4E">
            <w:pPr>
              <w:pStyle w:val="20"/>
              <w:numPr>
                <w:ilvl w:val="0"/>
                <w:numId w:val="0"/>
              </w:numPr>
              <w:spacing w:before="0" w:beforeAutospacing="0" w:after="0"/>
              <w:ind w:left="-18"/>
              <w:jc w:val="center"/>
              <w:rPr>
                <w:lang w:val="en-US"/>
              </w:rPr>
            </w:pPr>
            <w:r w:rsidRPr="00B62B4E">
              <w:rPr>
                <w:lang w:val="en-US"/>
              </w:rPr>
              <w:t xml:space="preserve">Peter </w:t>
            </w:r>
            <w:proofErr w:type="spellStart"/>
            <w:r w:rsidRPr="00B62B4E">
              <w:rPr>
                <w:lang w:val="en-US"/>
              </w:rPr>
              <w:t>Pulsifer</w:t>
            </w:r>
            <w:proofErr w:type="spellEnd"/>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Pr="00613089" w:rsidRDefault="001173D3" w:rsidP="00B62B4E">
            <w:pPr>
              <w:spacing w:after="0" w:line="240" w:lineRule="auto"/>
              <w:ind w:left="-18"/>
              <w:jc w:val="center"/>
              <w:rPr>
                <w:rFonts w:ascii="Arial" w:hAnsi="Arial" w:cs="Arial"/>
                <w:u w:val="single"/>
                <w:lang w:val="en-US"/>
              </w:rPr>
            </w:pPr>
            <w:r w:rsidRPr="00B62B4E">
              <w:rPr>
                <w:rFonts w:ascii="Arial" w:hAnsi="Arial" w:cs="Arial"/>
                <w:lang w:val="en-US"/>
              </w:rPr>
              <w:t>31 October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US"/>
              </w:rPr>
              <w:t>Pending, possibly should be dropped</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 xml:space="preserve">5.2.3.2 </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 xml:space="preserve">Develop revised contents for Ice Chart Color Standard, including additional </w:t>
            </w:r>
            <w:proofErr w:type="spellStart"/>
            <w:r w:rsidRPr="00B62B4E">
              <w:rPr>
                <w:rFonts w:ascii="Arial" w:hAnsi="Arial" w:cs="Arial"/>
                <w:lang w:val="en-US"/>
              </w:rPr>
              <w:t>colours</w:t>
            </w:r>
            <w:proofErr w:type="spellEnd"/>
            <w:r w:rsidRPr="00B62B4E">
              <w:rPr>
                <w:rFonts w:ascii="Arial" w:hAnsi="Arial" w:cs="Arial"/>
                <w:lang w:val="en-US"/>
              </w:rPr>
              <w:t xml:space="preserve"> for residual ice and compact ice</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chair</w:t>
            </w:r>
          </w:p>
          <w:p w:rsidR="001173D3" w:rsidRPr="00B62B4E" w:rsidRDefault="001173D3" w:rsidP="00B62B4E">
            <w:pPr>
              <w:spacing w:after="0" w:line="240" w:lineRule="auto"/>
              <w:jc w:val="center"/>
              <w:rPr>
                <w:rFonts w:ascii="Arial" w:hAnsi="Arial" w:cs="Arial"/>
                <w:lang w:val="en-US"/>
              </w:rPr>
            </w:pP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jc w:val="center"/>
              <w:rPr>
                <w:rFonts w:ascii="Arial" w:hAnsi="Arial" w:cs="Arial"/>
                <w:lang w:val="en-US"/>
              </w:rPr>
            </w:pPr>
            <w:r w:rsidRPr="00B62B4E">
              <w:rPr>
                <w:rFonts w:ascii="Arial" w:hAnsi="Arial" w:cs="Arial"/>
                <w:lang w:val="en-US"/>
              </w:rPr>
              <w:t>2015</w:t>
            </w:r>
          </w:p>
          <w:p w:rsidR="00613089" w:rsidRPr="00B62B4E" w:rsidRDefault="00613089" w:rsidP="00B62B4E">
            <w:pPr>
              <w:spacing w:after="0" w:line="240" w:lineRule="auto"/>
              <w:jc w:val="center"/>
              <w:rPr>
                <w:rFonts w:ascii="Arial" w:hAnsi="Arial" w:cs="Arial"/>
                <w:lang w:val="en-US"/>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5.2.3.3</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 xml:space="preserve">Consider further updates to “Ice chart </w:t>
            </w:r>
            <w:proofErr w:type="spellStart"/>
            <w:r w:rsidRPr="00B62B4E">
              <w:rPr>
                <w:rFonts w:ascii="Arial" w:hAnsi="Arial" w:cs="Arial"/>
                <w:lang w:val="en-US"/>
              </w:rPr>
              <w:t>Colour</w:t>
            </w:r>
            <w:proofErr w:type="spellEnd"/>
            <w:r w:rsidRPr="00B62B4E">
              <w:rPr>
                <w:rFonts w:ascii="Arial" w:hAnsi="Arial" w:cs="Arial"/>
                <w:lang w:val="en-US"/>
              </w:rPr>
              <w:t xml:space="preserve"> Standard” including use of hatching above the </w:t>
            </w:r>
            <w:proofErr w:type="spellStart"/>
            <w:r w:rsidRPr="00B62B4E">
              <w:rPr>
                <w:rFonts w:ascii="Arial" w:hAnsi="Arial" w:cs="Arial"/>
                <w:lang w:val="en-US"/>
              </w:rPr>
              <w:t>colour</w:t>
            </w:r>
            <w:proofErr w:type="spellEnd"/>
            <w:r w:rsidRPr="00B62B4E">
              <w:rPr>
                <w:rFonts w:ascii="Arial" w:hAnsi="Arial" w:cs="Arial"/>
                <w:lang w:val="en-US"/>
              </w:rPr>
              <w:t xml:space="preserve"> and ensure further revisions of the document when required</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chair</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On-going</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5.2.3.4</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 xml:space="preserve">Explore better ways to include the refined iceberg information, including an additional layer and/or additional attributes and portrayals for areas with clusters of icebergs </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proofErr w:type="spellStart"/>
            <w:r w:rsidRPr="00B62B4E">
              <w:rPr>
                <w:rFonts w:ascii="Arial" w:hAnsi="Arial" w:cs="Arial"/>
                <w:lang w:val="en-US"/>
              </w:rPr>
              <w:t>K.Quistgaard</w:t>
            </w:r>
            <w:proofErr w:type="spellEnd"/>
            <w:r w:rsidRPr="00B62B4E">
              <w:rPr>
                <w:rFonts w:ascii="Arial" w:hAnsi="Arial" w:cs="Arial"/>
                <w:lang w:val="en-US"/>
              </w:rPr>
              <w:t xml:space="preserve">, </w:t>
            </w:r>
            <w:proofErr w:type="spellStart"/>
            <w:r w:rsidRPr="00B62B4E">
              <w:rPr>
                <w:rFonts w:ascii="Arial" w:hAnsi="Arial" w:cs="Arial"/>
                <w:lang w:val="en-US"/>
              </w:rPr>
              <w:t>D.Langlois</w:t>
            </w:r>
            <w:proofErr w:type="spellEnd"/>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2015</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5.3.2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 xml:space="preserve">Collaborate with NSIDC on ontology project and to ensure linkages between the WMO “Sea-Ice Nomenclature” </w:t>
            </w:r>
            <w:proofErr w:type="spellStart"/>
            <w:r w:rsidRPr="00B62B4E">
              <w:rPr>
                <w:rFonts w:ascii="Arial" w:hAnsi="Arial" w:cs="Arial"/>
                <w:lang w:val="en-US"/>
              </w:rPr>
              <w:t>vol.I</w:t>
            </w:r>
            <w:proofErr w:type="spellEnd"/>
            <w:r w:rsidRPr="00B62B4E">
              <w:rPr>
                <w:rFonts w:ascii="Arial" w:hAnsi="Arial" w:cs="Arial"/>
                <w:lang w:val="en-US"/>
              </w:rPr>
              <w:t xml:space="preserve"> and other existing glossaries</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chair</w:t>
            </w:r>
          </w:p>
          <w:p w:rsidR="001173D3" w:rsidRPr="00B62B4E" w:rsidRDefault="001173D3" w:rsidP="00B62B4E">
            <w:pPr>
              <w:pStyle w:val="20"/>
              <w:numPr>
                <w:ilvl w:val="0"/>
                <w:numId w:val="0"/>
              </w:numPr>
              <w:spacing w:before="0" w:beforeAutospacing="0" w:after="0"/>
              <w:ind w:left="-18"/>
              <w:jc w:val="center"/>
              <w:rPr>
                <w:lang w:val="en-US"/>
              </w:rPr>
            </w:pPr>
            <w:r w:rsidRPr="00B62B4E">
              <w:rPr>
                <w:lang w:val="en-US"/>
              </w:rPr>
              <w:t xml:space="preserve">Peter </w:t>
            </w:r>
            <w:proofErr w:type="spellStart"/>
            <w:r w:rsidRPr="00B62B4E">
              <w:rPr>
                <w:lang w:val="en-US"/>
              </w:rPr>
              <w:t>Pulsifer</w:t>
            </w:r>
            <w:proofErr w:type="spellEnd"/>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On-going</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5.3.2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Revisit terminology related to the shape, size of icebergs and try to rationalize it including the codes</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Canada, Argentina</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31 December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5.3.2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Provide pattern for description of photos of the “Illustrated Glossary”</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chair</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30 April 2014</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5.3.2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 xml:space="preserve">Provide updates to “Illustrated Glossary” </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members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On-going</w:t>
            </w:r>
          </w:p>
          <w:p w:rsidR="00613089" w:rsidRPr="00613089" w:rsidRDefault="00613089" w:rsidP="00B62B4E">
            <w:pPr>
              <w:spacing w:after="0" w:line="240" w:lineRule="auto"/>
              <w:ind w:left="-18"/>
              <w:jc w:val="center"/>
              <w:rPr>
                <w:rFonts w:ascii="Arial" w:hAnsi="Arial" w:cs="Arial"/>
                <w:u w:val="single"/>
                <w:lang w:val="en-US"/>
              </w:rPr>
            </w:pPr>
            <w:r w:rsidRPr="00613089">
              <w:rPr>
                <w:rFonts w:ascii="Arial" w:hAnsi="Arial" w:cs="Arial"/>
                <w:highlight w:val="yellow"/>
                <w:u w:val="single"/>
                <w:lang w:val="en-US"/>
              </w:rPr>
              <w:t>pending</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5.3.2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Provide regular updates of the master electronic version of the “Sea-ice Nomenclature” vol. I-III, provide updated versions to WMO Secretariat for regular update of the METEOTERM publication</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chair</w:t>
            </w:r>
          </w:p>
          <w:p w:rsidR="001173D3" w:rsidRPr="00B62B4E" w:rsidRDefault="001173D3" w:rsidP="00B62B4E">
            <w:pPr>
              <w:pStyle w:val="20"/>
              <w:numPr>
                <w:ilvl w:val="0"/>
                <w:numId w:val="0"/>
              </w:numPr>
              <w:spacing w:before="0" w:beforeAutospacing="0" w:after="0"/>
              <w:ind w:left="-18"/>
              <w:jc w:val="center"/>
              <w:rPr>
                <w:lang w:val="en-US"/>
              </w:rPr>
            </w:pPr>
            <w:r w:rsidRPr="00B62B4E">
              <w:rPr>
                <w:lang w:val="en-US"/>
              </w:rPr>
              <w:t>WMO Secretariat</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On-going</w:t>
            </w:r>
          </w:p>
          <w:p w:rsidR="00613089" w:rsidRPr="00613089" w:rsidRDefault="00613089" w:rsidP="00B62B4E">
            <w:pPr>
              <w:spacing w:after="0" w:line="240" w:lineRule="auto"/>
              <w:ind w:left="-18"/>
              <w:jc w:val="center"/>
              <w:rPr>
                <w:rFonts w:ascii="Arial" w:hAnsi="Arial" w:cs="Arial"/>
                <w:u w:val="single"/>
                <w:lang w:val="en-US"/>
              </w:rPr>
            </w:pPr>
            <w:r w:rsidRPr="00613089">
              <w:rPr>
                <w:rFonts w:ascii="Arial" w:hAnsi="Arial" w:cs="Arial"/>
                <w:highlight w:val="yellow"/>
                <w:u w:val="single"/>
                <w:lang w:val="en-US"/>
              </w:rPr>
              <w:t>pending</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5.4.2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Extend WMO –No.574, Part I, section 4 with information on Arctic Ocean METAREAs</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 xml:space="preserve">Caryn </w:t>
            </w:r>
            <w:proofErr w:type="spellStart"/>
            <w:r w:rsidRPr="00B62B4E">
              <w:rPr>
                <w:rFonts w:ascii="Arial" w:hAnsi="Arial" w:cs="Arial"/>
                <w:lang w:val="en-US"/>
              </w:rPr>
              <w:t>Panowicz</w:t>
            </w:r>
            <w:proofErr w:type="spellEnd"/>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30 June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lastRenderedPageBreak/>
              <w:t>5.4.2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 xml:space="preserve">Extend WMO–No.574, Part I, section 4 with clear definition of sea ice products and check Part II of publication for possible inconsistencies </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 xml:space="preserve">Darlene </w:t>
            </w:r>
            <w:proofErr w:type="spellStart"/>
            <w:r w:rsidRPr="00B62B4E">
              <w:rPr>
                <w:rFonts w:ascii="Arial" w:hAnsi="Arial" w:cs="Arial"/>
                <w:lang w:val="en-US"/>
              </w:rPr>
              <w:t>Langlois</w:t>
            </w:r>
            <w:proofErr w:type="spellEnd"/>
          </w:p>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members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30 June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5.4.2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Extend WMO –No.574 with a new Appendix showing maximum and minimum propagation of sea ice in the Arctic and Antarctic based on ice charting</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chair</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30 June 2014</w:t>
            </w:r>
          </w:p>
          <w:p w:rsidR="00613089" w:rsidRPr="00613089" w:rsidRDefault="00613089" w:rsidP="00B62B4E">
            <w:pPr>
              <w:spacing w:after="0" w:line="240" w:lineRule="auto"/>
              <w:ind w:left="-18"/>
              <w:jc w:val="center"/>
              <w:rPr>
                <w:rFonts w:ascii="Arial" w:hAnsi="Arial" w:cs="Arial"/>
                <w:u w:val="single"/>
                <w:lang w:val="en-US"/>
              </w:rPr>
            </w:pPr>
            <w:r w:rsidRPr="00613089">
              <w:rPr>
                <w:rFonts w:ascii="Arial" w:hAnsi="Arial" w:cs="Arial"/>
                <w:highlight w:val="yellow"/>
                <w:u w:val="single"/>
                <w:lang w:val="en-US"/>
              </w:rPr>
              <w:t>pending</w:t>
            </w:r>
          </w:p>
        </w:tc>
      </w:tr>
      <w:tr w:rsidR="001173D3" w:rsidRPr="00A6411F"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5.4.3</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 xml:space="preserve">Collect amendments and finalize WMO –No.574 update 2014 </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chair</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31 July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r>
              <w:rPr>
                <w:rFonts w:ascii="Arial" w:hAnsi="Arial" w:cs="Arial"/>
                <w:u w:val="single"/>
                <w:lang w:val="en-CA"/>
              </w:rPr>
              <w:t xml:space="preserve"> </w:t>
            </w:r>
            <w:r w:rsidRPr="00CA233B">
              <w:rPr>
                <w:rFonts w:ascii="Arial" w:hAnsi="Arial" w:cs="Arial"/>
                <w:highlight w:val="yellow"/>
                <w:u w:val="single"/>
                <w:lang w:val="en-CA"/>
              </w:rPr>
              <w:t>as year 2015 and 2017 updates</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5.4.3</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 xml:space="preserve">Organize and ensure regular update of WMO –No.574 and visibility of updates at appropriate sites (JCOMM, IICWG, </w:t>
            </w:r>
            <w:proofErr w:type="spellStart"/>
            <w:r w:rsidRPr="00B62B4E">
              <w:rPr>
                <w:rFonts w:ascii="Arial" w:hAnsi="Arial" w:cs="Arial"/>
                <w:lang w:val="en-US"/>
              </w:rPr>
              <w:t>etc</w:t>
            </w:r>
            <w:proofErr w:type="spellEnd"/>
            <w:r w:rsidRPr="00B62B4E">
              <w:rPr>
                <w:rFonts w:ascii="Arial" w:hAnsi="Arial" w:cs="Arial"/>
                <w:lang w:val="en-US"/>
              </w:rPr>
              <w:t>)</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Leader of project #</w:t>
            </w:r>
          </w:p>
          <w:p w:rsidR="001173D3" w:rsidRPr="00B62B4E" w:rsidRDefault="001173D3" w:rsidP="00B62B4E">
            <w:pPr>
              <w:pStyle w:val="20"/>
              <w:numPr>
                <w:ilvl w:val="0"/>
                <w:numId w:val="0"/>
              </w:numPr>
              <w:spacing w:before="0" w:beforeAutospacing="0" w:after="0"/>
              <w:ind w:left="-18"/>
              <w:jc w:val="center"/>
              <w:rPr>
                <w:lang w:val="en-US"/>
              </w:rPr>
            </w:pPr>
            <w:r w:rsidRPr="00B62B4E">
              <w:rPr>
                <w:lang w:val="en-US"/>
              </w:rPr>
              <w:t>ETSI chair</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On-going</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5.5.2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Make inquiry within the user communities on usage of code tables related to sea-ice from BUFR-CREX and GRIB</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Chair, WMO Secretariat</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31 July 2014</w:t>
            </w:r>
          </w:p>
          <w:p w:rsidR="00CA233B" w:rsidRPr="00CA233B" w:rsidRDefault="00CA233B" w:rsidP="00B62B4E">
            <w:pPr>
              <w:spacing w:after="0" w:line="240" w:lineRule="auto"/>
              <w:ind w:left="-18"/>
              <w:jc w:val="center"/>
              <w:rPr>
                <w:rFonts w:ascii="Arial" w:hAnsi="Arial" w:cs="Arial"/>
                <w:u w:val="single"/>
                <w:lang w:val="en-US"/>
              </w:rPr>
            </w:pPr>
            <w:r w:rsidRPr="00CA233B">
              <w:rPr>
                <w:rFonts w:ascii="Arial" w:hAnsi="Arial" w:cs="Arial"/>
                <w:highlight w:val="yellow"/>
                <w:u w:val="single"/>
                <w:lang w:val="en-US"/>
              </w:rPr>
              <w:t>pending</w:t>
            </w:r>
          </w:p>
        </w:tc>
      </w:tr>
      <w:tr w:rsidR="001173D3" w:rsidRPr="00A6411F"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5.6.1</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Finalize license agreement for the publication of “Old ice in summer” document as a WMO publication</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Canada</w:t>
            </w:r>
          </w:p>
          <w:p w:rsidR="001173D3" w:rsidRPr="00B62B4E" w:rsidRDefault="001173D3" w:rsidP="00B62B4E">
            <w:pPr>
              <w:pStyle w:val="20"/>
              <w:numPr>
                <w:ilvl w:val="0"/>
                <w:numId w:val="0"/>
              </w:numPr>
              <w:spacing w:before="0" w:beforeAutospacing="0" w:after="0"/>
              <w:ind w:left="-18"/>
              <w:jc w:val="center"/>
              <w:rPr>
                <w:lang w:val="en-US"/>
              </w:rPr>
            </w:pPr>
            <w:r w:rsidRPr="00B62B4E">
              <w:rPr>
                <w:lang w:val="en-US"/>
              </w:rPr>
              <w:t>WMO Secretariat</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ASAP</w:t>
            </w:r>
          </w:p>
          <w:p w:rsidR="00CA233B" w:rsidRPr="00CA233B" w:rsidRDefault="00CA233B" w:rsidP="00B62B4E">
            <w:pPr>
              <w:spacing w:after="0" w:line="240" w:lineRule="auto"/>
              <w:ind w:left="-18"/>
              <w:jc w:val="center"/>
              <w:rPr>
                <w:rFonts w:ascii="Arial" w:hAnsi="Arial" w:cs="Arial"/>
                <w:u w:val="single"/>
                <w:lang w:val="en-US"/>
              </w:rPr>
            </w:pPr>
            <w:r w:rsidRPr="00CA233B">
              <w:rPr>
                <w:rFonts w:ascii="Arial" w:hAnsi="Arial" w:cs="Arial"/>
                <w:highlight w:val="yellow"/>
                <w:u w:val="single"/>
                <w:lang w:val="en-US"/>
              </w:rPr>
              <w:t>Pending, possibly should be dropped</w:t>
            </w:r>
          </w:p>
        </w:tc>
      </w:tr>
      <w:tr w:rsidR="001173D3" w:rsidRPr="00A6411F"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5.6.2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Review content of the proposed ”Manual for sea-ice observers” for consistency with national and regional ice practices and provide input to the leader</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members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2015</w:t>
            </w:r>
          </w:p>
          <w:p w:rsidR="00CA233B" w:rsidRPr="00B62B4E" w:rsidRDefault="00CA233B" w:rsidP="00B62B4E">
            <w:pPr>
              <w:spacing w:after="0" w:line="240" w:lineRule="auto"/>
              <w:ind w:left="-18"/>
              <w:jc w:val="center"/>
              <w:rPr>
                <w:rFonts w:ascii="Arial" w:hAnsi="Arial" w:cs="Arial"/>
                <w:lang w:val="en-US"/>
              </w:rPr>
            </w:pPr>
            <w:r w:rsidRPr="00CA233B">
              <w:rPr>
                <w:rFonts w:ascii="Arial" w:hAnsi="Arial" w:cs="Arial"/>
                <w:highlight w:val="yellow"/>
                <w:u w:val="single"/>
                <w:lang w:val="en-US"/>
              </w:rPr>
              <w:t>Pending, possibly should be dropped</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6.3.2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Share best practices in data assimilation between the ice services</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members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On-going</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6.4.1</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Develop vision and strategy for inter-operability and integration of sea ice products</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proofErr w:type="spellStart"/>
            <w:r w:rsidRPr="00B62B4E">
              <w:rPr>
                <w:rFonts w:ascii="Arial" w:hAnsi="Arial" w:cs="Arial"/>
                <w:lang w:val="en-US"/>
              </w:rPr>
              <w:t>C.Panowicz</w:t>
            </w:r>
            <w:proofErr w:type="spellEnd"/>
            <w:r w:rsidRPr="00B62B4E">
              <w:rPr>
                <w:rFonts w:ascii="Arial" w:hAnsi="Arial" w:cs="Arial"/>
                <w:lang w:val="en-US"/>
              </w:rPr>
              <w:t>, ETSI members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2015</w:t>
            </w:r>
          </w:p>
          <w:p w:rsidR="00CA233B" w:rsidRPr="00CA233B" w:rsidRDefault="00CA233B" w:rsidP="00B62B4E">
            <w:pPr>
              <w:spacing w:after="0" w:line="240" w:lineRule="auto"/>
              <w:ind w:left="-18"/>
              <w:jc w:val="center"/>
              <w:rPr>
                <w:rFonts w:ascii="Arial" w:hAnsi="Arial" w:cs="Arial"/>
                <w:u w:val="single"/>
                <w:lang w:val="en-US"/>
              </w:rPr>
            </w:pPr>
            <w:r w:rsidRPr="00CA233B">
              <w:rPr>
                <w:rFonts w:ascii="Arial" w:hAnsi="Arial" w:cs="Arial"/>
                <w:highlight w:val="yellow"/>
                <w:u w:val="single"/>
                <w:lang w:val="en-US"/>
              </w:rPr>
              <w:t>Passed to IICWG</w:t>
            </w:r>
          </w:p>
        </w:tc>
      </w:tr>
      <w:tr w:rsidR="001173D3" w:rsidRPr="00CA233B"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10.1</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Develop description a project on SAR in Polar Regions</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proofErr w:type="spellStart"/>
            <w:r w:rsidRPr="00B62B4E">
              <w:rPr>
                <w:rFonts w:ascii="Arial" w:hAnsi="Arial" w:cs="Arial"/>
                <w:lang w:val="en-US"/>
              </w:rPr>
              <w:t>C.Panowicz</w:t>
            </w:r>
            <w:proofErr w:type="spellEnd"/>
            <w:r w:rsidRPr="00B62B4E">
              <w:rPr>
                <w:rFonts w:ascii="Arial" w:hAnsi="Arial" w:cs="Arial"/>
                <w:lang w:val="en-US"/>
              </w:rPr>
              <w:t>, ETSI members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October 2014</w:t>
            </w:r>
          </w:p>
          <w:p w:rsidR="00CA233B" w:rsidRPr="00CA233B" w:rsidRDefault="00CA233B" w:rsidP="00B62B4E">
            <w:pPr>
              <w:spacing w:after="0" w:line="240" w:lineRule="auto"/>
              <w:ind w:left="-18"/>
              <w:jc w:val="center"/>
              <w:rPr>
                <w:rFonts w:ascii="Arial" w:hAnsi="Arial" w:cs="Arial"/>
                <w:u w:val="single"/>
                <w:lang w:val="en-US"/>
              </w:rPr>
            </w:pPr>
            <w:r w:rsidRPr="00CA233B">
              <w:rPr>
                <w:rFonts w:ascii="Arial" w:hAnsi="Arial" w:cs="Arial"/>
                <w:highlight w:val="yellow"/>
                <w:u w:val="single"/>
                <w:lang w:val="en-US"/>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12.1</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submit</w:t>
            </w:r>
            <w:r w:rsidRPr="00B62B4E">
              <w:rPr>
                <w:rFonts w:ascii="Arial" w:hAnsi="Arial" w:cs="Arial"/>
                <w:lang w:val="en-US" w:eastAsia="ru-RU"/>
              </w:rPr>
              <w:t xml:space="preserve"> the WMO Secretariat a set of direct links to such information, key information portals for operational sea ice services, as well as the latest versions of the Manuals, Guidelines and reference documents for national sea ice services</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Chair</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30 April 2014</w:t>
            </w:r>
          </w:p>
          <w:p w:rsidR="00CA233B" w:rsidRPr="00CA233B" w:rsidRDefault="00CA233B" w:rsidP="00B62B4E">
            <w:pPr>
              <w:spacing w:after="0" w:line="240" w:lineRule="auto"/>
              <w:ind w:left="-18"/>
              <w:jc w:val="center"/>
              <w:rPr>
                <w:rFonts w:ascii="Arial" w:hAnsi="Arial" w:cs="Arial"/>
                <w:u w:val="single"/>
                <w:lang w:val="en-US"/>
              </w:rPr>
            </w:pPr>
            <w:r w:rsidRPr="00CA233B">
              <w:rPr>
                <w:rFonts w:ascii="Arial" w:hAnsi="Arial" w:cs="Arial"/>
                <w:highlight w:val="yellow"/>
                <w:u w:val="single"/>
                <w:lang w:val="en-US"/>
              </w:rPr>
              <w:t>done</w:t>
            </w:r>
          </w:p>
        </w:tc>
      </w:tr>
    </w:tbl>
    <w:p w:rsidR="001173D3" w:rsidRPr="00B62B4E" w:rsidRDefault="001173D3" w:rsidP="00B62B4E">
      <w:pPr>
        <w:tabs>
          <w:tab w:val="left" w:pos="1845"/>
        </w:tabs>
        <w:spacing w:after="0" w:line="240" w:lineRule="auto"/>
        <w:rPr>
          <w:rFonts w:ascii="Arial" w:hAnsi="Arial" w:cs="Arial"/>
          <w:color w:val="FF0000"/>
          <w:lang w:eastAsia="ko-KR"/>
        </w:rPr>
      </w:pPr>
      <w:r w:rsidRPr="00B62B4E">
        <w:rPr>
          <w:rFonts w:ascii="Arial" w:hAnsi="Arial" w:cs="Arial"/>
          <w:color w:val="FF0000"/>
          <w:lang w:eastAsia="ko-KR"/>
        </w:rPr>
        <w:tab/>
      </w:r>
    </w:p>
    <w:p w:rsidR="001173D3" w:rsidRPr="00B62B4E" w:rsidRDefault="001173D3" w:rsidP="00B62B4E">
      <w:pPr>
        <w:spacing w:after="0" w:line="240" w:lineRule="auto"/>
        <w:rPr>
          <w:rFonts w:ascii="Arial" w:hAnsi="Arial" w:cs="Arial"/>
          <w:lang w:eastAsia="ko-KR"/>
        </w:rPr>
      </w:pPr>
      <w:r w:rsidRPr="00B62B4E">
        <w:rPr>
          <w:rFonts w:ascii="Arial" w:hAnsi="Arial" w:cs="Arial"/>
          <w:lang w:eastAsia="ko-KR"/>
        </w:rPr>
        <w:br w:type="page"/>
      </w:r>
    </w:p>
    <w:p w:rsidR="00B62B4E" w:rsidRPr="00B62B4E" w:rsidRDefault="00B62B4E" w:rsidP="00B62B4E">
      <w:pPr>
        <w:spacing w:after="0" w:line="240" w:lineRule="auto"/>
        <w:jc w:val="right"/>
        <w:rPr>
          <w:rFonts w:ascii="Arial" w:hAnsi="Arial" w:cs="Arial"/>
          <w:b/>
          <w:lang w:val="en-US" w:eastAsia="ko-KR"/>
        </w:rPr>
      </w:pPr>
      <w:r>
        <w:rPr>
          <w:rFonts w:ascii="Arial" w:hAnsi="Arial" w:cs="Arial"/>
          <w:b/>
          <w:lang w:val="en-US" w:eastAsia="ko-KR"/>
        </w:rPr>
        <w:lastRenderedPageBreak/>
        <w:t>Appendix 4</w:t>
      </w:r>
    </w:p>
    <w:p w:rsidR="001173D3" w:rsidRPr="00B62B4E" w:rsidRDefault="001173D3" w:rsidP="00B62B4E">
      <w:pPr>
        <w:spacing w:after="0" w:line="240" w:lineRule="auto"/>
        <w:rPr>
          <w:rFonts w:ascii="Arial" w:hAnsi="Arial" w:cs="Arial"/>
          <w:lang w:eastAsia="ko-KR"/>
        </w:rPr>
      </w:pPr>
    </w:p>
    <w:p w:rsidR="001173D3" w:rsidRPr="00B62B4E" w:rsidRDefault="001173D3" w:rsidP="00B62B4E">
      <w:pPr>
        <w:spacing w:after="0" w:line="240" w:lineRule="auto"/>
        <w:jc w:val="center"/>
        <w:rPr>
          <w:rFonts w:ascii="Arial" w:hAnsi="Arial" w:cs="Arial"/>
          <w:b/>
          <w:lang w:val="en-US"/>
        </w:rPr>
      </w:pPr>
      <w:r w:rsidRPr="00B62B4E">
        <w:rPr>
          <w:rFonts w:ascii="Arial" w:hAnsi="Arial" w:cs="Arial"/>
          <w:b/>
          <w:lang w:val="en-US"/>
        </w:rPr>
        <w:t xml:space="preserve">EXCERPT OF 2012-2017 SFSPA PROJECTS AND WORK PLANS </w:t>
      </w:r>
    </w:p>
    <w:p w:rsidR="001173D3" w:rsidRPr="00B62B4E" w:rsidRDefault="001173D3" w:rsidP="00B62B4E">
      <w:pPr>
        <w:spacing w:after="0" w:line="240" w:lineRule="auto"/>
        <w:jc w:val="center"/>
        <w:rPr>
          <w:rFonts w:ascii="Arial" w:hAnsi="Arial" w:cs="Arial"/>
          <w:b/>
          <w:lang w:val="en-US"/>
        </w:rPr>
      </w:pPr>
      <w:r w:rsidRPr="00B62B4E">
        <w:rPr>
          <w:rFonts w:ascii="Arial" w:hAnsi="Arial" w:cs="Arial"/>
          <w:b/>
          <w:lang w:val="en-US"/>
        </w:rPr>
        <w:t>RELEVANT TO ETSI ACTIVITIES</w:t>
      </w:r>
    </w:p>
    <w:p w:rsidR="001173D3" w:rsidRPr="00B62B4E" w:rsidRDefault="001173D3" w:rsidP="00B62B4E">
      <w:pPr>
        <w:spacing w:after="0" w:line="240" w:lineRule="auto"/>
        <w:jc w:val="center"/>
        <w:rPr>
          <w:rFonts w:ascii="Arial" w:hAnsi="Arial" w:cs="Arial"/>
          <w:lang w:val="en-US"/>
        </w:rPr>
      </w:pPr>
      <w:r w:rsidRPr="00B62B4E">
        <w:rPr>
          <w:rFonts w:ascii="Arial" w:hAnsi="Arial" w:cs="Arial"/>
          <w:lang w:val="en-US"/>
        </w:rPr>
        <w:t>(Review and agreed at ETSI-5, March 2014)</w:t>
      </w:r>
    </w:p>
    <w:p w:rsidR="001173D3" w:rsidRPr="00B62B4E" w:rsidRDefault="001173D3" w:rsidP="00B62B4E">
      <w:pPr>
        <w:spacing w:after="0" w:line="240" w:lineRule="auto"/>
        <w:rPr>
          <w:rFonts w:ascii="Arial" w:hAnsi="Arial" w:cs="Arial"/>
          <w:lang w:val="en-US" w:eastAsia="ko-KR"/>
        </w:rPr>
      </w:pPr>
    </w:p>
    <w:p w:rsidR="001173D3" w:rsidRPr="00B62B4E" w:rsidRDefault="001173D3" w:rsidP="00B62B4E">
      <w:pPr>
        <w:spacing w:after="0" w:line="240" w:lineRule="auto"/>
        <w:jc w:val="both"/>
        <w:rPr>
          <w:rFonts w:ascii="Arial" w:hAnsi="Arial" w:cs="Arial"/>
          <w:b/>
          <w:lang w:val="en-US"/>
        </w:rPr>
      </w:pPr>
      <w:r w:rsidRPr="00B62B4E">
        <w:rPr>
          <w:rFonts w:ascii="Arial" w:hAnsi="Arial" w:cs="Arial"/>
          <w:b/>
          <w:lang w:val="en-US"/>
        </w:rPr>
        <w:t>Project #13:</w:t>
      </w:r>
      <w:r w:rsidRPr="00B62B4E">
        <w:rPr>
          <w:rFonts w:ascii="Arial" w:hAnsi="Arial" w:cs="Arial"/>
          <w:b/>
          <w:lang w:val="en-US"/>
        </w:rPr>
        <w:tab/>
        <w:t>Capacity Development</w:t>
      </w:r>
    </w:p>
    <w:p w:rsidR="001173D3" w:rsidRPr="00B62B4E" w:rsidRDefault="001173D3" w:rsidP="00B62B4E">
      <w:pPr>
        <w:spacing w:after="0" w:line="240" w:lineRule="auto"/>
        <w:jc w:val="both"/>
        <w:rPr>
          <w:rFonts w:ascii="Arial" w:hAnsi="Arial" w:cs="Arial"/>
          <w:b/>
          <w:lang w:val="en-US"/>
        </w:rPr>
      </w:pPr>
    </w:p>
    <w:p w:rsidR="001173D3" w:rsidRPr="00B62B4E" w:rsidRDefault="001173D3" w:rsidP="00B62B4E">
      <w:pPr>
        <w:spacing w:after="0" w:line="240" w:lineRule="auto"/>
        <w:ind w:left="1843" w:hanging="1843"/>
        <w:jc w:val="both"/>
        <w:rPr>
          <w:rFonts w:ascii="Arial" w:hAnsi="Arial" w:cs="Arial"/>
          <w:b/>
          <w:lang w:val="en-US"/>
        </w:rPr>
      </w:pPr>
      <w:r w:rsidRPr="00B62B4E">
        <w:rPr>
          <w:rFonts w:ascii="Arial" w:hAnsi="Arial" w:cs="Arial"/>
          <w:b/>
          <w:lang w:val="en-US"/>
        </w:rPr>
        <w:t>Project Leader(s):</w:t>
      </w:r>
      <w:r w:rsidRPr="00B62B4E">
        <w:rPr>
          <w:rFonts w:ascii="Arial" w:hAnsi="Arial" w:cs="Arial"/>
          <w:b/>
          <w:lang w:val="en-US"/>
        </w:rPr>
        <w:tab/>
      </w:r>
      <w:proofErr w:type="spellStart"/>
      <w:r w:rsidRPr="00B62B4E">
        <w:rPr>
          <w:rFonts w:ascii="Arial" w:hAnsi="Arial" w:cs="Arial"/>
          <w:b/>
          <w:lang w:val="en-US"/>
        </w:rPr>
        <w:t>Boram</w:t>
      </w:r>
      <w:proofErr w:type="spellEnd"/>
      <w:r w:rsidRPr="00B62B4E">
        <w:rPr>
          <w:rFonts w:ascii="Arial" w:hAnsi="Arial" w:cs="Arial"/>
          <w:b/>
          <w:lang w:val="en-US"/>
        </w:rPr>
        <w:t xml:space="preserve"> Lee, Kevin Horsburgh, Caryn </w:t>
      </w:r>
      <w:proofErr w:type="spellStart"/>
      <w:r w:rsidRPr="00B62B4E">
        <w:rPr>
          <w:rFonts w:ascii="Arial" w:hAnsi="Arial" w:cs="Arial"/>
          <w:b/>
          <w:lang w:val="en-US"/>
        </w:rPr>
        <w:t>Panowicz</w:t>
      </w:r>
      <w:proofErr w:type="spellEnd"/>
      <w:r w:rsidRPr="00B62B4E">
        <w:rPr>
          <w:rFonts w:ascii="Arial" w:hAnsi="Arial" w:cs="Arial"/>
          <w:b/>
          <w:lang w:val="en-US"/>
        </w:rPr>
        <w:t xml:space="preserve">, Gary </w:t>
      </w:r>
      <w:proofErr w:type="spellStart"/>
      <w:r w:rsidRPr="00B62B4E">
        <w:rPr>
          <w:rFonts w:ascii="Arial" w:hAnsi="Arial" w:cs="Arial"/>
          <w:b/>
          <w:lang w:val="en-US"/>
        </w:rPr>
        <w:t>Brassington</w:t>
      </w:r>
      <w:proofErr w:type="spellEnd"/>
      <w:r w:rsidRPr="00B62B4E">
        <w:rPr>
          <w:rFonts w:ascii="Arial" w:hAnsi="Arial" w:cs="Arial"/>
          <w:b/>
          <w:lang w:val="en-US"/>
        </w:rPr>
        <w:t xml:space="preserve">, Henri </w:t>
      </w:r>
      <w:proofErr w:type="spellStart"/>
      <w:r w:rsidRPr="00B62B4E">
        <w:rPr>
          <w:rFonts w:ascii="Arial" w:hAnsi="Arial" w:cs="Arial"/>
          <w:b/>
          <w:lang w:val="en-US"/>
        </w:rPr>
        <w:t>Savina</w:t>
      </w:r>
      <w:proofErr w:type="spellEnd"/>
    </w:p>
    <w:p w:rsidR="001173D3" w:rsidRPr="00B62B4E" w:rsidRDefault="001173D3" w:rsidP="00B62B4E">
      <w:pPr>
        <w:spacing w:after="0" w:line="240" w:lineRule="auto"/>
        <w:jc w:val="both"/>
        <w:rPr>
          <w:rFonts w:ascii="Arial" w:hAnsi="Arial" w:cs="Arial"/>
          <w:b/>
          <w:lang w:val="en-US"/>
        </w:rPr>
      </w:pPr>
    </w:p>
    <w:p w:rsidR="001173D3" w:rsidRPr="00B62B4E" w:rsidRDefault="001173D3" w:rsidP="00B62B4E">
      <w:pPr>
        <w:spacing w:after="0" w:line="240" w:lineRule="auto"/>
        <w:jc w:val="both"/>
        <w:rPr>
          <w:rFonts w:ascii="Arial" w:hAnsi="Arial" w:cs="Arial"/>
          <w:b/>
          <w:lang w:val="en-US"/>
        </w:rPr>
      </w:pPr>
      <w:r w:rsidRPr="00B62B4E">
        <w:rPr>
          <w:rFonts w:ascii="Arial" w:hAnsi="Arial" w:cs="Arial"/>
          <w:b/>
          <w:lang w:val="en-US"/>
        </w:rPr>
        <w:t>Project Description:</w:t>
      </w:r>
    </w:p>
    <w:p w:rsidR="001173D3" w:rsidRPr="00B62B4E" w:rsidRDefault="001173D3" w:rsidP="00B62B4E">
      <w:pPr>
        <w:spacing w:after="0" w:line="240" w:lineRule="auto"/>
        <w:ind w:firstLine="720"/>
        <w:jc w:val="both"/>
        <w:rPr>
          <w:rFonts w:ascii="Arial" w:eastAsia="Malgun Gothic" w:hAnsi="Arial" w:cs="Arial"/>
          <w:lang w:val="en-US" w:eastAsia="ko-KR"/>
        </w:rPr>
      </w:pPr>
      <w:r w:rsidRPr="00B62B4E">
        <w:rPr>
          <w:rFonts w:ascii="Arial" w:hAnsi="Arial" w:cs="Arial"/>
          <w:lang w:val="en-US"/>
        </w:rPr>
        <w:t xml:space="preserve">Capacity Development </w:t>
      </w:r>
      <w:r w:rsidRPr="00B62B4E">
        <w:rPr>
          <w:rFonts w:ascii="Arial" w:eastAsia="Malgun Gothic" w:hAnsi="Arial" w:cs="Arial"/>
          <w:lang w:val="en-US" w:eastAsia="ko-KR"/>
        </w:rPr>
        <w:t xml:space="preserve">(CD) </w:t>
      </w:r>
      <w:r w:rsidRPr="00B62B4E">
        <w:rPr>
          <w:rFonts w:ascii="Arial" w:hAnsi="Arial" w:cs="Arial"/>
          <w:lang w:val="en-US"/>
        </w:rPr>
        <w:t>remains a core activity at the heart of most JCOMM activities. All individual projects have some capacity development aspects, whether these be high level scientific and technical workshops, hands on training activities, or Guides, Manuals and other guidance and training materials, including online course material.</w:t>
      </w:r>
    </w:p>
    <w:p w:rsidR="001173D3" w:rsidRPr="00B62B4E" w:rsidRDefault="001173D3" w:rsidP="00B62B4E">
      <w:pPr>
        <w:spacing w:after="0" w:line="240" w:lineRule="auto"/>
        <w:ind w:firstLine="720"/>
        <w:jc w:val="both"/>
        <w:rPr>
          <w:rFonts w:ascii="Arial" w:hAnsi="Arial" w:cs="Arial"/>
          <w:lang w:val="en-US"/>
        </w:rPr>
      </w:pPr>
      <w:r w:rsidRPr="00B62B4E">
        <w:rPr>
          <w:rFonts w:ascii="Arial" w:hAnsi="Arial" w:cs="Arial"/>
          <w:lang w:val="en-US"/>
        </w:rPr>
        <w:t xml:space="preserve">At its fourth Session of JCOMM in May 2012, it was decided that focused efforts should be made for preparation and management of technical guidance material in conjunction with the regular review and update of the Guides and Manuals (addressed within other SFSPA projects). In addition, Specific project related training and capacity development are described under the individual projects, particularly to serve for Members’ / Member States’ capacity development and technology transfer needs. </w:t>
      </w:r>
    </w:p>
    <w:p w:rsidR="001173D3" w:rsidRPr="00B62B4E" w:rsidRDefault="001173D3" w:rsidP="00B62B4E">
      <w:pPr>
        <w:spacing w:after="0" w:line="240" w:lineRule="auto"/>
        <w:ind w:firstLine="720"/>
        <w:jc w:val="both"/>
        <w:rPr>
          <w:rFonts w:ascii="Arial" w:hAnsi="Arial" w:cs="Arial"/>
          <w:b/>
          <w:lang w:val="en-US"/>
        </w:rPr>
      </w:pPr>
      <w:r w:rsidRPr="00B62B4E">
        <w:rPr>
          <w:rFonts w:ascii="Arial" w:eastAsia="Malgun Gothic" w:hAnsi="Arial" w:cs="Arial"/>
          <w:lang w:val="en-US" w:eastAsia="ko-KR"/>
        </w:rPr>
        <w:t xml:space="preserve">Opportunities for training and technology sharing </w:t>
      </w:r>
      <w:r w:rsidRPr="00B62B4E">
        <w:rPr>
          <w:rFonts w:ascii="Arial" w:hAnsi="Arial" w:cs="Arial"/>
          <w:lang w:val="en-US"/>
        </w:rPr>
        <w:t xml:space="preserve">include the joint workshops supported by JCOMM and the Tropical Cyclone </w:t>
      </w:r>
      <w:proofErr w:type="spellStart"/>
      <w:r w:rsidRPr="00B62B4E">
        <w:rPr>
          <w:rFonts w:ascii="Arial" w:hAnsi="Arial" w:cs="Arial"/>
          <w:lang w:val="en-US"/>
        </w:rPr>
        <w:t>Programme</w:t>
      </w:r>
      <w:proofErr w:type="spellEnd"/>
      <w:r w:rsidRPr="00B62B4E">
        <w:rPr>
          <w:rFonts w:ascii="Arial" w:hAnsi="Arial" w:cs="Arial"/>
          <w:lang w:val="en-US"/>
        </w:rPr>
        <w:t xml:space="preserve"> (TCP)</w:t>
      </w:r>
      <w:r w:rsidRPr="00B62B4E">
        <w:rPr>
          <w:rFonts w:ascii="Arial" w:eastAsia="Malgun Gothic" w:hAnsi="Arial" w:cs="Arial"/>
          <w:lang w:val="en-US" w:eastAsia="ko-KR"/>
        </w:rPr>
        <w:t xml:space="preserve"> –</w:t>
      </w:r>
      <w:r w:rsidRPr="00B62B4E">
        <w:rPr>
          <w:rFonts w:ascii="Arial" w:hAnsi="Arial" w:cs="Arial"/>
          <w:lang w:val="en-US"/>
        </w:rPr>
        <w:t xml:space="preserve"> to provide hands on training on operational wind wave and storm surge forecasting, and to contribute to the ongoing development of the Storm Surge Watch Scheme (SSWS)</w:t>
      </w:r>
      <w:r w:rsidRPr="00B62B4E">
        <w:rPr>
          <w:rFonts w:ascii="Arial" w:eastAsia="Malgun Gothic" w:hAnsi="Arial" w:cs="Arial"/>
          <w:lang w:val="en-US" w:eastAsia="ko-KR"/>
        </w:rPr>
        <w:t>, as well as joint workshops on sea ice analysis</w:t>
      </w:r>
      <w:r w:rsidRPr="00B62B4E">
        <w:rPr>
          <w:rFonts w:ascii="Arial" w:hAnsi="Arial" w:cs="Arial"/>
          <w:lang w:val="en-US"/>
        </w:rPr>
        <w:t>.</w:t>
      </w:r>
    </w:p>
    <w:p w:rsidR="001173D3" w:rsidRPr="00B62B4E" w:rsidRDefault="001173D3" w:rsidP="00B62B4E">
      <w:pPr>
        <w:spacing w:after="0" w:line="240" w:lineRule="auto"/>
        <w:jc w:val="both"/>
        <w:rPr>
          <w:rFonts w:ascii="Arial" w:hAnsi="Arial" w:cs="Arial"/>
          <w:lang w:val="en-US"/>
        </w:rPr>
      </w:pPr>
    </w:p>
    <w:p w:rsidR="001173D3" w:rsidRPr="00B62B4E" w:rsidRDefault="001173D3" w:rsidP="00B62B4E">
      <w:pPr>
        <w:numPr>
          <w:ilvl w:val="0"/>
          <w:numId w:val="9"/>
        </w:numPr>
        <w:tabs>
          <w:tab w:val="clear" w:pos="360"/>
          <w:tab w:val="num" w:pos="-360"/>
        </w:tabs>
        <w:spacing w:after="0" w:line="240" w:lineRule="auto"/>
        <w:ind w:right="-331"/>
        <w:jc w:val="both"/>
        <w:rPr>
          <w:rFonts w:ascii="Arial" w:hAnsi="Arial" w:cs="Arial"/>
          <w:b/>
        </w:rPr>
      </w:pPr>
      <w:proofErr w:type="spellStart"/>
      <w:r w:rsidRPr="00B62B4E">
        <w:rPr>
          <w:rFonts w:ascii="Arial" w:hAnsi="Arial" w:cs="Arial"/>
          <w:b/>
          <w:bCs/>
        </w:rPr>
        <w:t>Expected</w:t>
      </w:r>
      <w:proofErr w:type="spellEnd"/>
      <w:r w:rsidRPr="00B62B4E">
        <w:rPr>
          <w:rFonts w:ascii="Arial" w:hAnsi="Arial" w:cs="Arial"/>
          <w:b/>
          <w:bCs/>
        </w:rPr>
        <w:t xml:space="preserve"> </w:t>
      </w:r>
      <w:proofErr w:type="spellStart"/>
      <w:r w:rsidRPr="00B62B4E">
        <w:rPr>
          <w:rFonts w:ascii="Arial" w:hAnsi="Arial" w:cs="Arial"/>
          <w:b/>
          <w:bCs/>
        </w:rPr>
        <w:t>Outcomes</w:t>
      </w:r>
      <w:proofErr w:type="spellEnd"/>
      <w:r w:rsidRPr="00B62B4E">
        <w:rPr>
          <w:rFonts w:ascii="Arial" w:hAnsi="Arial" w:cs="Arial"/>
          <w:b/>
          <w:bCs/>
        </w:rPr>
        <w:t>:</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rPr>
      </w:pPr>
      <w:r w:rsidRPr="00B62B4E">
        <w:rPr>
          <w:rFonts w:ascii="Arial" w:hAnsi="Arial" w:cs="Arial"/>
          <w:lang w:val="en-CA"/>
        </w:rPr>
        <w:t xml:space="preserve">Support Capacity Development workshops </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lang w:val="en-US"/>
        </w:rPr>
      </w:pPr>
      <w:r w:rsidRPr="00B62B4E">
        <w:rPr>
          <w:rFonts w:ascii="Arial" w:hAnsi="Arial" w:cs="Arial"/>
          <w:lang w:val="en-CA"/>
        </w:rPr>
        <w:t xml:space="preserve">Publish </w:t>
      </w:r>
      <w:r w:rsidRPr="00B62B4E">
        <w:rPr>
          <w:rFonts w:ascii="Arial" w:eastAsia="Malgun Gothic" w:hAnsi="Arial" w:cs="Arial"/>
          <w:lang w:val="en-CA" w:eastAsia="ko-KR"/>
        </w:rPr>
        <w:t xml:space="preserve">and update </w:t>
      </w:r>
      <w:r w:rsidRPr="00B62B4E">
        <w:rPr>
          <w:rFonts w:ascii="Arial" w:hAnsi="Arial" w:cs="Arial"/>
          <w:lang w:val="en-CA"/>
        </w:rPr>
        <w:t>the Guide</w:t>
      </w:r>
      <w:r w:rsidRPr="00B62B4E">
        <w:rPr>
          <w:rFonts w:ascii="Arial" w:eastAsia="Malgun Gothic" w:hAnsi="Arial" w:cs="Arial"/>
          <w:lang w:val="en-CA" w:eastAsia="ko-KR"/>
        </w:rPr>
        <w:t xml:space="preserve">s on marine </w:t>
      </w:r>
      <w:proofErr w:type="spellStart"/>
      <w:r w:rsidRPr="00B62B4E">
        <w:rPr>
          <w:rFonts w:ascii="Arial" w:eastAsia="Malgun Gothic" w:hAnsi="Arial" w:cs="Arial"/>
          <w:lang w:val="en-CA" w:eastAsia="ko-KR"/>
        </w:rPr>
        <w:t>meterology</w:t>
      </w:r>
      <w:proofErr w:type="spellEnd"/>
      <w:r w:rsidRPr="00B62B4E">
        <w:rPr>
          <w:rFonts w:ascii="Arial" w:eastAsia="Malgun Gothic" w:hAnsi="Arial" w:cs="Arial"/>
          <w:lang w:val="en-CA" w:eastAsia="ko-KR"/>
        </w:rPr>
        <w:t xml:space="preserve"> and oceanography, including those on marine meteorological services, ocean forecast systems, waves and storm surge forecasting</w:t>
      </w:r>
    </w:p>
    <w:p w:rsidR="001173D3" w:rsidRPr="00B62B4E" w:rsidRDefault="001173D3" w:rsidP="00B62B4E">
      <w:pPr>
        <w:numPr>
          <w:ilvl w:val="0"/>
          <w:numId w:val="9"/>
        </w:numPr>
        <w:tabs>
          <w:tab w:val="clear" w:pos="360"/>
          <w:tab w:val="num" w:pos="-360"/>
        </w:tabs>
        <w:spacing w:after="0" w:line="240" w:lineRule="auto"/>
        <w:ind w:right="-331"/>
        <w:jc w:val="both"/>
        <w:rPr>
          <w:rFonts w:ascii="Arial" w:hAnsi="Arial" w:cs="Arial"/>
          <w:b/>
        </w:rPr>
      </w:pPr>
      <w:proofErr w:type="spellStart"/>
      <w:r w:rsidRPr="00B62B4E">
        <w:rPr>
          <w:rFonts w:ascii="Arial" w:hAnsi="Arial" w:cs="Arial"/>
          <w:b/>
          <w:bCs/>
        </w:rPr>
        <w:t>Key</w:t>
      </w:r>
      <w:proofErr w:type="spellEnd"/>
      <w:r w:rsidRPr="00B62B4E">
        <w:rPr>
          <w:rFonts w:ascii="Arial" w:hAnsi="Arial" w:cs="Arial"/>
          <w:b/>
          <w:bCs/>
        </w:rPr>
        <w:t xml:space="preserve"> </w:t>
      </w:r>
      <w:proofErr w:type="spellStart"/>
      <w:r w:rsidRPr="00B62B4E">
        <w:rPr>
          <w:rFonts w:ascii="Arial" w:hAnsi="Arial" w:cs="Arial"/>
          <w:b/>
          <w:bCs/>
        </w:rPr>
        <w:t>Activities</w:t>
      </w:r>
      <w:proofErr w:type="spellEnd"/>
      <w:r w:rsidRPr="00B62B4E">
        <w:rPr>
          <w:rFonts w:ascii="Arial" w:hAnsi="Arial" w:cs="Arial"/>
          <w:b/>
          <w:bCs/>
        </w:rPr>
        <w:t>:</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lang w:val="en-CA"/>
        </w:rPr>
      </w:pPr>
      <w:r w:rsidRPr="00B62B4E">
        <w:rPr>
          <w:rFonts w:ascii="Arial" w:hAnsi="Arial" w:cs="Arial"/>
          <w:lang w:val="en-CA"/>
        </w:rPr>
        <w:t xml:space="preserve">Support JCOMM-TCP training workshops on wave and surge forecasting </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lang w:val="en-CA"/>
        </w:rPr>
      </w:pPr>
      <w:r w:rsidRPr="00B62B4E">
        <w:rPr>
          <w:rFonts w:ascii="Arial" w:hAnsi="Arial" w:cs="Arial"/>
          <w:lang w:val="en-CA"/>
        </w:rPr>
        <w:t xml:space="preserve">support for “Ice Analysts Workshop” on regular scale (1-2 interval) </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lang w:val="en-CA"/>
        </w:rPr>
      </w:pPr>
      <w:proofErr w:type="gramStart"/>
      <w:r w:rsidRPr="00B62B4E">
        <w:rPr>
          <w:rFonts w:ascii="Arial" w:hAnsi="Arial" w:cs="Arial"/>
          <w:lang w:val="en-CA"/>
        </w:rPr>
        <w:t>support</w:t>
      </w:r>
      <w:proofErr w:type="gramEnd"/>
      <w:r w:rsidRPr="00B62B4E">
        <w:rPr>
          <w:rFonts w:ascii="Arial" w:hAnsi="Arial" w:cs="Arial"/>
          <w:lang w:val="en-CA"/>
        </w:rPr>
        <w:t xml:space="preserve"> for sea-ice training documentation and courses including COMET modules and  manual for ice experts – ice observers.</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lang w:val="en-CA"/>
        </w:rPr>
      </w:pPr>
      <w:r w:rsidRPr="00B62B4E">
        <w:rPr>
          <w:rFonts w:ascii="Arial" w:hAnsi="Arial" w:cs="Arial"/>
          <w:lang w:val="en-CA"/>
        </w:rPr>
        <w:t>Support METAREA Coordinators and Issuing Services for Maritime Safety Services</w:t>
      </w:r>
    </w:p>
    <w:p w:rsidR="001173D3" w:rsidRPr="00B62B4E" w:rsidRDefault="001173D3" w:rsidP="00B62B4E">
      <w:pPr>
        <w:numPr>
          <w:ilvl w:val="0"/>
          <w:numId w:val="9"/>
        </w:numPr>
        <w:tabs>
          <w:tab w:val="clear" w:pos="360"/>
          <w:tab w:val="num" w:pos="-360"/>
        </w:tabs>
        <w:spacing w:after="0" w:line="240" w:lineRule="auto"/>
        <w:ind w:right="-331"/>
        <w:jc w:val="both"/>
        <w:rPr>
          <w:rFonts w:ascii="Arial" w:hAnsi="Arial" w:cs="Arial"/>
          <w:b/>
        </w:rPr>
      </w:pPr>
      <w:proofErr w:type="spellStart"/>
      <w:r w:rsidRPr="00B62B4E">
        <w:rPr>
          <w:rFonts w:ascii="Arial" w:hAnsi="Arial" w:cs="Arial"/>
          <w:b/>
          <w:bCs/>
        </w:rPr>
        <w:t>Timeline</w:t>
      </w:r>
      <w:proofErr w:type="spellEnd"/>
      <w:r w:rsidRPr="00B62B4E">
        <w:rPr>
          <w:rFonts w:ascii="Arial" w:hAnsi="Arial" w:cs="Arial"/>
          <w:b/>
          <w:bCs/>
        </w:rPr>
        <w:t>/</w:t>
      </w:r>
      <w:proofErr w:type="spellStart"/>
      <w:r w:rsidRPr="00B62B4E">
        <w:rPr>
          <w:rFonts w:ascii="Arial" w:hAnsi="Arial" w:cs="Arial"/>
          <w:b/>
          <w:bCs/>
        </w:rPr>
        <w:t>milestones</w:t>
      </w:r>
      <w:proofErr w:type="spellEnd"/>
      <w:r w:rsidRPr="00B62B4E">
        <w:rPr>
          <w:rFonts w:ascii="Arial" w:hAnsi="Arial" w:cs="Arial"/>
          <w:b/>
          <w:bCs/>
        </w:rPr>
        <w:t>:</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lang w:val="en-CA"/>
        </w:rPr>
      </w:pPr>
      <w:r w:rsidRPr="00B62B4E">
        <w:rPr>
          <w:rFonts w:ascii="Arial" w:hAnsi="Arial" w:cs="Arial"/>
          <w:lang w:val="en-CA"/>
        </w:rPr>
        <w:t>4th JCOMM “Ice Analysts Workshop” (</w:t>
      </w:r>
      <w:proofErr w:type="spellStart"/>
      <w:r w:rsidRPr="00B62B4E">
        <w:rPr>
          <w:rFonts w:ascii="Arial" w:hAnsi="Arial" w:cs="Arial"/>
          <w:lang w:val="en-CA"/>
        </w:rPr>
        <w:t>Helsingki</w:t>
      </w:r>
      <w:proofErr w:type="spellEnd"/>
      <w:r w:rsidRPr="00B62B4E">
        <w:rPr>
          <w:rFonts w:ascii="Arial" w:hAnsi="Arial" w:cs="Arial"/>
          <w:lang w:val="en-CA"/>
        </w:rPr>
        <w:t>, Jun’14)</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lang w:val="en-CA"/>
        </w:rPr>
      </w:pPr>
      <w:r w:rsidRPr="00B62B4E">
        <w:rPr>
          <w:rFonts w:ascii="Arial" w:hAnsi="Arial" w:cs="Arial"/>
          <w:lang w:val="en-CA"/>
        </w:rPr>
        <w:t>8th JCOMM-TCP Training Workshop on Storm Surge and Wave Forecasting, for East Africa (Nairobi, Nov’12)</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lang w:val="en-CA"/>
        </w:rPr>
      </w:pPr>
      <w:r w:rsidRPr="00B62B4E">
        <w:rPr>
          <w:rFonts w:ascii="Arial" w:hAnsi="Arial" w:cs="Arial"/>
          <w:lang w:val="en-CA"/>
        </w:rPr>
        <w:t>9th &amp; 10th JCOMM-TCP Training Workshops on Storm Surge and Wave Forecasting (TBD)</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lang w:val="en-CA"/>
        </w:rPr>
      </w:pPr>
      <w:r w:rsidRPr="00B62B4E">
        <w:rPr>
          <w:rFonts w:ascii="Arial" w:hAnsi="Arial" w:cs="Arial"/>
          <w:lang w:val="en-CA"/>
        </w:rPr>
        <w:t>Maritime Safety Services Enhancement Workshop, for METAREA coordinators and Issuing Services, in conjunction with IHO/WWNWS session (Aug’14, NZ)</w:t>
      </w:r>
    </w:p>
    <w:p w:rsidR="001173D3" w:rsidRPr="00B62B4E" w:rsidRDefault="001173D3" w:rsidP="00B62B4E">
      <w:pPr>
        <w:numPr>
          <w:ilvl w:val="0"/>
          <w:numId w:val="9"/>
        </w:numPr>
        <w:tabs>
          <w:tab w:val="clear" w:pos="360"/>
          <w:tab w:val="num" w:pos="-360"/>
        </w:tabs>
        <w:spacing w:after="0" w:line="240" w:lineRule="auto"/>
        <w:ind w:right="-331"/>
        <w:jc w:val="both"/>
        <w:rPr>
          <w:rFonts w:ascii="Arial" w:hAnsi="Arial" w:cs="Arial"/>
          <w:b/>
          <w:lang w:val="en-US"/>
        </w:rPr>
      </w:pPr>
      <w:r w:rsidRPr="00B62B4E">
        <w:rPr>
          <w:rFonts w:ascii="Arial" w:hAnsi="Arial" w:cs="Arial"/>
          <w:b/>
          <w:bCs/>
          <w:lang w:val="en-US"/>
        </w:rPr>
        <w:t>ETs, Other Organizations and participants:</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lang w:val="en-CA"/>
        </w:rPr>
      </w:pPr>
      <w:r w:rsidRPr="00B62B4E">
        <w:rPr>
          <w:rFonts w:ascii="Arial" w:hAnsi="Arial" w:cs="Arial"/>
          <w:lang w:val="en-CA"/>
        </w:rPr>
        <w:t>ETWCH, TCP, ETSI, ETOOFS, ETMSS, COMET</w:t>
      </w:r>
    </w:p>
    <w:p w:rsidR="001173D3" w:rsidRPr="00B62B4E" w:rsidRDefault="001173D3" w:rsidP="00B62B4E">
      <w:pPr>
        <w:numPr>
          <w:ilvl w:val="0"/>
          <w:numId w:val="8"/>
        </w:numPr>
        <w:tabs>
          <w:tab w:val="clear" w:pos="720"/>
          <w:tab w:val="num" w:pos="-360"/>
        </w:tabs>
        <w:spacing w:after="0" w:line="240" w:lineRule="auto"/>
        <w:ind w:left="360" w:right="-331"/>
        <w:jc w:val="both"/>
        <w:rPr>
          <w:rFonts w:ascii="Arial" w:hAnsi="Arial" w:cs="Arial"/>
          <w:lang w:val="en-US"/>
        </w:rPr>
      </w:pPr>
      <w:r w:rsidRPr="00B62B4E">
        <w:rPr>
          <w:rFonts w:ascii="Arial" w:hAnsi="Arial" w:cs="Arial"/>
          <w:b/>
          <w:lang w:val="en-US" w:eastAsia="ko-KR"/>
        </w:rPr>
        <w:t>Implementation of JCOMM-4 decisions</w:t>
      </w:r>
      <w:r w:rsidRPr="00B62B4E">
        <w:rPr>
          <w:rFonts w:ascii="Arial" w:hAnsi="Arial" w:cs="Arial"/>
          <w:lang w:val="en-US" w:eastAsia="ko-KR"/>
        </w:rPr>
        <w:t xml:space="preserve"> (by paragraph number of JCOMM-4 report)</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lang w:val="en-CA"/>
        </w:rPr>
      </w:pPr>
      <w:r w:rsidRPr="00B62B4E">
        <w:rPr>
          <w:rFonts w:ascii="Arial" w:hAnsi="Arial" w:cs="Arial"/>
          <w:lang w:val="en-CA"/>
        </w:rPr>
        <w:t>8.1.11 (training)</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lang w:val="en-CA"/>
        </w:rPr>
      </w:pPr>
      <w:r w:rsidRPr="00B62B4E">
        <w:rPr>
          <w:rFonts w:ascii="Arial" w:hAnsi="Arial" w:cs="Arial"/>
          <w:lang w:val="en-CA"/>
        </w:rPr>
        <w:t>8.2.3 (continuing JCOMM-TCP workshop series)</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lang w:val="en-CA"/>
        </w:rPr>
      </w:pPr>
      <w:r w:rsidRPr="00B62B4E">
        <w:rPr>
          <w:rFonts w:ascii="Arial" w:hAnsi="Arial" w:cs="Arial"/>
          <w:lang w:val="en-CA"/>
        </w:rPr>
        <w:t>9.5 (workshop in Africa)</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lang w:val="en-CA"/>
        </w:rPr>
      </w:pPr>
      <w:r w:rsidRPr="00B62B4E">
        <w:rPr>
          <w:rFonts w:ascii="Arial" w:hAnsi="Arial" w:cs="Arial"/>
          <w:lang w:val="en-CA"/>
        </w:rPr>
        <w:t>9.9 (harmonized training responding to Members’/Member States’ needs)</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lang w:val="en-CA"/>
        </w:rPr>
        <w:sectPr w:rsidR="001173D3" w:rsidRPr="00B62B4E" w:rsidSect="001173D3">
          <w:footnotePr>
            <w:pos w:val="beneathText"/>
          </w:footnotePr>
          <w:pgSz w:w="11905" w:h="16837"/>
          <w:pgMar w:top="1440" w:right="1440" w:bottom="1440" w:left="1440" w:header="720" w:footer="720" w:gutter="0"/>
          <w:cols w:space="709"/>
          <w:docGrid w:linePitch="360"/>
        </w:sectPr>
      </w:pPr>
    </w:p>
    <w:p w:rsidR="001173D3" w:rsidRPr="00B62B4E" w:rsidRDefault="001173D3" w:rsidP="00B62B4E">
      <w:pPr>
        <w:pageBreakBefore/>
        <w:spacing w:after="0" w:line="240" w:lineRule="auto"/>
        <w:rPr>
          <w:rFonts w:ascii="Arial" w:hAnsi="Arial" w:cs="Arial"/>
          <w:lang w:val="en-US"/>
        </w:rPr>
      </w:pPr>
      <w:r w:rsidRPr="00B62B4E">
        <w:rPr>
          <w:rFonts w:ascii="Arial" w:hAnsi="Arial" w:cs="Arial"/>
          <w:b/>
          <w:highlight w:val="yellow"/>
          <w:lang w:val="en-US"/>
        </w:rPr>
        <w:lastRenderedPageBreak/>
        <w:t>Project #20:</w:t>
      </w:r>
      <w:r w:rsidRPr="00B62B4E">
        <w:rPr>
          <w:rFonts w:ascii="Arial" w:hAnsi="Arial" w:cs="Arial"/>
          <w:b/>
          <w:highlight w:val="yellow"/>
          <w:lang w:val="en-US"/>
        </w:rPr>
        <w:tab/>
      </w:r>
      <w:r w:rsidRPr="00B62B4E">
        <w:rPr>
          <w:rFonts w:ascii="Arial" w:hAnsi="Arial" w:cs="Arial"/>
          <w:b/>
          <w:bCs/>
          <w:highlight w:val="yellow"/>
          <w:lang w:val="en-US"/>
        </w:rPr>
        <w:t>Catalogue on Met-Ocean Object Class for ENC and e-Navigation</w:t>
      </w:r>
      <w:r w:rsidRPr="00B62B4E">
        <w:rPr>
          <w:rFonts w:ascii="Arial" w:hAnsi="Arial" w:cs="Arial"/>
          <w:b/>
          <w:bCs/>
          <w:lang w:val="en-US"/>
        </w:rPr>
        <w:br/>
      </w:r>
      <w:r w:rsidRPr="00B62B4E">
        <w:rPr>
          <w:rFonts w:ascii="Arial" w:hAnsi="Arial" w:cs="Arial"/>
          <w:lang w:val="en-US"/>
        </w:rPr>
        <w:tab/>
      </w:r>
    </w:p>
    <w:p w:rsidR="001173D3" w:rsidRPr="00B62B4E" w:rsidRDefault="001173D3" w:rsidP="00B62B4E">
      <w:pPr>
        <w:spacing w:after="0" w:line="240" w:lineRule="auto"/>
        <w:rPr>
          <w:rFonts w:ascii="Arial" w:hAnsi="Arial" w:cs="Arial"/>
          <w:i/>
          <w:lang w:val="en-US"/>
        </w:rPr>
      </w:pPr>
      <w:r w:rsidRPr="00B62B4E">
        <w:rPr>
          <w:rFonts w:ascii="Arial" w:hAnsi="Arial" w:cs="Arial"/>
          <w:b/>
          <w:lang w:val="en-US"/>
        </w:rPr>
        <w:t>Project Leader(s):</w:t>
      </w:r>
      <w:r w:rsidRPr="00B62B4E">
        <w:rPr>
          <w:rFonts w:ascii="Arial" w:hAnsi="Arial" w:cs="Arial"/>
          <w:lang w:val="en-US"/>
        </w:rPr>
        <w:tab/>
        <w:t xml:space="preserve">NOAA, </w:t>
      </w:r>
      <w:r w:rsidRPr="00B62B4E">
        <w:rPr>
          <w:rFonts w:ascii="Arial" w:hAnsi="Arial" w:cs="Arial"/>
          <w:b/>
          <w:bCs/>
          <w:i/>
          <w:iCs/>
          <w:lang w:val="en-US"/>
        </w:rPr>
        <w:t xml:space="preserve">Henri </w:t>
      </w:r>
      <w:proofErr w:type="spellStart"/>
      <w:r w:rsidRPr="00B62B4E">
        <w:rPr>
          <w:rFonts w:ascii="Arial" w:hAnsi="Arial" w:cs="Arial"/>
          <w:b/>
          <w:bCs/>
          <w:i/>
          <w:iCs/>
          <w:lang w:val="en-US"/>
        </w:rPr>
        <w:t>Savina</w:t>
      </w:r>
      <w:proofErr w:type="spellEnd"/>
    </w:p>
    <w:p w:rsidR="001173D3" w:rsidRPr="00B62B4E" w:rsidRDefault="001173D3" w:rsidP="00B62B4E">
      <w:pPr>
        <w:spacing w:after="0" w:line="240" w:lineRule="auto"/>
        <w:rPr>
          <w:rFonts w:ascii="Arial" w:hAnsi="Arial" w:cs="Arial"/>
          <w:lang w:val="en-US"/>
        </w:rPr>
      </w:pPr>
    </w:p>
    <w:p w:rsidR="001173D3" w:rsidRPr="00B62B4E" w:rsidRDefault="001173D3" w:rsidP="00B62B4E">
      <w:pPr>
        <w:spacing w:after="0" w:line="240" w:lineRule="auto"/>
        <w:rPr>
          <w:rFonts w:ascii="Arial" w:hAnsi="Arial" w:cs="Arial"/>
          <w:b/>
          <w:lang w:val="en-US"/>
        </w:rPr>
      </w:pPr>
      <w:r w:rsidRPr="00B62B4E">
        <w:rPr>
          <w:rFonts w:ascii="Arial" w:hAnsi="Arial" w:cs="Arial"/>
          <w:b/>
          <w:lang w:val="en-US"/>
        </w:rPr>
        <w:t>Project Description:</w:t>
      </w:r>
    </w:p>
    <w:p w:rsidR="001173D3" w:rsidRPr="00B62B4E" w:rsidRDefault="001173D3" w:rsidP="00B62B4E">
      <w:pPr>
        <w:adjustRightInd w:val="0"/>
        <w:snapToGrid w:val="0"/>
        <w:spacing w:after="0" w:line="240" w:lineRule="auto"/>
        <w:ind w:firstLine="720"/>
        <w:jc w:val="both"/>
        <w:rPr>
          <w:rFonts w:ascii="Arial" w:hAnsi="Arial" w:cs="Arial"/>
          <w:lang w:val="en-US"/>
        </w:rPr>
      </w:pPr>
      <w:r w:rsidRPr="00B62B4E">
        <w:rPr>
          <w:rFonts w:ascii="Arial" w:hAnsi="Arial" w:cs="Arial"/>
          <w:lang w:val="en-US"/>
        </w:rPr>
        <w:t xml:space="preserve">Since 1999, ETMSS has been working on the implementation of graphical/numerical Maritime Safety Information (MSI) broadcast within the GMDSS. The WMO Executive Council, at its sixtieth session (Geneva, June 2008) re-emphasized the continuing importance to mariners in receiving graphical products via radio transmissions and requested JCOMM to continue researching methods for transmitting graphical products to marine users. On the other hand, the WMO Executive Council, at its sixty-first session (Geneva, June 2009), encouraged WMO Members to investigate low-cost options for on-demand approaches </w:t>
      </w:r>
      <w:proofErr w:type="gramStart"/>
      <w:r w:rsidRPr="00B62B4E">
        <w:rPr>
          <w:rFonts w:ascii="Arial" w:hAnsi="Arial" w:cs="Arial"/>
          <w:lang w:val="en-US"/>
        </w:rPr>
        <w:t>that are</w:t>
      </w:r>
      <w:proofErr w:type="gramEnd"/>
      <w:r w:rsidRPr="00B62B4E">
        <w:rPr>
          <w:rFonts w:ascii="Arial" w:hAnsi="Arial" w:cs="Arial"/>
          <w:lang w:val="en-US"/>
        </w:rPr>
        <w:t xml:space="preserve"> compatible with Electronic Navigation Charts (ENC).  In addition, the imminent increase of ENC systems on SOLAS vessels as regulatory material and the emergence of the e-navigation concept within IMO should reinforce the priority given to this requirement and the need to find appropriate resources to develop a suitable service. Both the ETMSS and ETSI have been working on this issue and ETSI has already developed the </w:t>
      </w:r>
      <w:r w:rsidRPr="00B62B4E">
        <w:rPr>
          <w:rFonts w:ascii="Arial" w:hAnsi="Arial" w:cs="Arial"/>
          <w:i/>
          <w:iCs/>
          <w:lang w:val="en-US"/>
        </w:rPr>
        <w:t>Sea Ice Objects Catalogue</w:t>
      </w:r>
      <w:r w:rsidRPr="00B62B4E">
        <w:rPr>
          <w:rFonts w:ascii="Arial" w:hAnsi="Arial" w:cs="Arial"/>
          <w:lang w:val="en-US"/>
        </w:rPr>
        <w:t xml:space="preserve"> in accordance with IHO standards.  The ETMSS has initiated the development of a catalogue on </w:t>
      </w:r>
      <w:r w:rsidRPr="00B62B4E">
        <w:rPr>
          <w:rFonts w:ascii="Arial" w:hAnsi="Arial" w:cs="Arial"/>
          <w:i/>
          <w:iCs/>
          <w:lang w:val="en-US"/>
        </w:rPr>
        <w:t>Met-Ocean Object Classes and Attributes</w:t>
      </w:r>
      <w:r w:rsidRPr="00B62B4E">
        <w:rPr>
          <w:rFonts w:ascii="Arial" w:hAnsi="Arial" w:cs="Arial"/>
          <w:lang w:val="en-US"/>
        </w:rPr>
        <w:t>, which would be an essential tool to enable NMHSs to develop products specifically for Electronic Navigation Chart Systems, allowing the implementation of software to decode and display met-ocean information by the manufacturers of these systems, using the S-100 chart data exchange standards.</w:t>
      </w:r>
    </w:p>
    <w:p w:rsidR="001173D3" w:rsidRPr="00B62B4E" w:rsidRDefault="001173D3" w:rsidP="00B62B4E">
      <w:pPr>
        <w:pStyle w:val="a3"/>
        <w:spacing w:after="0" w:line="240" w:lineRule="auto"/>
        <w:ind w:firstLine="720"/>
        <w:rPr>
          <w:rFonts w:ascii="Arial" w:hAnsi="Arial" w:cs="Arial"/>
          <w:color w:val="000000"/>
          <w:lang w:val="en-US"/>
        </w:rPr>
      </w:pPr>
      <w:r w:rsidRPr="00B62B4E">
        <w:rPr>
          <w:rFonts w:ascii="Arial" w:hAnsi="Arial" w:cs="Arial"/>
          <w:lang w:val="en-US"/>
        </w:rPr>
        <w:t xml:space="preserve">The IMO e-Navigation concept reinforce the need to go forward on this issue, to be able to finalize the catalogue on Met-Ocean Object Class for ENC and e-Navigation, especially for parameters included in MSI. A strong support and contribution from ETSI is expected, as the Team has already developed such catalogue for sea ice.  </w:t>
      </w:r>
      <w:r w:rsidRPr="00B62B4E">
        <w:rPr>
          <w:rFonts w:ascii="Arial" w:hAnsi="Arial" w:cs="Arial"/>
          <w:color w:val="000000"/>
          <w:lang w:val="en-US"/>
        </w:rPr>
        <w:t xml:space="preserve">WMO, through the Secretariat and ETMSS, need also to be proactive in dealings with IHO and IMO on e-navigation development, to ensure compatibility between e-navigation and future </w:t>
      </w:r>
      <w:proofErr w:type="spellStart"/>
      <w:r w:rsidRPr="00B62B4E">
        <w:rPr>
          <w:rFonts w:ascii="Arial" w:hAnsi="Arial" w:cs="Arial"/>
          <w:color w:val="000000"/>
          <w:lang w:val="en-US"/>
        </w:rPr>
        <w:t>metocean</w:t>
      </w:r>
      <w:proofErr w:type="spellEnd"/>
      <w:r w:rsidRPr="00B62B4E">
        <w:rPr>
          <w:rFonts w:ascii="Arial" w:hAnsi="Arial" w:cs="Arial"/>
          <w:color w:val="000000"/>
          <w:lang w:val="en-US"/>
        </w:rPr>
        <w:t xml:space="preserve"> services by Members.</w:t>
      </w:r>
    </w:p>
    <w:p w:rsidR="001173D3" w:rsidRPr="00B62B4E" w:rsidRDefault="001173D3" w:rsidP="00B62B4E">
      <w:pPr>
        <w:spacing w:after="0" w:line="240" w:lineRule="auto"/>
        <w:rPr>
          <w:rFonts w:ascii="Arial" w:hAnsi="Arial" w:cs="Arial"/>
          <w:lang w:val="en-US"/>
        </w:rPr>
      </w:pPr>
    </w:p>
    <w:p w:rsidR="001173D3" w:rsidRPr="00B62B4E" w:rsidRDefault="001173D3" w:rsidP="00B62B4E">
      <w:pPr>
        <w:numPr>
          <w:ilvl w:val="0"/>
          <w:numId w:val="15"/>
        </w:numPr>
        <w:tabs>
          <w:tab w:val="clear" w:pos="360"/>
          <w:tab w:val="num" w:pos="-360"/>
        </w:tabs>
        <w:spacing w:after="0" w:line="240" w:lineRule="auto"/>
        <w:rPr>
          <w:rFonts w:ascii="Arial" w:hAnsi="Arial" w:cs="Arial"/>
        </w:rPr>
      </w:pPr>
      <w:proofErr w:type="spellStart"/>
      <w:r w:rsidRPr="00B62B4E">
        <w:rPr>
          <w:rFonts w:ascii="Arial" w:hAnsi="Arial" w:cs="Arial"/>
          <w:b/>
          <w:bCs/>
        </w:rPr>
        <w:t>Expected</w:t>
      </w:r>
      <w:proofErr w:type="spellEnd"/>
      <w:r w:rsidRPr="00B62B4E">
        <w:rPr>
          <w:rFonts w:ascii="Arial" w:hAnsi="Arial" w:cs="Arial"/>
          <w:b/>
          <w:bCs/>
        </w:rPr>
        <w:t xml:space="preserve"> </w:t>
      </w:r>
      <w:proofErr w:type="spellStart"/>
      <w:r w:rsidRPr="00B62B4E">
        <w:rPr>
          <w:rFonts w:ascii="Arial" w:hAnsi="Arial" w:cs="Arial"/>
          <w:b/>
          <w:bCs/>
        </w:rPr>
        <w:t>Outcomes</w:t>
      </w:r>
      <w:proofErr w:type="spellEnd"/>
      <w:r w:rsidRPr="00B62B4E">
        <w:rPr>
          <w:rFonts w:ascii="Arial" w:hAnsi="Arial" w:cs="Arial"/>
          <w:b/>
          <w:bCs/>
        </w:rPr>
        <w:t xml:space="preserve">: </w:t>
      </w:r>
    </w:p>
    <w:p w:rsidR="001173D3" w:rsidRPr="00B62B4E" w:rsidRDefault="001173D3" w:rsidP="00B62B4E">
      <w:pPr>
        <w:numPr>
          <w:ilvl w:val="1"/>
          <w:numId w:val="15"/>
        </w:numPr>
        <w:tabs>
          <w:tab w:val="clear" w:pos="1080"/>
          <w:tab w:val="num" w:pos="360"/>
        </w:tabs>
        <w:spacing w:after="0" w:line="240" w:lineRule="auto"/>
        <w:rPr>
          <w:rFonts w:ascii="Arial" w:eastAsia="MS Mincho" w:hAnsi="Arial" w:cs="Arial"/>
          <w:lang w:val="en-US" w:eastAsia="ja-JP"/>
        </w:rPr>
      </w:pPr>
      <w:r w:rsidRPr="00B62B4E">
        <w:rPr>
          <w:rFonts w:ascii="Arial" w:hAnsi="Arial" w:cs="Arial"/>
          <w:lang w:val="en-US"/>
        </w:rPr>
        <w:t>Met-Ocean object class for parameters included in MSI (wind, wave height, etc…) and additional met-ocean parameters (surface current</w:t>
      </w:r>
      <w:proofErr w:type="gramStart"/>
      <w:r w:rsidRPr="00B62B4E">
        <w:rPr>
          <w:rFonts w:ascii="Arial" w:hAnsi="Arial" w:cs="Arial"/>
          <w:lang w:val="en-US"/>
        </w:rPr>
        <w:t>,…</w:t>
      </w:r>
      <w:proofErr w:type="gramEnd"/>
      <w:r w:rsidRPr="00B62B4E">
        <w:rPr>
          <w:rFonts w:ascii="Arial" w:hAnsi="Arial" w:cs="Arial"/>
          <w:lang w:val="en-US"/>
        </w:rPr>
        <w:t>), based on templates from the Ice Objects Catalogue.</w:t>
      </w:r>
    </w:p>
    <w:p w:rsidR="001173D3" w:rsidRPr="00B62B4E" w:rsidRDefault="001173D3" w:rsidP="00B62B4E">
      <w:pPr>
        <w:spacing w:after="0" w:line="240" w:lineRule="auto"/>
        <w:ind w:left="1080"/>
        <w:rPr>
          <w:rFonts w:ascii="Arial" w:hAnsi="Arial" w:cs="Arial"/>
          <w:lang w:val="en-US"/>
        </w:rPr>
      </w:pPr>
    </w:p>
    <w:p w:rsidR="001173D3" w:rsidRPr="00B62B4E" w:rsidRDefault="001173D3" w:rsidP="00B62B4E">
      <w:pPr>
        <w:numPr>
          <w:ilvl w:val="0"/>
          <w:numId w:val="15"/>
        </w:numPr>
        <w:tabs>
          <w:tab w:val="clear" w:pos="360"/>
          <w:tab w:val="num" w:pos="-360"/>
        </w:tabs>
        <w:spacing w:after="0" w:line="240" w:lineRule="auto"/>
        <w:rPr>
          <w:rFonts w:ascii="Arial" w:hAnsi="Arial" w:cs="Arial"/>
        </w:rPr>
      </w:pPr>
      <w:proofErr w:type="spellStart"/>
      <w:r w:rsidRPr="00B62B4E">
        <w:rPr>
          <w:rFonts w:ascii="Arial" w:hAnsi="Arial" w:cs="Arial"/>
          <w:b/>
          <w:bCs/>
        </w:rPr>
        <w:t>Key</w:t>
      </w:r>
      <w:proofErr w:type="spellEnd"/>
      <w:r w:rsidRPr="00B62B4E">
        <w:rPr>
          <w:rFonts w:ascii="Arial" w:hAnsi="Arial" w:cs="Arial"/>
          <w:b/>
          <w:bCs/>
        </w:rPr>
        <w:t xml:space="preserve"> </w:t>
      </w:r>
      <w:proofErr w:type="spellStart"/>
      <w:r w:rsidRPr="00B62B4E">
        <w:rPr>
          <w:rFonts w:ascii="Arial" w:hAnsi="Arial" w:cs="Arial"/>
          <w:b/>
          <w:bCs/>
        </w:rPr>
        <w:t>Activities</w:t>
      </w:r>
      <w:proofErr w:type="spellEnd"/>
      <w:r w:rsidRPr="00B62B4E">
        <w:rPr>
          <w:rFonts w:ascii="Arial" w:hAnsi="Arial" w:cs="Arial"/>
          <w:b/>
          <w:bCs/>
        </w:rPr>
        <w:t>:</w:t>
      </w:r>
    </w:p>
    <w:p w:rsidR="001173D3" w:rsidRPr="00B62B4E" w:rsidRDefault="001173D3" w:rsidP="00B62B4E">
      <w:pPr>
        <w:numPr>
          <w:ilvl w:val="1"/>
          <w:numId w:val="15"/>
        </w:numPr>
        <w:tabs>
          <w:tab w:val="clear" w:pos="1080"/>
          <w:tab w:val="num" w:pos="360"/>
        </w:tabs>
        <w:spacing w:after="0" w:line="240" w:lineRule="auto"/>
        <w:rPr>
          <w:rFonts w:ascii="Arial" w:hAnsi="Arial" w:cs="Arial"/>
          <w:lang w:val="en-US"/>
        </w:rPr>
      </w:pPr>
      <w:r w:rsidRPr="00B62B4E">
        <w:rPr>
          <w:rFonts w:ascii="Arial" w:hAnsi="Arial" w:cs="Arial"/>
          <w:lang w:val="en-US"/>
        </w:rPr>
        <w:t>Establish the first version of the catalogue for registration in IHO S-10x</w:t>
      </w:r>
    </w:p>
    <w:p w:rsidR="001173D3" w:rsidRPr="00B62B4E" w:rsidRDefault="001173D3" w:rsidP="00B62B4E">
      <w:pPr>
        <w:numPr>
          <w:ilvl w:val="1"/>
          <w:numId w:val="15"/>
        </w:numPr>
        <w:tabs>
          <w:tab w:val="clear" w:pos="1080"/>
          <w:tab w:val="num" w:pos="360"/>
        </w:tabs>
        <w:spacing w:after="0" w:line="240" w:lineRule="auto"/>
        <w:rPr>
          <w:rFonts w:ascii="Arial" w:eastAsia="MS Mincho" w:hAnsi="Arial" w:cs="Arial"/>
          <w:lang w:val="en-US" w:eastAsia="ja-JP"/>
        </w:rPr>
      </w:pPr>
      <w:r w:rsidRPr="00B62B4E">
        <w:rPr>
          <w:rFonts w:ascii="Arial" w:hAnsi="Arial" w:cs="Arial"/>
          <w:lang w:val="en-US"/>
        </w:rPr>
        <w:t>Engage with IHO and TSMAD for the creation of a IHO Domain for a Met-Ocean Feature Catalogue</w:t>
      </w:r>
    </w:p>
    <w:p w:rsidR="001173D3" w:rsidRPr="00B62B4E" w:rsidRDefault="001173D3" w:rsidP="00B62B4E">
      <w:pPr>
        <w:spacing w:after="0" w:line="240" w:lineRule="auto"/>
        <w:ind w:left="1080"/>
        <w:rPr>
          <w:rFonts w:ascii="Arial" w:hAnsi="Arial" w:cs="Arial"/>
          <w:lang w:val="en-US"/>
        </w:rPr>
      </w:pPr>
    </w:p>
    <w:p w:rsidR="001173D3" w:rsidRPr="00B62B4E" w:rsidRDefault="001173D3" w:rsidP="00B62B4E">
      <w:pPr>
        <w:numPr>
          <w:ilvl w:val="0"/>
          <w:numId w:val="15"/>
        </w:numPr>
        <w:tabs>
          <w:tab w:val="clear" w:pos="360"/>
          <w:tab w:val="num" w:pos="-360"/>
        </w:tabs>
        <w:spacing w:after="0" w:line="240" w:lineRule="auto"/>
        <w:rPr>
          <w:rFonts w:ascii="Arial" w:hAnsi="Arial" w:cs="Arial"/>
        </w:rPr>
      </w:pPr>
      <w:proofErr w:type="spellStart"/>
      <w:r w:rsidRPr="00B62B4E">
        <w:rPr>
          <w:rFonts w:ascii="Arial" w:hAnsi="Arial" w:cs="Arial"/>
          <w:b/>
          <w:bCs/>
        </w:rPr>
        <w:t>Timeline</w:t>
      </w:r>
      <w:proofErr w:type="spellEnd"/>
      <w:r w:rsidRPr="00B62B4E">
        <w:rPr>
          <w:rFonts w:ascii="Arial" w:hAnsi="Arial" w:cs="Arial"/>
          <w:b/>
          <w:bCs/>
        </w:rPr>
        <w:t>/</w:t>
      </w:r>
      <w:proofErr w:type="spellStart"/>
      <w:r w:rsidRPr="00B62B4E">
        <w:rPr>
          <w:rFonts w:ascii="Arial" w:hAnsi="Arial" w:cs="Arial"/>
          <w:b/>
          <w:bCs/>
        </w:rPr>
        <w:t>milestones</w:t>
      </w:r>
      <w:proofErr w:type="spellEnd"/>
      <w:r w:rsidRPr="00B62B4E">
        <w:rPr>
          <w:rFonts w:ascii="Arial" w:hAnsi="Arial" w:cs="Arial"/>
          <w:b/>
          <w:bCs/>
        </w:rPr>
        <w:t>:</w:t>
      </w:r>
    </w:p>
    <w:p w:rsidR="001173D3" w:rsidRPr="00B62B4E" w:rsidRDefault="001173D3" w:rsidP="00B62B4E">
      <w:pPr>
        <w:numPr>
          <w:ilvl w:val="1"/>
          <w:numId w:val="15"/>
        </w:numPr>
        <w:tabs>
          <w:tab w:val="clear" w:pos="1080"/>
          <w:tab w:val="num" w:pos="360"/>
        </w:tabs>
        <w:spacing w:after="0" w:line="240" w:lineRule="auto"/>
        <w:rPr>
          <w:rFonts w:ascii="Arial" w:hAnsi="Arial" w:cs="Arial"/>
        </w:rPr>
      </w:pPr>
      <w:proofErr w:type="spellStart"/>
      <w:r w:rsidRPr="00B62B4E">
        <w:rPr>
          <w:rFonts w:ascii="Arial" w:hAnsi="Arial" w:cs="Arial"/>
        </w:rPr>
        <w:t>Feb</w:t>
      </w:r>
      <w:proofErr w:type="spellEnd"/>
      <w:r w:rsidRPr="00B62B4E">
        <w:rPr>
          <w:rFonts w:ascii="Arial" w:hAnsi="Arial" w:cs="Arial"/>
        </w:rPr>
        <w:t xml:space="preserve"> 2013:  ETMSS-4</w:t>
      </w:r>
    </w:p>
    <w:p w:rsidR="001173D3" w:rsidRPr="00B62B4E" w:rsidRDefault="001173D3" w:rsidP="00B62B4E">
      <w:pPr>
        <w:numPr>
          <w:ilvl w:val="1"/>
          <w:numId w:val="15"/>
        </w:numPr>
        <w:tabs>
          <w:tab w:val="clear" w:pos="1080"/>
          <w:tab w:val="num" w:pos="360"/>
        </w:tabs>
        <w:spacing w:after="0" w:line="240" w:lineRule="auto"/>
        <w:rPr>
          <w:rFonts w:ascii="Arial" w:eastAsia="MS Mincho" w:hAnsi="Arial" w:cs="Arial"/>
          <w:lang w:val="en-US" w:eastAsia="ja-JP"/>
        </w:rPr>
      </w:pPr>
      <w:r w:rsidRPr="00B62B4E">
        <w:rPr>
          <w:rFonts w:ascii="Arial" w:hAnsi="Arial" w:cs="Arial"/>
          <w:lang w:val="en-US"/>
        </w:rPr>
        <w:t>June 2014:  Finalize the first version of met-ocean object class</w:t>
      </w:r>
    </w:p>
    <w:p w:rsidR="001173D3" w:rsidRPr="00B62B4E" w:rsidRDefault="001173D3" w:rsidP="00B62B4E">
      <w:pPr>
        <w:spacing w:after="0" w:line="240" w:lineRule="auto"/>
        <w:ind w:left="1080"/>
        <w:rPr>
          <w:rFonts w:ascii="Arial" w:hAnsi="Arial" w:cs="Arial"/>
          <w:lang w:val="en-US"/>
        </w:rPr>
      </w:pPr>
    </w:p>
    <w:p w:rsidR="001173D3" w:rsidRPr="00B62B4E" w:rsidRDefault="001173D3" w:rsidP="00B62B4E">
      <w:pPr>
        <w:numPr>
          <w:ilvl w:val="0"/>
          <w:numId w:val="15"/>
        </w:numPr>
        <w:tabs>
          <w:tab w:val="clear" w:pos="360"/>
          <w:tab w:val="num" w:pos="-360"/>
        </w:tabs>
        <w:spacing w:after="0" w:line="240" w:lineRule="auto"/>
        <w:rPr>
          <w:rFonts w:ascii="Arial" w:hAnsi="Arial" w:cs="Arial"/>
          <w:lang w:val="en-US"/>
        </w:rPr>
      </w:pPr>
      <w:r w:rsidRPr="00B62B4E">
        <w:rPr>
          <w:rFonts w:ascii="Arial" w:hAnsi="Arial" w:cs="Arial"/>
          <w:b/>
          <w:bCs/>
          <w:lang w:val="en-US"/>
        </w:rPr>
        <w:t>ETs, Other Organizations and participants:</w:t>
      </w:r>
    </w:p>
    <w:p w:rsidR="001173D3" w:rsidRPr="00B62B4E" w:rsidRDefault="001173D3" w:rsidP="00B62B4E">
      <w:pPr>
        <w:numPr>
          <w:ilvl w:val="1"/>
          <w:numId w:val="15"/>
        </w:numPr>
        <w:tabs>
          <w:tab w:val="clear" w:pos="1080"/>
          <w:tab w:val="num" w:pos="360"/>
        </w:tabs>
        <w:spacing w:after="0" w:line="240" w:lineRule="auto"/>
        <w:rPr>
          <w:rFonts w:ascii="Arial" w:hAnsi="Arial" w:cs="Arial"/>
          <w:lang w:val="en-US"/>
        </w:rPr>
      </w:pPr>
      <w:r w:rsidRPr="00B62B4E">
        <w:rPr>
          <w:rFonts w:ascii="Arial" w:hAnsi="Arial" w:cs="Arial"/>
          <w:lang w:val="en-US"/>
        </w:rPr>
        <w:t xml:space="preserve">NOAA (lead), ETMSS (H. </w:t>
      </w:r>
      <w:proofErr w:type="spellStart"/>
      <w:r w:rsidRPr="00B62B4E">
        <w:rPr>
          <w:rFonts w:ascii="Arial" w:hAnsi="Arial" w:cs="Arial"/>
          <w:lang w:val="en-US"/>
        </w:rPr>
        <w:t>Savina</w:t>
      </w:r>
      <w:proofErr w:type="spellEnd"/>
      <w:r w:rsidRPr="00B62B4E">
        <w:rPr>
          <w:rFonts w:ascii="Arial" w:hAnsi="Arial" w:cs="Arial"/>
          <w:lang w:val="en-US"/>
        </w:rPr>
        <w:t xml:space="preserve">, B. Hackett, G. </w:t>
      </w:r>
      <w:proofErr w:type="spellStart"/>
      <w:r w:rsidRPr="00B62B4E">
        <w:rPr>
          <w:rFonts w:ascii="Arial" w:hAnsi="Arial" w:cs="Arial"/>
          <w:lang w:val="en-US"/>
        </w:rPr>
        <w:t>Coppini</w:t>
      </w:r>
      <w:proofErr w:type="spellEnd"/>
      <w:r w:rsidRPr="00B62B4E">
        <w:rPr>
          <w:rFonts w:ascii="Arial" w:hAnsi="Arial" w:cs="Arial"/>
          <w:lang w:val="en-US"/>
        </w:rPr>
        <w:t xml:space="preserve">, J. Parker, N. </w:t>
      </w:r>
      <w:proofErr w:type="spellStart"/>
      <w:r w:rsidRPr="00B62B4E">
        <w:rPr>
          <w:rFonts w:ascii="Arial" w:hAnsi="Arial" w:cs="Arial"/>
          <w:lang w:val="en-US"/>
        </w:rPr>
        <w:t>Moodie</w:t>
      </w:r>
      <w:proofErr w:type="spellEnd"/>
      <w:r w:rsidRPr="00B62B4E">
        <w:rPr>
          <w:rFonts w:ascii="Arial" w:hAnsi="Arial" w:cs="Arial"/>
          <w:lang w:val="en-US"/>
        </w:rPr>
        <w:t xml:space="preserve">), ETWS, ETSI (Jürgen </w:t>
      </w:r>
      <w:proofErr w:type="spellStart"/>
      <w:r w:rsidRPr="00B62B4E">
        <w:rPr>
          <w:rFonts w:ascii="Arial" w:hAnsi="Arial" w:cs="Arial"/>
          <w:lang w:val="en-US"/>
        </w:rPr>
        <w:t>Holfort</w:t>
      </w:r>
      <w:proofErr w:type="spellEnd"/>
      <w:r w:rsidRPr="00B62B4E">
        <w:rPr>
          <w:rFonts w:ascii="Arial" w:hAnsi="Arial" w:cs="Arial"/>
          <w:lang w:val="en-US"/>
        </w:rPr>
        <w:t>), IHO, IMO</w:t>
      </w:r>
    </w:p>
    <w:p w:rsidR="001173D3" w:rsidRPr="00B62B4E" w:rsidRDefault="001173D3" w:rsidP="00B62B4E">
      <w:pPr>
        <w:spacing w:after="0" w:line="240" w:lineRule="auto"/>
        <w:ind w:left="1080"/>
        <w:rPr>
          <w:rFonts w:ascii="Arial" w:hAnsi="Arial" w:cs="Arial"/>
          <w:lang w:val="en-US"/>
        </w:rPr>
      </w:pPr>
    </w:p>
    <w:p w:rsidR="001173D3" w:rsidRPr="00B62B4E" w:rsidRDefault="001173D3" w:rsidP="00B62B4E">
      <w:pPr>
        <w:spacing w:after="0" w:line="240" w:lineRule="auto"/>
        <w:rPr>
          <w:rFonts w:ascii="Arial" w:hAnsi="Arial" w:cs="Arial"/>
          <w:lang w:val="en-US" w:eastAsia="ko-KR"/>
        </w:rPr>
      </w:pPr>
    </w:p>
    <w:p w:rsidR="001173D3" w:rsidRPr="00B62B4E" w:rsidRDefault="001173D3" w:rsidP="00B62B4E">
      <w:pPr>
        <w:pStyle w:val="40"/>
        <w:rPr>
          <w:rStyle w:val="a9"/>
          <w:rFonts w:cs="Arial"/>
          <w:b w:val="0"/>
          <w:sz w:val="22"/>
          <w:szCs w:val="22"/>
          <w:highlight w:val="green"/>
        </w:rPr>
        <w:sectPr w:rsidR="001173D3" w:rsidRPr="00B62B4E" w:rsidSect="00745FB4">
          <w:footnotePr>
            <w:pos w:val="beneathText"/>
          </w:footnotePr>
          <w:pgSz w:w="11905" w:h="16837"/>
          <w:pgMar w:top="1440" w:right="1440" w:bottom="1440" w:left="1440" w:header="720" w:footer="720" w:gutter="0"/>
          <w:cols w:space="709"/>
          <w:docGrid w:linePitch="360"/>
        </w:sectPr>
      </w:pPr>
    </w:p>
    <w:p w:rsidR="001173D3" w:rsidRPr="00B62B4E" w:rsidRDefault="001173D3" w:rsidP="00B62B4E">
      <w:pPr>
        <w:pStyle w:val="a6"/>
        <w:spacing w:before="0" w:after="0"/>
        <w:jc w:val="both"/>
        <w:rPr>
          <w:rStyle w:val="a9"/>
          <w:rFonts w:ascii="Arial" w:eastAsia="Batang" w:hAnsi="Arial" w:cs="Arial"/>
          <w:sz w:val="22"/>
          <w:szCs w:val="22"/>
          <w:lang w:val="en-US"/>
        </w:rPr>
      </w:pPr>
      <w:r w:rsidRPr="00B62B4E">
        <w:rPr>
          <w:rStyle w:val="a9"/>
          <w:rFonts w:ascii="Arial" w:eastAsia="Batang" w:hAnsi="Arial" w:cs="Arial"/>
          <w:sz w:val="22"/>
          <w:szCs w:val="22"/>
          <w:highlight w:val="green"/>
          <w:lang w:val="en-US"/>
        </w:rPr>
        <w:lastRenderedPageBreak/>
        <w:t>Project #26:        Support and enhance the Polar components of GMDSS</w:t>
      </w:r>
    </w:p>
    <w:p w:rsidR="001173D3" w:rsidRPr="00B62B4E" w:rsidRDefault="001173D3" w:rsidP="00B62B4E">
      <w:pPr>
        <w:pStyle w:val="a6"/>
        <w:spacing w:before="0" w:after="0"/>
        <w:jc w:val="both"/>
        <w:rPr>
          <w:rStyle w:val="a9"/>
          <w:rFonts w:ascii="Arial" w:eastAsia="Batang" w:hAnsi="Arial" w:cs="Arial"/>
          <w:sz w:val="22"/>
          <w:szCs w:val="22"/>
          <w:lang w:val="en-US"/>
        </w:rPr>
      </w:pPr>
    </w:p>
    <w:p w:rsidR="001173D3" w:rsidRPr="00B62B4E" w:rsidRDefault="001173D3" w:rsidP="00B62B4E">
      <w:pPr>
        <w:pStyle w:val="a6"/>
        <w:spacing w:before="0" w:after="0"/>
        <w:jc w:val="both"/>
        <w:rPr>
          <w:rStyle w:val="a9"/>
          <w:rFonts w:ascii="Arial" w:eastAsia="Batang" w:hAnsi="Arial" w:cs="Arial"/>
          <w:sz w:val="22"/>
          <w:szCs w:val="22"/>
          <w:lang w:val="en-US"/>
        </w:rPr>
      </w:pPr>
      <w:r w:rsidRPr="00B62B4E">
        <w:rPr>
          <w:rStyle w:val="a9"/>
          <w:rFonts w:ascii="Arial" w:eastAsia="Batang" w:hAnsi="Arial" w:cs="Arial"/>
          <w:sz w:val="22"/>
          <w:szCs w:val="22"/>
          <w:lang w:val="en-US"/>
        </w:rPr>
        <w:t xml:space="preserve">Project Leader:    Darlene </w:t>
      </w:r>
      <w:proofErr w:type="spellStart"/>
      <w:r w:rsidRPr="00B62B4E">
        <w:rPr>
          <w:rStyle w:val="a9"/>
          <w:rFonts w:ascii="Arial" w:eastAsia="Batang" w:hAnsi="Arial" w:cs="Arial"/>
          <w:sz w:val="22"/>
          <w:szCs w:val="22"/>
          <w:lang w:val="en-US"/>
        </w:rPr>
        <w:t>Langlois</w:t>
      </w:r>
      <w:proofErr w:type="spellEnd"/>
      <w:r w:rsidRPr="00B62B4E">
        <w:rPr>
          <w:rStyle w:val="a9"/>
          <w:rFonts w:ascii="Arial" w:eastAsia="Batang" w:hAnsi="Arial" w:cs="Arial"/>
          <w:sz w:val="22"/>
          <w:szCs w:val="22"/>
          <w:lang w:val="en-US"/>
        </w:rPr>
        <w:t xml:space="preserve">, </w:t>
      </w:r>
    </w:p>
    <w:p w:rsidR="001173D3" w:rsidRPr="00B62B4E" w:rsidRDefault="001173D3" w:rsidP="00B62B4E">
      <w:pPr>
        <w:pStyle w:val="a6"/>
        <w:spacing w:before="0" w:after="0"/>
        <w:jc w:val="both"/>
        <w:rPr>
          <w:rFonts w:ascii="Arial" w:hAnsi="Arial" w:cs="Arial"/>
          <w:sz w:val="22"/>
          <w:szCs w:val="22"/>
          <w:lang w:val="en-US"/>
        </w:rPr>
      </w:pPr>
      <w:r w:rsidRPr="00B62B4E">
        <w:rPr>
          <w:rStyle w:val="a9"/>
          <w:rFonts w:ascii="Arial" w:eastAsia="Batang" w:hAnsi="Arial" w:cs="Arial"/>
          <w:sz w:val="22"/>
          <w:szCs w:val="22"/>
          <w:lang w:val="en-US"/>
        </w:rPr>
        <w:t>Other project members: Nick Hughes, </w:t>
      </w:r>
      <w:proofErr w:type="spellStart"/>
      <w:r w:rsidRPr="00B62B4E">
        <w:rPr>
          <w:rStyle w:val="a8"/>
          <w:rFonts w:ascii="Arial" w:hAnsi="Arial" w:cs="Arial"/>
          <w:b w:val="0"/>
          <w:bCs w:val="0"/>
          <w:sz w:val="22"/>
          <w:szCs w:val="22"/>
          <w:lang w:val="en-US"/>
        </w:rPr>
        <w:t>Vasily</w:t>
      </w:r>
      <w:proofErr w:type="spellEnd"/>
      <w:r w:rsidRPr="00B62B4E">
        <w:rPr>
          <w:rStyle w:val="a8"/>
          <w:rFonts w:ascii="Arial" w:hAnsi="Arial" w:cs="Arial"/>
          <w:b w:val="0"/>
          <w:bCs w:val="0"/>
          <w:sz w:val="22"/>
          <w:szCs w:val="22"/>
          <w:lang w:val="en-US"/>
        </w:rPr>
        <w:t xml:space="preserve"> </w:t>
      </w:r>
      <w:proofErr w:type="spellStart"/>
      <w:r w:rsidRPr="00B62B4E">
        <w:rPr>
          <w:rStyle w:val="a8"/>
          <w:rFonts w:ascii="Arial" w:hAnsi="Arial" w:cs="Arial"/>
          <w:b w:val="0"/>
          <w:bCs w:val="0"/>
          <w:sz w:val="22"/>
          <w:szCs w:val="22"/>
          <w:lang w:val="en-US"/>
        </w:rPr>
        <w:t>Smolyanitsky</w:t>
      </w:r>
      <w:proofErr w:type="spellEnd"/>
      <w:r w:rsidRPr="00B62B4E">
        <w:rPr>
          <w:rStyle w:val="a8"/>
          <w:rFonts w:ascii="Arial" w:hAnsi="Arial" w:cs="Arial"/>
          <w:b w:val="0"/>
          <w:bCs w:val="0"/>
          <w:sz w:val="22"/>
          <w:szCs w:val="22"/>
          <w:lang w:val="en-US"/>
        </w:rPr>
        <w:t>, Beatriz Lorenzo, all ETSI members</w:t>
      </w:r>
    </w:p>
    <w:p w:rsidR="001173D3" w:rsidRPr="00B62B4E" w:rsidRDefault="001173D3" w:rsidP="00B62B4E">
      <w:pPr>
        <w:pStyle w:val="a6"/>
        <w:spacing w:before="0" w:after="0"/>
        <w:jc w:val="both"/>
        <w:rPr>
          <w:rStyle w:val="a9"/>
          <w:rFonts w:ascii="Arial" w:eastAsia="Batang" w:hAnsi="Arial" w:cs="Arial"/>
          <w:sz w:val="22"/>
          <w:szCs w:val="22"/>
          <w:lang w:val="en-US"/>
        </w:rPr>
      </w:pPr>
    </w:p>
    <w:p w:rsidR="001173D3" w:rsidRPr="00B62B4E" w:rsidRDefault="001173D3" w:rsidP="00B62B4E">
      <w:pPr>
        <w:pStyle w:val="a6"/>
        <w:spacing w:before="0" w:after="0"/>
        <w:jc w:val="both"/>
        <w:rPr>
          <w:rFonts w:ascii="Arial" w:hAnsi="Arial" w:cs="Arial"/>
          <w:sz w:val="22"/>
          <w:szCs w:val="22"/>
          <w:lang w:val="en-US"/>
        </w:rPr>
      </w:pPr>
      <w:r w:rsidRPr="00B62B4E">
        <w:rPr>
          <w:rStyle w:val="a9"/>
          <w:rFonts w:ascii="Arial" w:eastAsia="Batang" w:hAnsi="Arial" w:cs="Arial"/>
          <w:sz w:val="22"/>
          <w:szCs w:val="22"/>
          <w:lang w:val="en-US"/>
        </w:rPr>
        <w:t>Project Description:</w:t>
      </w:r>
    </w:p>
    <w:p w:rsidR="001173D3" w:rsidRPr="00B62B4E" w:rsidRDefault="001173D3" w:rsidP="00B62B4E">
      <w:pPr>
        <w:pStyle w:val="a6"/>
        <w:spacing w:before="0" w:after="0"/>
        <w:ind w:firstLine="720"/>
        <w:jc w:val="both"/>
        <w:rPr>
          <w:rFonts w:ascii="Arial" w:hAnsi="Arial" w:cs="Arial"/>
          <w:sz w:val="22"/>
          <w:szCs w:val="22"/>
          <w:lang w:val="en-US"/>
        </w:rPr>
      </w:pPr>
      <w:r w:rsidRPr="00B62B4E">
        <w:rPr>
          <w:rFonts w:ascii="Arial" w:hAnsi="Arial" w:cs="Arial"/>
          <w:sz w:val="22"/>
          <w:szCs w:val="22"/>
          <w:lang w:val="en-US"/>
        </w:rPr>
        <w:t xml:space="preserve">Polar components of the GMDSS as well as provision of MSI for areas with occurrence of floating ice differ in many aspects from mid-latitude or ice free areas of the World Ocean. Navigation near or within the ice needs appropriate ice information for safety and efficiency. The current standard for information is an ice edge in text format; however, graphic and electronic formats may also be used. In the high latitudes, there are challenges with the coverage of Inmarsat but HF can be used.  </w:t>
      </w:r>
    </w:p>
    <w:p w:rsidR="001173D3" w:rsidRPr="00B62B4E" w:rsidRDefault="001173D3" w:rsidP="00B62B4E">
      <w:pPr>
        <w:pStyle w:val="a6"/>
        <w:spacing w:before="0" w:after="0"/>
        <w:ind w:firstLine="720"/>
        <w:jc w:val="both"/>
        <w:rPr>
          <w:rFonts w:ascii="Arial" w:hAnsi="Arial" w:cs="Arial"/>
          <w:sz w:val="22"/>
          <w:szCs w:val="22"/>
          <w:lang w:val="en-US"/>
        </w:rPr>
      </w:pPr>
      <w:r w:rsidRPr="00B62B4E">
        <w:rPr>
          <w:rFonts w:ascii="Arial" w:hAnsi="Arial" w:cs="Arial"/>
          <w:sz w:val="22"/>
          <w:szCs w:val="22"/>
          <w:lang w:val="en-US"/>
        </w:rPr>
        <w:t xml:space="preserve">Since June 2011, ice information has been available for the 5 Arctic METAREAs </w:t>
      </w:r>
      <w:proofErr w:type="gramStart"/>
      <w:r w:rsidRPr="00B62B4E">
        <w:rPr>
          <w:rFonts w:ascii="Arial" w:hAnsi="Arial" w:cs="Arial"/>
          <w:sz w:val="22"/>
          <w:szCs w:val="22"/>
          <w:lang w:val="en-US"/>
        </w:rPr>
        <w:t xml:space="preserve">via  </w:t>
      </w:r>
      <w:proofErr w:type="spellStart"/>
      <w:r w:rsidRPr="00B62B4E">
        <w:rPr>
          <w:rFonts w:ascii="Arial" w:hAnsi="Arial" w:cs="Arial"/>
          <w:sz w:val="22"/>
          <w:szCs w:val="22"/>
          <w:lang w:val="en-US"/>
        </w:rPr>
        <w:t>SafetyNET</w:t>
      </w:r>
      <w:proofErr w:type="spellEnd"/>
      <w:proofErr w:type="gramEnd"/>
      <w:r w:rsidRPr="00B62B4E">
        <w:rPr>
          <w:rFonts w:ascii="Arial" w:hAnsi="Arial" w:cs="Arial"/>
          <w:sz w:val="22"/>
          <w:szCs w:val="22"/>
          <w:lang w:val="en-US"/>
        </w:rPr>
        <w:t xml:space="preserve"> and NAVTEX bulletins. To promote a consistent ice edge, a special "ice" GMDSS server (</w:t>
      </w:r>
      <w:hyperlink r:id="rId8" w:tgtFrame="_blank" w:history="1">
        <w:r w:rsidRPr="00B62B4E">
          <w:rPr>
            <w:rStyle w:val="a5"/>
            <w:rFonts w:ascii="Arial" w:hAnsi="Arial" w:cs="Arial"/>
            <w:sz w:val="22"/>
            <w:szCs w:val="22"/>
            <w:lang w:val="en-US"/>
          </w:rPr>
          <w:t>http://gmdss.aari.ru</w:t>
        </w:r>
      </w:hyperlink>
      <w:r w:rsidRPr="00B62B4E">
        <w:rPr>
          <w:rFonts w:ascii="Arial" w:hAnsi="Arial" w:cs="Arial"/>
          <w:sz w:val="22"/>
          <w:szCs w:val="22"/>
          <w:lang w:val="en-US"/>
        </w:rPr>
        <w:t>) has been set up to support exchange of information between the Preparation Services.</w:t>
      </w:r>
    </w:p>
    <w:p w:rsidR="001173D3" w:rsidRPr="00B62B4E" w:rsidRDefault="001173D3" w:rsidP="00B62B4E">
      <w:pPr>
        <w:pStyle w:val="a6"/>
        <w:spacing w:before="0" w:after="0"/>
        <w:ind w:firstLine="720"/>
        <w:jc w:val="both"/>
        <w:rPr>
          <w:rFonts w:ascii="Arial" w:hAnsi="Arial" w:cs="Arial"/>
          <w:sz w:val="22"/>
          <w:szCs w:val="22"/>
          <w:lang w:val="en-US"/>
        </w:rPr>
      </w:pPr>
      <w:r w:rsidRPr="00B62B4E">
        <w:rPr>
          <w:rFonts w:ascii="Arial" w:hAnsi="Arial" w:cs="Arial"/>
          <w:sz w:val="22"/>
          <w:szCs w:val="22"/>
          <w:lang w:val="en-US"/>
        </w:rPr>
        <w:t>The objective of the project will be for the ETSI to continue to work with IICWG, ETMSS, IMO and IHO to support and enhance the polar components of GMDSS including the Southern Ocean and under the agreed scheme for IMO e-Navigation including the Polar Code.</w:t>
      </w:r>
    </w:p>
    <w:p w:rsidR="001173D3" w:rsidRPr="00B62B4E" w:rsidRDefault="001173D3" w:rsidP="00B62B4E">
      <w:pPr>
        <w:pStyle w:val="a6"/>
        <w:spacing w:before="0" w:after="0"/>
        <w:jc w:val="both"/>
        <w:rPr>
          <w:rFonts w:ascii="Arial" w:hAnsi="Arial" w:cs="Arial"/>
          <w:sz w:val="22"/>
          <w:szCs w:val="22"/>
          <w:lang w:val="en-US"/>
        </w:rPr>
      </w:pPr>
      <w:r w:rsidRPr="00B62B4E">
        <w:rPr>
          <w:rFonts w:ascii="Arial" w:hAnsi="Arial" w:cs="Arial"/>
          <w:b/>
          <w:bCs/>
          <w:sz w:val="22"/>
          <w:szCs w:val="22"/>
          <w:lang w:val="en-US"/>
        </w:rPr>
        <w:br/>
      </w:r>
      <w:r w:rsidRPr="00B62B4E">
        <w:rPr>
          <w:rStyle w:val="a9"/>
          <w:rFonts w:ascii="Arial" w:eastAsia="Batang" w:hAnsi="Arial" w:cs="Arial"/>
          <w:sz w:val="22"/>
          <w:szCs w:val="22"/>
          <w:lang w:val="en-US"/>
        </w:rPr>
        <w:t>•   Expected Outcomes:</w:t>
      </w:r>
    </w:p>
    <w:p w:rsidR="001173D3" w:rsidRPr="00B62B4E" w:rsidRDefault="001173D3" w:rsidP="00B62B4E">
      <w:pPr>
        <w:pStyle w:val="aa"/>
        <w:widowControl w:val="0"/>
        <w:numPr>
          <w:ilvl w:val="0"/>
          <w:numId w:val="5"/>
        </w:numPr>
        <w:jc w:val="both"/>
        <w:rPr>
          <w:rFonts w:ascii="Arial" w:hAnsi="Arial" w:cs="Arial"/>
          <w:sz w:val="22"/>
          <w:szCs w:val="22"/>
        </w:rPr>
      </w:pPr>
      <w:r w:rsidRPr="00B62B4E">
        <w:rPr>
          <w:rFonts w:ascii="Arial" w:hAnsi="Arial" w:cs="Arial"/>
          <w:sz w:val="22"/>
          <w:szCs w:val="22"/>
        </w:rPr>
        <w:t xml:space="preserve">Ensure ice information is available for mariners around the world. </w:t>
      </w:r>
    </w:p>
    <w:p w:rsidR="001173D3" w:rsidRPr="00B62B4E" w:rsidRDefault="001173D3" w:rsidP="00B62B4E">
      <w:pPr>
        <w:pStyle w:val="aa"/>
        <w:widowControl w:val="0"/>
        <w:numPr>
          <w:ilvl w:val="0"/>
          <w:numId w:val="5"/>
        </w:numPr>
        <w:jc w:val="both"/>
        <w:rPr>
          <w:rFonts w:ascii="Arial" w:hAnsi="Arial" w:cs="Arial"/>
          <w:sz w:val="22"/>
          <w:szCs w:val="22"/>
        </w:rPr>
      </w:pPr>
      <w:r w:rsidRPr="00B62B4E">
        <w:rPr>
          <w:rFonts w:ascii="Arial" w:hAnsi="Arial" w:cs="Arial"/>
          <w:sz w:val="22"/>
          <w:szCs w:val="22"/>
        </w:rPr>
        <w:t>Increase the availability of graphic products.</w:t>
      </w:r>
    </w:p>
    <w:p w:rsidR="001173D3" w:rsidRPr="00B62B4E" w:rsidRDefault="001173D3" w:rsidP="00B62B4E">
      <w:pPr>
        <w:pStyle w:val="aa"/>
        <w:widowControl w:val="0"/>
        <w:numPr>
          <w:ilvl w:val="0"/>
          <w:numId w:val="5"/>
        </w:numPr>
        <w:jc w:val="both"/>
        <w:rPr>
          <w:rFonts w:ascii="Arial" w:hAnsi="Arial" w:cs="Arial"/>
          <w:sz w:val="22"/>
          <w:szCs w:val="22"/>
        </w:rPr>
      </w:pPr>
      <w:r w:rsidRPr="00B62B4E">
        <w:rPr>
          <w:rFonts w:ascii="Arial" w:hAnsi="Arial" w:cs="Arial"/>
          <w:sz w:val="22"/>
          <w:szCs w:val="22"/>
        </w:rPr>
        <w:t xml:space="preserve">Ensure the Polar Code has appropriate recommendations related to navigation in ice-infested waters.  </w:t>
      </w:r>
    </w:p>
    <w:p w:rsidR="001173D3" w:rsidRPr="00B62B4E" w:rsidRDefault="001173D3" w:rsidP="00B62B4E">
      <w:pPr>
        <w:pStyle w:val="a6"/>
        <w:spacing w:before="0" w:after="0"/>
        <w:jc w:val="both"/>
        <w:rPr>
          <w:rFonts w:ascii="Arial" w:hAnsi="Arial" w:cs="Arial"/>
          <w:sz w:val="22"/>
          <w:szCs w:val="22"/>
          <w:lang w:val="en-US"/>
        </w:rPr>
      </w:pPr>
      <w:r w:rsidRPr="00B62B4E">
        <w:rPr>
          <w:rFonts w:ascii="Arial" w:hAnsi="Arial" w:cs="Arial"/>
          <w:sz w:val="22"/>
          <w:szCs w:val="22"/>
          <w:lang w:val="en-US"/>
        </w:rPr>
        <w:br/>
      </w:r>
      <w:r w:rsidRPr="00B62B4E">
        <w:rPr>
          <w:rStyle w:val="a9"/>
          <w:rFonts w:ascii="Arial" w:eastAsia="Batang" w:hAnsi="Arial" w:cs="Arial"/>
          <w:sz w:val="22"/>
          <w:szCs w:val="22"/>
          <w:lang w:val="en-US"/>
        </w:rPr>
        <w:t>•   Key Activities:</w:t>
      </w:r>
    </w:p>
    <w:p w:rsidR="001173D3" w:rsidRPr="00B62B4E" w:rsidRDefault="001173D3" w:rsidP="00B62B4E">
      <w:pPr>
        <w:pStyle w:val="aa"/>
        <w:widowControl w:val="0"/>
        <w:numPr>
          <w:ilvl w:val="0"/>
          <w:numId w:val="6"/>
        </w:numPr>
        <w:jc w:val="both"/>
        <w:rPr>
          <w:rFonts w:ascii="Arial" w:hAnsi="Arial" w:cs="Arial"/>
          <w:sz w:val="22"/>
          <w:szCs w:val="22"/>
        </w:rPr>
      </w:pPr>
      <w:r w:rsidRPr="00B62B4E">
        <w:rPr>
          <w:rFonts w:ascii="Arial" w:hAnsi="Arial" w:cs="Arial"/>
          <w:sz w:val="22"/>
          <w:szCs w:val="22"/>
        </w:rPr>
        <w:t>Support for operational exchange of information for consistent ice information within GMDSS</w:t>
      </w:r>
    </w:p>
    <w:p w:rsidR="001173D3" w:rsidRPr="00B62B4E" w:rsidRDefault="001173D3" w:rsidP="00B62B4E">
      <w:pPr>
        <w:pStyle w:val="aa"/>
        <w:widowControl w:val="0"/>
        <w:numPr>
          <w:ilvl w:val="0"/>
          <w:numId w:val="6"/>
        </w:numPr>
        <w:jc w:val="both"/>
        <w:rPr>
          <w:rFonts w:ascii="Arial" w:hAnsi="Arial" w:cs="Arial"/>
          <w:sz w:val="22"/>
          <w:szCs w:val="22"/>
        </w:rPr>
      </w:pPr>
      <w:r w:rsidRPr="00B62B4E">
        <w:rPr>
          <w:rFonts w:ascii="Arial" w:hAnsi="Arial" w:cs="Arial"/>
          <w:sz w:val="22"/>
          <w:szCs w:val="22"/>
        </w:rPr>
        <w:t xml:space="preserve">Harmonization of format of the bulletins, </w:t>
      </w:r>
    </w:p>
    <w:p w:rsidR="001173D3" w:rsidRPr="00B62B4E" w:rsidRDefault="001173D3" w:rsidP="00B62B4E">
      <w:pPr>
        <w:pStyle w:val="aa"/>
        <w:widowControl w:val="0"/>
        <w:numPr>
          <w:ilvl w:val="0"/>
          <w:numId w:val="6"/>
        </w:numPr>
        <w:jc w:val="both"/>
        <w:rPr>
          <w:rFonts w:ascii="Arial" w:hAnsi="Arial" w:cs="Arial"/>
          <w:sz w:val="22"/>
          <w:szCs w:val="22"/>
        </w:rPr>
      </w:pPr>
      <w:r w:rsidRPr="00B62B4E">
        <w:rPr>
          <w:rFonts w:ascii="Arial" w:hAnsi="Arial" w:cs="Arial"/>
          <w:sz w:val="22"/>
          <w:szCs w:val="22"/>
        </w:rPr>
        <w:t xml:space="preserve">Develop standards for provision of iceberg information.    </w:t>
      </w:r>
    </w:p>
    <w:p w:rsidR="001173D3" w:rsidRPr="00B62B4E" w:rsidRDefault="001173D3" w:rsidP="00B62B4E">
      <w:pPr>
        <w:pStyle w:val="aa"/>
        <w:widowControl w:val="0"/>
        <w:numPr>
          <w:ilvl w:val="0"/>
          <w:numId w:val="6"/>
        </w:numPr>
        <w:jc w:val="both"/>
        <w:rPr>
          <w:rFonts w:ascii="Arial" w:hAnsi="Arial" w:cs="Arial"/>
          <w:sz w:val="22"/>
          <w:szCs w:val="22"/>
        </w:rPr>
      </w:pPr>
      <w:r w:rsidRPr="00B62B4E">
        <w:rPr>
          <w:rFonts w:ascii="Arial" w:hAnsi="Arial" w:cs="Arial"/>
          <w:sz w:val="22"/>
          <w:szCs w:val="22"/>
        </w:rPr>
        <w:t xml:space="preserve">Exchange and transition experience to all METAREAs and sub-AREAs / regions with ice or icebergs. </w:t>
      </w:r>
    </w:p>
    <w:p w:rsidR="001173D3" w:rsidRPr="00B62B4E" w:rsidRDefault="001173D3" w:rsidP="00B62B4E">
      <w:pPr>
        <w:pStyle w:val="aa"/>
        <w:widowControl w:val="0"/>
        <w:numPr>
          <w:ilvl w:val="0"/>
          <w:numId w:val="6"/>
        </w:numPr>
        <w:jc w:val="both"/>
        <w:rPr>
          <w:rFonts w:ascii="Arial" w:hAnsi="Arial" w:cs="Arial"/>
          <w:sz w:val="22"/>
          <w:szCs w:val="22"/>
        </w:rPr>
      </w:pPr>
      <w:r w:rsidRPr="00B62B4E">
        <w:rPr>
          <w:rFonts w:ascii="Arial" w:hAnsi="Arial" w:cs="Arial"/>
          <w:sz w:val="22"/>
          <w:szCs w:val="22"/>
        </w:rPr>
        <w:t>Hold regular workshops to improve consistency of products and increase knowledge on topics relevant to mariners.</w:t>
      </w:r>
    </w:p>
    <w:p w:rsidR="001173D3" w:rsidRPr="00B62B4E" w:rsidRDefault="001173D3" w:rsidP="00B62B4E">
      <w:pPr>
        <w:pStyle w:val="aa"/>
        <w:widowControl w:val="0"/>
        <w:numPr>
          <w:ilvl w:val="0"/>
          <w:numId w:val="6"/>
        </w:numPr>
        <w:jc w:val="both"/>
        <w:rPr>
          <w:rFonts w:ascii="Arial" w:hAnsi="Arial" w:cs="Arial"/>
          <w:sz w:val="22"/>
          <w:szCs w:val="22"/>
        </w:rPr>
      </w:pPr>
      <w:r w:rsidRPr="00B62B4E">
        <w:rPr>
          <w:rFonts w:ascii="Arial" w:hAnsi="Arial" w:cs="Arial"/>
          <w:sz w:val="22"/>
          <w:szCs w:val="22"/>
        </w:rPr>
        <w:t xml:space="preserve">Develop, test and implement updates to ice in </w:t>
      </w:r>
      <w:proofErr w:type="spellStart"/>
      <w:r w:rsidRPr="00B62B4E">
        <w:rPr>
          <w:rFonts w:ascii="Arial" w:hAnsi="Arial" w:cs="Arial"/>
          <w:sz w:val="22"/>
          <w:szCs w:val="22"/>
        </w:rPr>
        <w:t>SafetyNET</w:t>
      </w:r>
      <w:proofErr w:type="spellEnd"/>
      <w:r w:rsidRPr="00B62B4E">
        <w:rPr>
          <w:rFonts w:ascii="Arial" w:hAnsi="Arial" w:cs="Arial"/>
          <w:sz w:val="22"/>
          <w:szCs w:val="22"/>
        </w:rPr>
        <w:t xml:space="preserve"> and NAVTEX standards supporting graphic presentation of information as appropriate.</w:t>
      </w:r>
    </w:p>
    <w:p w:rsidR="001173D3" w:rsidRPr="00B62B4E" w:rsidRDefault="001173D3" w:rsidP="00B62B4E">
      <w:pPr>
        <w:pStyle w:val="aa"/>
        <w:widowControl w:val="0"/>
        <w:numPr>
          <w:ilvl w:val="0"/>
          <w:numId w:val="6"/>
        </w:numPr>
        <w:jc w:val="both"/>
        <w:rPr>
          <w:rFonts w:ascii="Arial" w:hAnsi="Arial" w:cs="Arial"/>
          <w:sz w:val="22"/>
          <w:szCs w:val="22"/>
        </w:rPr>
      </w:pPr>
      <w:r w:rsidRPr="00B62B4E">
        <w:rPr>
          <w:rFonts w:ascii="Arial" w:hAnsi="Arial" w:cs="Arial"/>
          <w:sz w:val="22"/>
          <w:szCs w:val="22"/>
        </w:rPr>
        <w:t>Support safe operations in ice infested waters by providing input on ice related to Polar Code development to IMO.</w:t>
      </w:r>
    </w:p>
    <w:p w:rsidR="001173D3" w:rsidRPr="00B62B4E" w:rsidRDefault="001173D3" w:rsidP="00B62B4E">
      <w:pPr>
        <w:pStyle w:val="aa"/>
        <w:ind w:left="360"/>
        <w:jc w:val="both"/>
        <w:rPr>
          <w:rFonts w:ascii="Arial" w:hAnsi="Arial" w:cs="Arial"/>
          <w:sz w:val="22"/>
          <w:szCs w:val="22"/>
        </w:rPr>
      </w:pPr>
    </w:p>
    <w:p w:rsidR="001173D3" w:rsidRPr="00B62B4E" w:rsidRDefault="001173D3" w:rsidP="00B62B4E">
      <w:pPr>
        <w:pStyle w:val="mainmenuitem"/>
        <w:spacing w:before="0" w:beforeAutospacing="0" w:after="0" w:afterAutospacing="0"/>
        <w:jc w:val="both"/>
        <w:rPr>
          <w:rFonts w:ascii="Arial" w:hAnsi="Arial" w:cs="Arial"/>
          <w:sz w:val="22"/>
          <w:szCs w:val="22"/>
          <w:lang w:val="en-US"/>
        </w:rPr>
      </w:pPr>
      <w:r w:rsidRPr="00B62B4E">
        <w:rPr>
          <w:rStyle w:val="a9"/>
          <w:rFonts w:ascii="Arial" w:eastAsia="Batang" w:hAnsi="Arial" w:cs="Arial"/>
          <w:sz w:val="22"/>
          <w:szCs w:val="22"/>
          <w:shd w:val="clear" w:color="auto" w:fill="FFFFFF"/>
          <w:lang w:val="en-US"/>
        </w:rPr>
        <w:t xml:space="preserve">•    </w:t>
      </w:r>
      <w:r w:rsidRPr="00B62B4E">
        <w:rPr>
          <w:rStyle w:val="a9"/>
          <w:rFonts w:ascii="Arial" w:eastAsia="Batang" w:hAnsi="Arial" w:cs="Arial"/>
          <w:sz w:val="22"/>
          <w:szCs w:val="22"/>
          <w:lang w:val="en-US"/>
        </w:rPr>
        <w:t>Timeline, Major milestones:</w:t>
      </w:r>
    </w:p>
    <w:p w:rsidR="001173D3" w:rsidRPr="00B62B4E" w:rsidRDefault="001173D3" w:rsidP="00B62B4E">
      <w:pPr>
        <w:pStyle w:val="aa"/>
        <w:widowControl w:val="0"/>
        <w:numPr>
          <w:ilvl w:val="0"/>
          <w:numId w:val="7"/>
        </w:numPr>
        <w:jc w:val="both"/>
        <w:rPr>
          <w:rFonts w:ascii="Arial" w:hAnsi="Arial" w:cs="Arial"/>
          <w:sz w:val="22"/>
          <w:szCs w:val="22"/>
        </w:rPr>
      </w:pPr>
      <w:r w:rsidRPr="00B62B4E">
        <w:rPr>
          <w:rFonts w:ascii="Arial" w:hAnsi="Arial" w:cs="Arial"/>
          <w:sz w:val="22"/>
          <w:szCs w:val="22"/>
        </w:rPr>
        <w:t xml:space="preserve">May 2014 – provide input into the Polar Code. </w:t>
      </w:r>
    </w:p>
    <w:p w:rsidR="001173D3" w:rsidRPr="00B62B4E" w:rsidRDefault="001173D3" w:rsidP="00B62B4E">
      <w:pPr>
        <w:pStyle w:val="aa"/>
        <w:widowControl w:val="0"/>
        <w:numPr>
          <w:ilvl w:val="0"/>
          <w:numId w:val="7"/>
        </w:numPr>
        <w:jc w:val="both"/>
        <w:rPr>
          <w:rFonts w:ascii="Arial" w:hAnsi="Arial" w:cs="Arial"/>
          <w:sz w:val="22"/>
          <w:szCs w:val="22"/>
        </w:rPr>
      </w:pPr>
      <w:r w:rsidRPr="00B62B4E">
        <w:rPr>
          <w:rFonts w:ascii="Arial" w:hAnsi="Arial" w:cs="Arial"/>
          <w:sz w:val="22"/>
          <w:szCs w:val="22"/>
        </w:rPr>
        <w:t>June 2014 - 4th "Ice Analysts Workshop" to include session on METAREA bulletin ice information for the Southern hemisphere</w:t>
      </w:r>
    </w:p>
    <w:p w:rsidR="001173D3" w:rsidRPr="00B62B4E" w:rsidRDefault="001173D3" w:rsidP="00B62B4E">
      <w:pPr>
        <w:pStyle w:val="aa"/>
        <w:widowControl w:val="0"/>
        <w:numPr>
          <w:ilvl w:val="0"/>
          <w:numId w:val="7"/>
        </w:numPr>
        <w:jc w:val="both"/>
        <w:rPr>
          <w:rFonts w:ascii="Arial" w:hAnsi="Arial" w:cs="Arial"/>
          <w:sz w:val="22"/>
          <w:szCs w:val="22"/>
        </w:rPr>
      </w:pPr>
      <w:r w:rsidRPr="00B62B4E">
        <w:rPr>
          <w:rFonts w:ascii="Arial" w:hAnsi="Arial" w:cs="Arial"/>
          <w:sz w:val="22"/>
          <w:szCs w:val="22"/>
        </w:rPr>
        <w:t>MMSW-2 and Fall 2014 –METAREA preparation and issuing services to meet to discuss formats and standards; perhaps during IICWG-14</w:t>
      </w:r>
    </w:p>
    <w:p w:rsidR="001173D3" w:rsidRPr="00B62B4E" w:rsidRDefault="001173D3" w:rsidP="00B62B4E">
      <w:pPr>
        <w:pStyle w:val="aa"/>
        <w:widowControl w:val="0"/>
        <w:numPr>
          <w:ilvl w:val="0"/>
          <w:numId w:val="7"/>
        </w:numPr>
        <w:jc w:val="both"/>
        <w:rPr>
          <w:rFonts w:ascii="Arial" w:hAnsi="Arial" w:cs="Arial"/>
          <w:sz w:val="22"/>
          <w:szCs w:val="22"/>
        </w:rPr>
      </w:pPr>
      <w:r w:rsidRPr="00B62B4E">
        <w:rPr>
          <w:rFonts w:ascii="Arial" w:hAnsi="Arial" w:cs="Arial"/>
          <w:sz w:val="22"/>
          <w:szCs w:val="22"/>
        </w:rPr>
        <w:t>Oct 2014 – Report to IICWG (Chile)</w:t>
      </w:r>
    </w:p>
    <w:p w:rsidR="001173D3" w:rsidRPr="00B62B4E" w:rsidRDefault="001173D3" w:rsidP="00B62B4E">
      <w:pPr>
        <w:pStyle w:val="aa"/>
        <w:widowControl w:val="0"/>
        <w:numPr>
          <w:ilvl w:val="0"/>
          <w:numId w:val="7"/>
        </w:numPr>
        <w:jc w:val="both"/>
        <w:rPr>
          <w:rFonts w:ascii="Arial" w:hAnsi="Arial" w:cs="Arial"/>
          <w:sz w:val="22"/>
          <w:szCs w:val="22"/>
        </w:rPr>
      </w:pPr>
      <w:r w:rsidRPr="00B62B4E">
        <w:rPr>
          <w:rFonts w:ascii="Arial" w:hAnsi="Arial" w:cs="Arial"/>
          <w:sz w:val="22"/>
          <w:szCs w:val="22"/>
        </w:rPr>
        <w:t>March 2015 – ice information from issuing services available in shape format on ice server</w:t>
      </w:r>
    </w:p>
    <w:p w:rsidR="001173D3" w:rsidRPr="00B62B4E" w:rsidRDefault="001173D3" w:rsidP="00B62B4E">
      <w:pPr>
        <w:pStyle w:val="aa"/>
        <w:widowControl w:val="0"/>
        <w:numPr>
          <w:ilvl w:val="0"/>
          <w:numId w:val="7"/>
        </w:numPr>
        <w:jc w:val="both"/>
        <w:rPr>
          <w:rFonts w:ascii="Arial" w:hAnsi="Arial" w:cs="Arial"/>
          <w:sz w:val="22"/>
          <w:szCs w:val="22"/>
        </w:rPr>
      </w:pPr>
      <w:r w:rsidRPr="00B62B4E">
        <w:rPr>
          <w:rFonts w:ascii="Arial" w:hAnsi="Arial" w:cs="Arial"/>
          <w:sz w:val="22"/>
          <w:szCs w:val="22"/>
        </w:rPr>
        <w:t>June 2015 – workshop for exchange of information</w:t>
      </w:r>
    </w:p>
    <w:p w:rsidR="001173D3" w:rsidRPr="00B62B4E" w:rsidRDefault="001173D3" w:rsidP="00B62B4E">
      <w:pPr>
        <w:pStyle w:val="aa"/>
        <w:widowControl w:val="0"/>
        <w:numPr>
          <w:ilvl w:val="0"/>
          <w:numId w:val="7"/>
        </w:numPr>
        <w:jc w:val="both"/>
        <w:rPr>
          <w:rFonts w:ascii="Arial" w:hAnsi="Arial" w:cs="Arial"/>
          <w:sz w:val="22"/>
          <w:szCs w:val="22"/>
        </w:rPr>
      </w:pPr>
      <w:r w:rsidRPr="00B62B4E">
        <w:rPr>
          <w:rFonts w:ascii="Arial" w:hAnsi="Arial" w:cs="Arial"/>
          <w:sz w:val="22"/>
          <w:szCs w:val="22"/>
        </w:rPr>
        <w:t>Fall 2015 – provision of ice information METAREA bulletins for the southern hemisphere</w:t>
      </w:r>
    </w:p>
    <w:p w:rsidR="001173D3" w:rsidRPr="00B62B4E" w:rsidRDefault="001173D3" w:rsidP="00B62B4E">
      <w:pPr>
        <w:pStyle w:val="aa"/>
        <w:ind w:left="360"/>
        <w:jc w:val="both"/>
        <w:rPr>
          <w:rFonts w:ascii="Arial" w:hAnsi="Arial" w:cs="Arial"/>
          <w:sz w:val="22"/>
          <w:szCs w:val="22"/>
        </w:rPr>
      </w:pPr>
    </w:p>
    <w:p w:rsidR="001173D3" w:rsidRPr="00B62B4E" w:rsidRDefault="001173D3" w:rsidP="00B62B4E">
      <w:pPr>
        <w:spacing w:after="0" w:line="240" w:lineRule="auto"/>
        <w:jc w:val="both"/>
        <w:rPr>
          <w:rFonts w:ascii="Arial" w:hAnsi="Arial" w:cs="Arial"/>
          <w:lang w:val="en-US"/>
        </w:rPr>
      </w:pPr>
      <w:r w:rsidRPr="00B62B4E">
        <w:rPr>
          <w:rFonts w:ascii="Arial" w:hAnsi="Arial" w:cs="Arial"/>
          <w:lang w:val="en-US"/>
        </w:rPr>
        <w:t xml:space="preserve"> </w:t>
      </w:r>
      <w:r w:rsidRPr="00B62B4E">
        <w:rPr>
          <w:rStyle w:val="a9"/>
          <w:rFonts w:ascii="Arial" w:hAnsi="Arial" w:cs="Arial"/>
          <w:lang w:val="en-US"/>
        </w:rPr>
        <w:t xml:space="preserve">•    </w:t>
      </w:r>
      <w:r w:rsidRPr="00B62B4E">
        <w:rPr>
          <w:rStyle w:val="a9"/>
          <w:rFonts w:ascii="Arial" w:hAnsi="Arial" w:cs="Arial"/>
          <w:shd w:val="clear" w:color="auto" w:fill="FFFFFF"/>
          <w:lang w:val="en-US"/>
        </w:rPr>
        <w:t xml:space="preserve">Implementation of JCOMM-4 decisions </w:t>
      </w:r>
      <w:r w:rsidRPr="00B62B4E">
        <w:rPr>
          <w:rFonts w:ascii="Arial" w:hAnsi="Arial" w:cs="Arial"/>
          <w:shd w:val="clear" w:color="auto" w:fill="FFFFFF"/>
          <w:lang w:val="en-US"/>
        </w:rPr>
        <w:t>(by paragraph number of JCOMM-4 report):</w:t>
      </w:r>
    </w:p>
    <w:p w:rsidR="001173D3" w:rsidRPr="00B62B4E" w:rsidRDefault="001173D3" w:rsidP="00B62B4E">
      <w:pPr>
        <w:spacing w:after="0" w:line="240" w:lineRule="auto"/>
        <w:jc w:val="both"/>
        <w:rPr>
          <w:rFonts w:ascii="Arial" w:hAnsi="Arial" w:cs="Arial"/>
          <w:lang w:val="en-US"/>
        </w:rPr>
      </w:pPr>
      <w:r w:rsidRPr="00B62B4E">
        <w:rPr>
          <w:rFonts w:ascii="Arial" w:hAnsi="Arial" w:cs="Arial"/>
          <w:lang w:val="en-US"/>
        </w:rPr>
        <w:t>–    8.3.4 (Safety-related Marine Meteorological Services)</w:t>
      </w:r>
    </w:p>
    <w:p w:rsidR="001173D3" w:rsidRPr="00B62B4E" w:rsidRDefault="001173D3" w:rsidP="00B62B4E">
      <w:pPr>
        <w:spacing w:after="0" w:line="240" w:lineRule="auto"/>
        <w:jc w:val="both"/>
        <w:rPr>
          <w:rFonts w:ascii="Arial" w:hAnsi="Arial" w:cs="Arial"/>
          <w:lang w:val="en-US"/>
        </w:rPr>
      </w:pPr>
      <w:r w:rsidRPr="00B62B4E">
        <w:rPr>
          <w:rFonts w:ascii="Arial" w:hAnsi="Arial" w:cs="Arial"/>
          <w:lang w:val="en-US"/>
        </w:rPr>
        <w:t>–    8.3.10 (Safety-related Marine Meteorological Services)</w:t>
      </w:r>
    </w:p>
    <w:p w:rsidR="001173D3" w:rsidRPr="00B62B4E" w:rsidRDefault="001173D3" w:rsidP="00B62B4E">
      <w:pPr>
        <w:pageBreakBefore/>
        <w:autoSpaceDE w:val="0"/>
        <w:autoSpaceDN w:val="0"/>
        <w:adjustRightInd w:val="0"/>
        <w:spacing w:after="0" w:line="240" w:lineRule="auto"/>
        <w:rPr>
          <w:rFonts w:ascii="Arial" w:hAnsi="Arial" w:cs="Arial"/>
          <w:lang w:val="en-US"/>
        </w:rPr>
      </w:pPr>
      <w:r w:rsidRPr="00B62B4E">
        <w:rPr>
          <w:rFonts w:ascii="Arial" w:hAnsi="Arial" w:cs="Arial"/>
          <w:b/>
          <w:highlight w:val="green"/>
          <w:lang w:val="en-US"/>
        </w:rPr>
        <w:lastRenderedPageBreak/>
        <w:t>Project #27: Support and enhance ENC/</w:t>
      </w:r>
      <w:r w:rsidRPr="00B62B4E">
        <w:rPr>
          <w:rFonts w:ascii="Arial" w:hAnsi="Arial" w:cs="Arial"/>
          <w:b/>
          <w:highlight w:val="cyan"/>
          <w:lang w:val="en-US"/>
        </w:rPr>
        <w:t>Electronic Chart Display Information System (ECDIS) for ice navigation</w:t>
      </w:r>
    </w:p>
    <w:p w:rsidR="001173D3" w:rsidRPr="00B62B4E" w:rsidRDefault="001173D3" w:rsidP="00B62B4E">
      <w:pPr>
        <w:autoSpaceDE w:val="0"/>
        <w:autoSpaceDN w:val="0"/>
        <w:adjustRightInd w:val="0"/>
        <w:spacing w:after="0" w:line="240" w:lineRule="auto"/>
        <w:jc w:val="both"/>
        <w:rPr>
          <w:rFonts w:ascii="Arial" w:hAnsi="Arial" w:cs="Arial"/>
          <w:lang w:val="en-US"/>
        </w:rPr>
      </w:pPr>
      <w:r w:rsidRPr="00B62B4E">
        <w:rPr>
          <w:rFonts w:ascii="Arial" w:hAnsi="Arial" w:cs="Arial"/>
          <w:lang w:val="en-US"/>
        </w:rPr>
        <w:tab/>
      </w:r>
    </w:p>
    <w:p w:rsidR="001173D3" w:rsidRPr="00B62B4E" w:rsidRDefault="001173D3" w:rsidP="00B62B4E">
      <w:pPr>
        <w:autoSpaceDE w:val="0"/>
        <w:autoSpaceDN w:val="0"/>
        <w:adjustRightInd w:val="0"/>
        <w:spacing w:after="0" w:line="240" w:lineRule="auto"/>
        <w:jc w:val="both"/>
        <w:rPr>
          <w:rFonts w:ascii="Arial" w:hAnsi="Arial" w:cs="Arial"/>
          <w:lang w:val="en-US"/>
        </w:rPr>
      </w:pPr>
      <w:r w:rsidRPr="00B62B4E">
        <w:rPr>
          <w:rFonts w:ascii="Arial" w:hAnsi="Arial" w:cs="Arial"/>
          <w:b/>
          <w:lang w:val="en-US"/>
        </w:rPr>
        <w:t xml:space="preserve">Project Leaders: </w:t>
      </w:r>
      <w:r w:rsidRPr="00B62B4E">
        <w:rPr>
          <w:rFonts w:ascii="Arial" w:hAnsi="Arial" w:cs="Arial"/>
          <w:b/>
          <w:lang w:val="en-US"/>
        </w:rPr>
        <w:tab/>
      </w:r>
      <w:proofErr w:type="spellStart"/>
      <w:r w:rsidRPr="00B62B4E">
        <w:rPr>
          <w:rFonts w:ascii="Arial" w:hAnsi="Arial" w:cs="Arial"/>
          <w:lang w:val="en-US"/>
        </w:rPr>
        <w:t>Juergen</w:t>
      </w:r>
      <w:proofErr w:type="spellEnd"/>
      <w:r w:rsidRPr="00B62B4E">
        <w:rPr>
          <w:rFonts w:ascii="Arial" w:hAnsi="Arial" w:cs="Arial"/>
          <w:lang w:val="en-US"/>
        </w:rPr>
        <w:t xml:space="preserve"> </w:t>
      </w:r>
      <w:proofErr w:type="spellStart"/>
      <w:r w:rsidRPr="00B62B4E">
        <w:rPr>
          <w:rFonts w:ascii="Arial" w:hAnsi="Arial" w:cs="Arial"/>
          <w:lang w:val="en-US"/>
        </w:rPr>
        <w:t>Holfort</w:t>
      </w:r>
      <w:proofErr w:type="spellEnd"/>
      <w:r w:rsidRPr="00B62B4E">
        <w:rPr>
          <w:rFonts w:ascii="Arial" w:hAnsi="Arial" w:cs="Arial"/>
          <w:lang w:val="en-US"/>
        </w:rPr>
        <w:t xml:space="preserve"> (ETSI TG ENCIO and BSH), </w:t>
      </w:r>
      <w:proofErr w:type="spellStart"/>
      <w:r w:rsidRPr="00B62B4E">
        <w:rPr>
          <w:rFonts w:ascii="Arial" w:hAnsi="Arial" w:cs="Arial"/>
          <w:lang w:val="en-US"/>
        </w:rPr>
        <w:t>Vasily</w:t>
      </w:r>
      <w:proofErr w:type="spellEnd"/>
      <w:r w:rsidRPr="00B62B4E">
        <w:rPr>
          <w:rFonts w:ascii="Arial" w:hAnsi="Arial" w:cs="Arial"/>
          <w:lang w:val="en-US"/>
        </w:rPr>
        <w:t xml:space="preserve"> </w:t>
      </w:r>
      <w:proofErr w:type="spellStart"/>
      <w:r w:rsidRPr="00B62B4E">
        <w:rPr>
          <w:rFonts w:ascii="Arial" w:hAnsi="Arial" w:cs="Arial"/>
          <w:lang w:val="en-US"/>
        </w:rPr>
        <w:t>Smolyanitsky</w:t>
      </w:r>
      <w:proofErr w:type="spellEnd"/>
    </w:p>
    <w:p w:rsidR="001173D3" w:rsidRPr="00B62B4E" w:rsidRDefault="001173D3" w:rsidP="00B62B4E">
      <w:pPr>
        <w:autoSpaceDE w:val="0"/>
        <w:autoSpaceDN w:val="0"/>
        <w:adjustRightInd w:val="0"/>
        <w:spacing w:after="0" w:line="240" w:lineRule="auto"/>
        <w:jc w:val="both"/>
        <w:rPr>
          <w:rFonts w:ascii="Arial" w:hAnsi="Arial" w:cs="Arial"/>
          <w:b/>
          <w:lang w:val="en-US"/>
        </w:rPr>
      </w:pPr>
    </w:p>
    <w:p w:rsidR="001173D3" w:rsidRPr="00B62B4E" w:rsidRDefault="001173D3" w:rsidP="00B62B4E">
      <w:pPr>
        <w:autoSpaceDE w:val="0"/>
        <w:autoSpaceDN w:val="0"/>
        <w:adjustRightInd w:val="0"/>
        <w:spacing w:after="0" w:line="240" w:lineRule="auto"/>
        <w:jc w:val="both"/>
        <w:rPr>
          <w:rFonts w:ascii="Arial" w:hAnsi="Arial" w:cs="Arial"/>
          <w:b/>
          <w:lang w:val="en-US"/>
        </w:rPr>
      </w:pPr>
      <w:r w:rsidRPr="00B62B4E">
        <w:rPr>
          <w:rFonts w:ascii="Arial" w:hAnsi="Arial" w:cs="Arial"/>
          <w:b/>
          <w:lang w:val="en-US"/>
        </w:rPr>
        <w:t>Project Description:</w:t>
      </w:r>
    </w:p>
    <w:p w:rsidR="001173D3" w:rsidRPr="00B62B4E" w:rsidRDefault="001173D3" w:rsidP="00B62B4E">
      <w:pPr>
        <w:autoSpaceDE w:val="0"/>
        <w:autoSpaceDN w:val="0"/>
        <w:adjustRightInd w:val="0"/>
        <w:spacing w:after="0" w:line="240" w:lineRule="auto"/>
        <w:ind w:firstLine="720"/>
        <w:jc w:val="both"/>
        <w:rPr>
          <w:rFonts w:ascii="Arial" w:hAnsi="Arial" w:cs="Arial"/>
          <w:lang w:val="en-US"/>
        </w:rPr>
      </w:pPr>
    </w:p>
    <w:p w:rsidR="001173D3" w:rsidRPr="00B62B4E" w:rsidRDefault="001173D3" w:rsidP="00B62B4E">
      <w:pPr>
        <w:autoSpaceDE w:val="0"/>
        <w:autoSpaceDN w:val="0"/>
        <w:adjustRightInd w:val="0"/>
        <w:spacing w:after="0" w:line="240" w:lineRule="auto"/>
        <w:ind w:firstLine="720"/>
        <w:jc w:val="both"/>
        <w:rPr>
          <w:rFonts w:ascii="Arial" w:hAnsi="Arial" w:cs="Arial"/>
          <w:lang w:val="en-US"/>
        </w:rPr>
      </w:pPr>
      <w:r w:rsidRPr="00B62B4E">
        <w:rPr>
          <w:rFonts w:ascii="Arial" w:hAnsi="Arial" w:cs="Arial"/>
          <w:lang w:val="en-US"/>
        </w:rPr>
        <w:t xml:space="preserve">Having developed the Ice Objects Catalogue and the S-411 sea ice specification within the IHO S-100 context, these documents need maintenance and updates depending on changes for sea ice information as defined by ETSI and also according to users’ </w:t>
      </w:r>
      <w:proofErr w:type="gramStart"/>
      <w:r w:rsidRPr="00B62B4E">
        <w:rPr>
          <w:rFonts w:ascii="Arial" w:hAnsi="Arial" w:cs="Arial"/>
          <w:lang w:val="en-US"/>
        </w:rPr>
        <w:t>needs.</w:t>
      </w:r>
      <w:proofErr w:type="gramEnd"/>
      <w:r w:rsidRPr="00B62B4E">
        <w:rPr>
          <w:rFonts w:ascii="Arial" w:hAnsi="Arial" w:cs="Arial"/>
          <w:lang w:val="en-US"/>
        </w:rPr>
        <w:t xml:space="preserve"> It is also needed to foster the use of sea ice information on the Electronic Chart Display Information System (ECDIS), respective within the context of e-Navigation. Care must be given to overviewing and helping in the implementation of the standards in systems on the bridge.</w:t>
      </w:r>
    </w:p>
    <w:p w:rsidR="001173D3" w:rsidRPr="00B62B4E" w:rsidRDefault="001173D3" w:rsidP="00B62B4E">
      <w:pPr>
        <w:autoSpaceDE w:val="0"/>
        <w:autoSpaceDN w:val="0"/>
        <w:adjustRightInd w:val="0"/>
        <w:spacing w:after="0" w:line="240" w:lineRule="auto"/>
        <w:ind w:firstLine="720"/>
        <w:jc w:val="both"/>
        <w:rPr>
          <w:rFonts w:ascii="Arial" w:hAnsi="Arial" w:cs="Arial"/>
          <w:lang w:val="en-US"/>
        </w:rPr>
      </w:pPr>
    </w:p>
    <w:p w:rsidR="001173D3" w:rsidRPr="00B62B4E" w:rsidRDefault="001173D3" w:rsidP="00B62B4E">
      <w:pPr>
        <w:autoSpaceDE w:val="0"/>
        <w:autoSpaceDN w:val="0"/>
        <w:adjustRightInd w:val="0"/>
        <w:spacing w:after="0" w:line="240" w:lineRule="auto"/>
        <w:ind w:firstLine="720"/>
        <w:jc w:val="both"/>
        <w:rPr>
          <w:rFonts w:ascii="Arial" w:hAnsi="Arial" w:cs="Arial"/>
          <w:lang w:val="en-US"/>
        </w:rPr>
      </w:pPr>
      <w:r w:rsidRPr="00B62B4E">
        <w:rPr>
          <w:rFonts w:ascii="Arial" w:hAnsi="Arial" w:cs="Arial"/>
          <w:lang w:val="en-US"/>
        </w:rPr>
        <w:t xml:space="preserve">The experience in implementing the catalogue and S-411 is also a valuable asset to help in the implementation of other </w:t>
      </w:r>
      <w:proofErr w:type="spellStart"/>
      <w:r w:rsidRPr="00B62B4E">
        <w:rPr>
          <w:rFonts w:ascii="Arial" w:hAnsi="Arial" w:cs="Arial"/>
          <w:lang w:val="en-US"/>
        </w:rPr>
        <w:t>metocean</w:t>
      </w:r>
      <w:proofErr w:type="spellEnd"/>
      <w:r w:rsidRPr="00B62B4E">
        <w:rPr>
          <w:rFonts w:ascii="Arial" w:hAnsi="Arial" w:cs="Arial"/>
          <w:lang w:val="en-US"/>
        </w:rPr>
        <w:t xml:space="preserve"> data into e-Navigation.</w:t>
      </w:r>
    </w:p>
    <w:p w:rsidR="001173D3" w:rsidRPr="00B62B4E" w:rsidRDefault="001173D3" w:rsidP="00B62B4E">
      <w:pPr>
        <w:autoSpaceDE w:val="0"/>
        <w:autoSpaceDN w:val="0"/>
        <w:adjustRightInd w:val="0"/>
        <w:spacing w:after="0" w:line="240" w:lineRule="auto"/>
        <w:jc w:val="both"/>
        <w:rPr>
          <w:rFonts w:ascii="Arial" w:hAnsi="Arial" w:cs="Arial"/>
          <w:lang w:val="en-US"/>
        </w:rPr>
      </w:pPr>
    </w:p>
    <w:p w:rsidR="001173D3" w:rsidRPr="00B62B4E" w:rsidRDefault="001173D3" w:rsidP="00B62B4E">
      <w:pPr>
        <w:autoSpaceDE w:val="0"/>
        <w:autoSpaceDN w:val="0"/>
        <w:adjustRightInd w:val="0"/>
        <w:spacing w:after="0" w:line="240" w:lineRule="auto"/>
        <w:jc w:val="both"/>
        <w:rPr>
          <w:rFonts w:ascii="Arial" w:hAnsi="Arial" w:cs="Arial"/>
          <w:b/>
        </w:rPr>
      </w:pPr>
      <w:proofErr w:type="spellStart"/>
      <w:r w:rsidRPr="00B62B4E">
        <w:rPr>
          <w:rFonts w:ascii="Arial" w:hAnsi="Arial" w:cs="Arial"/>
          <w:b/>
        </w:rPr>
        <w:t>Key</w:t>
      </w:r>
      <w:proofErr w:type="spellEnd"/>
      <w:r w:rsidRPr="00B62B4E">
        <w:rPr>
          <w:rFonts w:ascii="Arial" w:hAnsi="Arial" w:cs="Arial"/>
          <w:b/>
        </w:rPr>
        <w:t xml:space="preserve"> </w:t>
      </w:r>
      <w:proofErr w:type="spellStart"/>
      <w:r w:rsidRPr="00B62B4E">
        <w:rPr>
          <w:rFonts w:ascii="Arial" w:hAnsi="Arial" w:cs="Arial"/>
          <w:b/>
        </w:rPr>
        <w:t>outcomes</w:t>
      </w:r>
      <w:proofErr w:type="spellEnd"/>
      <w:r w:rsidRPr="00B62B4E">
        <w:rPr>
          <w:rFonts w:ascii="Arial" w:hAnsi="Arial" w:cs="Arial"/>
          <w:b/>
        </w:rPr>
        <w:t>:</w:t>
      </w:r>
    </w:p>
    <w:p w:rsidR="001173D3" w:rsidRPr="00B62B4E" w:rsidRDefault="001173D3" w:rsidP="00B62B4E">
      <w:pPr>
        <w:numPr>
          <w:ilvl w:val="0"/>
          <w:numId w:val="20"/>
        </w:numPr>
        <w:autoSpaceDE w:val="0"/>
        <w:autoSpaceDN w:val="0"/>
        <w:adjustRightInd w:val="0"/>
        <w:spacing w:after="0" w:line="240" w:lineRule="auto"/>
        <w:jc w:val="both"/>
        <w:rPr>
          <w:rFonts w:ascii="Arial" w:hAnsi="Arial" w:cs="Arial"/>
          <w:lang w:val="en-US"/>
        </w:rPr>
      </w:pPr>
      <w:r w:rsidRPr="00B62B4E">
        <w:rPr>
          <w:rFonts w:ascii="Arial" w:hAnsi="Arial" w:cs="Arial"/>
          <w:lang w:val="en-US"/>
        </w:rPr>
        <w:t xml:space="preserve">Wide usage on ships of ice charts </w:t>
      </w:r>
    </w:p>
    <w:p w:rsidR="001173D3" w:rsidRPr="00B62B4E" w:rsidRDefault="001173D3" w:rsidP="00B62B4E">
      <w:pPr>
        <w:numPr>
          <w:ilvl w:val="0"/>
          <w:numId w:val="20"/>
        </w:numPr>
        <w:autoSpaceDE w:val="0"/>
        <w:autoSpaceDN w:val="0"/>
        <w:adjustRightInd w:val="0"/>
        <w:spacing w:after="0" w:line="240" w:lineRule="auto"/>
        <w:jc w:val="both"/>
        <w:rPr>
          <w:rFonts w:ascii="Arial" w:hAnsi="Arial" w:cs="Arial"/>
          <w:lang w:val="en-US"/>
        </w:rPr>
      </w:pPr>
      <w:r w:rsidRPr="00B62B4E">
        <w:rPr>
          <w:rFonts w:ascii="Arial" w:hAnsi="Arial" w:cs="Arial"/>
          <w:lang w:val="en-US"/>
        </w:rPr>
        <w:t xml:space="preserve">Capability at National Ice Services to produce  ice in  S-10x and S-57 </w:t>
      </w:r>
    </w:p>
    <w:p w:rsidR="001173D3" w:rsidRPr="00B62B4E" w:rsidRDefault="001173D3" w:rsidP="00B62B4E">
      <w:pPr>
        <w:autoSpaceDE w:val="0"/>
        <w:autoSpaceDN w:val="0"/>
        <w:adjustRightInd w:val="0"/>
        <w:spacing w:after="0" w:line="240" w:lineRule="auto"/>
        <w:jc w:val="both"/>
        <w:rPr>
          <w:rFonts w:ascii="Arial" w:hAnsi="Arial" w:cs="Arial"/>
          <w:b/>
          <w:lang w:val="en-US"/>
        </w:rPr>
      </w:pPr>
    </w:p>
    <w:p w:rsidR="001173D3" w:rsidRPr="00B62B4E" w:rsidRDefault="001173D3" w:rsidP="00B62B4E">
      <w:pPr>
        <w:autoSpaceDE w:val="0"/>
        <w:autoSpaceDN w:val="0"/>
        <w:adjustRightInd w:val="0"/>
        <w:spacing w:after="0" w:line="240" w:lineRule="auto"/>
        <w:jc w:val="both"/>
        <w:rPr>
          <w:rFonts w:ascii="Arial" w:hAnsi="Arial" w:cs="Arial"/>
          <w:b/>
        </w:rPr>
      </w:pPr>
      <w:proofErr w:type="spellStart"/>
      <w:r w:rsidRPr="00B62B4E">
        <w:rPr>
          <w:rFonts w:ascii="Arial" w:hAnsi="Arial" w:cs="Arial"/>
          <w:b/>
        </w:rPr>
        <w:t>Key</w:t>
      </w:r>
      <w:proofErr w:type="spellEnd"/>
      <w:r w:rsidRPr="00B62B4E">
        <w:rPr>
          <w:rFonts w:ascii="Arial" w:hAnsi="Arial" w:cs="Arial"/>
          <w:b/>
        </w:rPr>
        <w:t xml:space="preserve"> </w:t>
      </w:r>
      <w:proofErr w:type="spellStart"/>
      <w:r w:rsidRPr="00B62B4E">
        <w:rPr>
          <w:rFonts w:ascii="Arial" w:hAnsi="Arial" w:cs="Arial"/>
          <w:b/>
        </w:rPr>
        <w:t>activities</w:t>
      </w:r>
      <w:proofErr w:type="spellEnd"/>
      <w:r w:rsidRPr="00B62B4E">
        <w:rPr>
          <w:rFonts w:ascii="Arial" w:hAnsi="Arial" w:cs="Arial"/>
          <w:b/>
        </w:rPr>
        <w:t>:</w:t>
      </w:r>
    </w:p>
    <w:p w:rsidR="001173D3" w:rsidRPr="00B62B4E" w:rsidRDefault="001173D3" w:rsidP="00B62B4E">
      <w:pPr>
        <w:numPr>
          <w:ilvl w:val="0"/>
          <w:numId w:val="21"/>
        </w:numPr>
        <w:autoSpaceDE w:val="0"/>
        <w:autoSpaceDN w:val="0"/>
        <w:adjustRightInd w:val="0"/>
        <w:spacing w:after="0" w:line="240" w:lineRule="auto"/>
        <w:jc w:val="both"/>
        <w:rPr>
          <w:rFonts w:ascii="Arial" w:hAnsi="Arial" w:cs="Arial"/>
          <w:bCs/>
          <w:iCs/>
          <w:lang w:val="en-US"/>
        </w:rPr>
      </w:pPr>
      <w:r w:rsidRPr="00B62B4E">
        <w:rPr>
          <w:rFonts w:ascii="Arial" w:hAnsi="Arial" w:cs="Arial"/>
          <w:bCs/>
          <w:iCs/>
          <w:lang w:val="en-US"/>
        </w:rPr>
        <w:t>Formal management of Ice Objects Catalogue and S-411</w:t>
      </w:r>
    </w:p>
    <w:p w:rsidR="001173D3" w:rsidRPr="00B62B4E" w:rsidRDefault="001173D3" w:rsidP="00B62B4E">
      <w:pPr>
        <w:numPr>
          <w:ilvl w:val="0"/>
          <w:numId w:val="21"/>
        </w:numPr>
        <w:autoSpaceDE w:val="0"/>
        <w:autoSpaceDN w:val="0"/>
        <w:adjustRightInd w:val="0"/>
        <w:spacing w:after="0" w:line="240" w:lineRule="auto"/>
        <w:jc w:val="both"/>
        <w:rPr>
          <w:rFonts w:ascii="Arial" w:hAnsi="Arial" w:cs="Arial"/>
          <w:bCs/>
          <w:iCs/>
          <w:lang w:val="en-US"/>
        </w:rPr>
      </w:pPr>
      <w:r w:rsidRPr="00B62B4E">
        <w:rPr>
          <w:rFonts w:ascii="Arial" w:hAnsi="Arial" w:cs="Arial"/>
          <w:bCs/>
          <w:iCs/>
          <w:lang w:val="en-US"/>
        </w:rPr>
        <w:t>Interact with ENCS manufacturers and OGC to develop software to accept ice data</w:t>
      </w:r>
    </w:p>
    <w:p w:rsidR="001173D3" w:rsidRPr="00B62B4E" w:rsidRDefault="001173D3" w:rsidP="00B62B4E">
      <w:pPr>
        <w:numPr>
          <w:ilvl w:val="0"/>
          <w:numId w:val="21"/>
        </w:numPr>
        <w:autoSpaceDE w:val="0"/>
        <w:autoSpaceDN w:val="0"/>
        <w:adjustRightInd w:val="0"/>
        <w:spacing w:after="0" w:line="240" w:lineRule="auto"/>
        <w:jc w:val="both"/>
        <w:rPr>
          <w:rFonts w:ascii="Arial" w:hAnsi="Arial" w:cs="Arial"/>
          <w:bCs/>
          <w:iCs/>
          <w:lang w:val="en-US"/>
        </w:rPr>
      </w:pPr>
      <w:r w:rsidRPr="00B62B4E">
        <w:rPr>
          <w:rFonts w:ascii="Arial" w:hAnsi="Arial" w:cs="Arial"/>
          <w:bCs/>
          <w:iCs/>
          <w:lang w:val="en-US"/>
        </w:rPr>
        <w:t>Support National  ice services to develop capability and to begin production of S-4xx data files</w:t>
      </w:r>
    </w:p>
    <w:p w:rsidR="001173D3" w:rsidRPr="00B62B4E" w:rsidRDefault="001173D3" w:rsidP="00B62B4E">
      <w:pPr>
        <w:numPr>
          <w:ilvl w:val="0"/>
          <w:numId w:val="21"/>
        </w:numPr>
        <w:autoSpaceDE w:val="0"/>
        <w:autoSpaceDN w:val="0"/>
        <w:adjustRightInd w:val="0"/>
        <w:spacing w:after="0" w:line="240" w:lineRule="auto"/>
        <w:jc w:val="both"/>
        <w:rPr>
          <w:rFonts w:ascii="Arial" w:hAnsi="Arial" w:cs="Arial"/>
          <w:iCs/>
          <w:lang w:val="en-US"/>
        </w:rPr>
      </w:pPr>
      <w:r w:rsidRPr="00B62B4E">
        <w:rPr>
          <w:rFonts w:ascii="Arial" w:hAnsi="Arial" w:cs="Arial"/>
          <w:bCs/>
          <w:iCs/>
          <w:lang w:val="en-US"/>
        </w:rPr>
        <w:t xml:space="preserve">Support implementation of </w:t>
      </w:r>
      <w:proofErr w:type="spellStart"/>
      <w:r w:rsidRPr="00B62B4E">
        <w:rPr>
          <w:rFonts w:ascii="Arial" w:hAnsi="Arial" w:cs="Arial"/>
          <w:bCs/>
          <w:iCs/>
          <w:lang w:val="en-US"/>
        </w:rPr>
        <w:t>MetOcean</w:t>
      </w:r>
      <w:proofErr w:type="spellEnd"/>
      <w:r w:rsidRPr="00B62B4E">
        <w:rPr>
          <w:rFonts w:ascii="Arial" w:hAnsi="Arial" w:cs="Arial"/>
          <w:bCs/>
          <w:iCs/>
          <w:lang w:val="en-US"/>
        </w:rPr>
        <w:t xml:space="preserve"> Catalogue as</w:t>
      </w:r>
      <w:r w:rsidRPr="00B62B4E">
        <w:rPr>
          <w:rFonts w:ascii="Arial" w:hAnsi="Arial" w:cs="Arial"/>
          <w:iCs/>
          <w:lang w:val="en-US"/>
        </w:rPr>
        <w:t xml:space="preserve"> S-4xx</w:t>
      </w:r>
    </w:p>
    <w:p w:rsidR="001173D3" w:rsidRPr="00B62B4E" w:rsidRDefault="001173D3" w:rsidP="00B62B4E">
      <w:pPr>
        <w:autoSpaceDE w:val="0"/>
        <w:autoSpaceDN w:val="0"/>
        <w:adjustRightInd w:val="0"/>
        <w:spacing w:after="0" w:line="240" w:lineRule="auto"/>
        <w:jc w:val="both"/>
        <w:rPr>
          <w:rFonts w:ascii="Arial" w:hAnsi="Arial" w:cs="Arial"/>
          <w:b/>
          <w:bCs/>
          <w:lang w:val="en-US"/>
        </w:rPr>
      </w:pPr>
    </w:p>
    <w:p w:rsidR="001173D3" w:rsidRPr="00B62B4E" w:rsidRDefault="001173D3" w:rsidP="00B62B4E">
      <w:pPr>
        <w:autoSpaceDE w:val="0"/>
        <w:autoSpaceDN w:val="0"/>
        <w:adjustRightInd w:val="0"/>
        <w:spacing w:after="0" w:line="240" w:lineRule="auto"/>
        <w:jc w:val="both"/>
        <w:rPr>
          <w:rFonts w:ascii="Arial" w:hAnsi="Arial" w:cs="Arial"/>
          <w:b/>
        </w:rPr>
      </w:pPr>
      <w:proofErr w:type="spellStart"/>
      <w:r w:rsidRPr="00B62B4E">
        <w:rPr>
          <w:rFonts w:ascii="Arial" w:hAnsi="Arial" w:cs="Arial"/>
          <w:b/>
          <w:bCs/>
        </w:rPr>
        <w:t>Timeline</w:t>
      </w:r>
      <w:proofErr w:type="spellEnd"/>
      <w:r w:rsidRPr="00B62B4E">
        <w:rPr>
          <w:rFonts w:ascii="Arial" w:hAnsi="Arial" w:cs="Arial"/>
          <w:b/>
          <w:bCs/>
        </w:rPr>
        <w:t xml:space="preserve"> / </w:t>
      </w:r>
      <w:proofErr w:type="spellStart"/>
      <w:r w:rsidRPr="00B62B4E">
        <w:rPr>
          <w:rFonts w:ascii="Arial" w:hAnsi="Arial" w:cs="Arial"/>
          <w:b/>
          <w:bCs/>
        </w:rPr>
        <w:t>Milestones</w:t>
      </w:r>
      <w:proofErr w:type="spellEnd"/>
      <w:r w:rsidRPr="00B62B4E">
        <w:rPr>
          <w:rFonts w:ascii="Arial" w:hAnsi="Arial" w:cs="Arial"/>
          <w:b/>
          <w:bCs/>
        </w:rPr>
        <w:t>:</w:t>
      </w:r>
    </w:p>
    <w:p w:rsidR="001173D3" w:rsidRPr="00B62B4E" w:rsidRDefault="001173D3" w:rsidP="00B62B4E">
      <w:pPr>
        <w:numPr>
          <w:ilvl w:val="0"/>
          <w:numId w:val="18"/>
        </w:numPr>
        <w:autoSpaceDE w:val="0"/>
        <w:autoSpaceDN w:val="0"/>
        <w:adjustRightInd w:val="0"/>
        <w:spacing w:after="0" w:line="240" w:lineRule="auto"/>
        <w:jc w:val="both"/>
        <w:rPr>
          <w:rFonts w:ascii="Arial" w:hAnsi="Arial" w:cs="Arial"/>
          <w:iCs/>
          <w:lang w:val="en-US"/>
        </w:rPr>
      </w:pPr>
      <w:r w:rsidRPr="00B62B4E">
        <w:rPr>
          <w:rFonts w:ascii="Arial" w:hAnsi="Arial" w:cs="Arial"/>
          <w:bCs/>
          <w:iCs/>
          <w:lang w:val="en-US"/>
        </w:rPr>
        <w:t xml:space="preserve">Draft S-411 </w:t>
      </w:r>
      <w:r w:rsidRPr="00B62B4E">
        <w:rPr>
          <w:rFonts w:ascii="Arial" w:hAnsi="Arial" w:cs="Arial"/>
          <w:iCs/>
          <w:lang w:val="en-US"/>
        </w:rPr>
        <w:t>and presentation to IICWG (Oct’2012)</w:t>
      </w:r>
      <w:r w:rsidRPr="00B62B4E">
        <w:rPr>
          <w:rFonts w:ascii="Arial" w:hAnsi="Arial" w:cs="Arial"/>
          <w:bCs/>
          <w:iCs/>
          <w:lang w:val="en-US"/>
        </w:rPr>
        <w:t xml:space="preserve"> </w:t>
      </w:r>
    </w:p>
    <w:p w:rsidR="001173D3" w:rsidRPr="00B62B4E" w:rsidRDefault="001173D3" w:rsidP="00B62B4E">
      <w:pPr>
        <w:numPr>
          <w:ilvl w:val="0"/>
          <w:numId w:val="18"/>
        </w:numPr>
        <w:autoSpaceDE w:val="0"/>
        <w:autoSpaceDN w:val="0"/>
        <w:adjustRightInd w:val="0"/>
        <w:spacing w:after="0" w:line="240" w:lineRule="auto"/>
        <w:jc w:val="both"/>
        <w:rPr>
          <w:rFonts w:ascii="Arial" w:hAnsi="Arial" w:cs="Arial"/>
          <w:iCs/>
          <w:lang w:val="en-US"/>
        </w:rPr>
      </w:pPr>
      <w:r w:rsidRPr="00B62B4E">
        <w:rPr>
          <w:rFonts w:ascii="Arial" w:hAnsi="Arial" w:cs="Arial"/>
          <w:bCs/>
          <w:iCs/>
          <w:lang w:val="en-US"/>
        </w:rPr>
        <w:t>Preparation of a portrayal registry for parameters of the ice objects catalog (2013)</w:t>
      </w:r>
    </w:p>
    <w:p w:rsidR="001173D3" w:rsidRPr="00B62B4E" w:rsidRDefault="001173D3" w:rsidP="00B62B4E">
      <w:pPr>
        <w:numPr>
          <w:ilvl w:val="0"/>
          <w:numId w:val="18"/>
        </w:numPr>
        <w:autoSpaceDE w:val="0"/>
        <w:autoSpaceDN w:val="0"/>
        <w:adjustRightInd w:val="0"/>
        <w:spacing w:after="0" w:line="240" w:lineRule="auto"/>
        <w:jc w:val="both"/>
        <w:rPr>
          <w:rFonts w:ascii="Arial" w:hAnsi="Arial" w:cs="Arial"/>
          <w:iCs/>
          <w:lang w:val="en-US"/>
        </w:rPr>
      </w:pPr>
      <w:r w:rsidRPr="00B62B4E">
        <w:rPr>
          <w:rFonts w:ascii="Arial" w:hAnsi="Arial" w:cs="Arial"/>
          <w:bCs/>
          <w:iCs/>
          <w:lang w:val="en-US"/>
        </w:rPr>
        <w:t xml:space="preserve">Formalization of documentation and reports to </w:t>
      </w:r>
      <w:r w:rsidRPr="00B62B4E">
        <w:rPr>
          <w:rFonts w:ascii="Arial" w:hAnsi="Arial" w:cs="Arial"/>
          <w:iCs/>
          <w:lang w:val="en-US"/>
        </w:rPr>
        <w:t>ETSI-V (Mar’14)</w:t>
      </w:r>
      <w:r w:rsidRPr="00B62B4E">
        <w:rPr>
          <w:rFonts w:ascii="Arial" w:hAnsi="Arial" w:cs="Arial"/>
          <w:bCs/>
          <w:iCs/>
          <w:lang w:val="en-US"/>
        </w:rPr>
        <w:t>, IICWG (Oct 2013 and 2014) and TSMAD (Jun 2013 and further)</w:t>
      </w:r>
    </w:p>
    <w:p w:rsidR="001173D3" w:rsidRPr="00B62B4E" w:rsidRDefault="001173D3" w:rsidP="00B62B4E">
      <w:pPr>
        <w:numPr>
          <w:ilvl w:val="0"/>
          <w:numId w:val="18"/>
        </w:numPr>
        <w:autoSpaceDE w:val="0"/>
        <w:autoSpaceDN w:val="0"/>
        <w:adjustRightInd w:val="0"/>
        <w:spacing w:after="0" w:line="240" w:lineRule="auto"/>
        <w:jc w:val="both"/>
        <w:rPr>
          <w:rFonts w:ascii="Arial" w:hAnsi="Arial" w:cs="Arial"/>
          <w:iCs/>
          <w:lang w:val="en-US"/>
        </w:rPr>
      </w:pPr>
      <w:r w:rsidRPr="00B62B4E">
        <w:rPr>
          <w:rFonts w:ascii="Arial" w:hAnsi="Arial" w:cs="Arial"/>
          <w:bCs/>
          <w:iCs/>
          <w:lang w:val="en-US"/>
        </w:rPr>
        <w:t xml:space="preserve">End 2014: increased availability of ice charts in S-411 </w:t>
      </w:r>
    </w:p>
    <w:p w:rsidR="001173D3" w:rsidRPr="00B62B4E" w:rsidRDefault="001173D3" w:rsidP="00B62B4E">
      <w:pPr>
        <w:numPr>
          <w:ilvl w:val="0"/>
          <w:numId w:val="18"/>
        </w:numPr>
        <w:autoSpaceDE w:val="0"/>
        <w:autoSpaceDN w:val="0"/>
        <w:adjustRightInd w:val="0"/>
        <w:spacing w:after="0" w:line="240" w:lineRule="auto"/>
        <w:jc w:val="both"/>
        <w:rPr>
          <w:rFonts w:ascii="Arial" w:hAnsi="Arial" w:cs="Arial"/>
          <w:iCs/>
        </w:rPr>
      </w:pPr>
      <w:proofErr w:type="spellStart"/>
      <w:r w:rsidRPr="00B62B4E">
        <w:rPr>
          <w:rFonts w:ascii="Arial" w:hAnsi="Arial" w:cs="Arial"/>
          <w:bCs/>
          <w:iCs/>
        </w:rPr>
        <w:t>November</w:t>
      </w:r>
      <w:proofErr w:type="spellEnd"/>
      <w:r w:rsidRPr="00B62B4E">
        <w:rPr>
          <w:rFonts w:ascii="Arial" w:hAnsi="Arial" w:cs="Arial"/>
          <w:bCs/>
          <w:iCs/>
        </w:rPr>
        <w:t xml:space="preserve"> 2014: </w:t>
      </w:r>
      <w:proofErr w:type="spellStart"/>
      <w:r w:rsidRPr="00B62B4E">
        <w:rPr>
          <w:rFonts w:ascii="Arial" w:hAnsi="Arial" w:cs="Arial"/>
          <w:bCs/>
          <w:iCs/>
        </w:rPr>
        <w:t>report</w:t>
      </w:r>
      <w:proofErr w:type="spellEnd"/>
      <w:r w:rsidRPr="00B62B4E">
        <w:rPr>
          <w:rFonts w:ascii="Arial" w:hAnsi="Arial" w:cs="Arial"/>
          <w:bCs/>
          <w:iCs/>
        </w:rPr>
        <w:t xml:space="preserve"> </w:t>
      </w:r>
      <w:proofErr w:type="spellStart"/>
      <w:r w:rsidRPr="00B62B4E">
        <w:rPr>
          <w:rFonts w:ascii="Arial" w:hAnsi="Arial" w:cs="Arial"/>
          <w:bCs/>
          <w:iCs/>
        </w:rPr>
        <w:t>to</w:t>
      </w:r>
      <w:proofErr w:type="spellEnd"/>
      <w:r w:rsidRPr="00B62B4E">
        <w:rPr>
          <w:rFonts w:ascii="Arial" w:hAnsi="Arial" w:cs="Arial"/>
          <w:bCs/>
          <w:iCs/>
        </w:rPr>
        <w:t xml:space="preserve"> IHO-HSSC</w:t>
      </w:r>
    </w:p>
    <w:p w:rsidR="001173D3" w:rsidRPr="00B62B4E" w:rsidRDefault="001173D3" w:rsidP="00B62B4E">
      <w:pPr>
        <w:autoSpaceDE w:val="0"/>
        <w:autoSpaceDN w:val="0"/>
        <w:adjustRightInd w:val="0"/>
        <w:spacing w:after="0" w:line="240" w:lineRule="auto"/>
        <w:jc w:val="both"/>
        <w:rPr>
          <w:rFonts w:ascii="Arial" w:hAnsi="Arial" w:cs="Arial"/>
          <w:b/>
          <w:bCs/>
          <w:iCs/>
        </w:rPr>
      </w:pPr>
    </w:p>
    <w:p w:rsidR="001173D3" w:rsidRPr="00B62B4E" w:rsidRDefault="001173D3" w:rsidP="00B62B4E">
      <w:pPr>
        <w:autoSpaceDE w:val="0"/>
        <w:autoSpaceDN w:val="0"/>
        <w:adjustRightInd w:val="0"/>
        <w:spacing w:after="0" w:line="240" w:lineRule="auto"/>
        <w:jc w:val="both"/>
        <w:rPr>
          <w:rFonts w:ascii="Arial" w:hAnsi="Arial" w:cs="Arial"/>
          <w:iCs/>
          <w:lang w:val="en-US"/>
        </w:rPr>
      </w:pPr>
      <w:r w:rsidRPr="00B62B4E">
        <w:rPr>
          <w:rFonts w:ascii="Arial" w:hAnsi="Arial" w:cs="Arial"/>
          <w:b/>
          <w:bCs/>
          <w:iCs/>
          <w:lang w:val="en-US"/>
        </w:rPr>
        <w:t>ETs, Other Organizations and participants:</w:t>
      </w:r>
    </w:p>
    <w:p w:rsidR="001173D3" w:rsidRPr="00B62B4E" w:rsidRDefault="001173D3" w:rsidP="00B62B4E">
      <w:pPr>
        <w:numPr>
          <w:ilvl w:val="0"/>
          <w:numId w:val="18"/>
        </w:numPr>
        <w:autoSpaceDE w:val="0"/>
        <w:autoSpaceDN w:val="0"/>
        <w:adjustRightInd w:val="0"/>
        <w:spacing w:after="0" w:line="240" w:lineRule="auto"/>
        <w:jc w:val="both"/>
        <w:rPr>
          <w:rFonts w:ascii="Arial" w:hAnsi="Arial" w:cs="Arial"/>
          <w:iCs/>
          <w:lang w:val="en-US"/>
        </w:rPr>
      </w:pPr>
      <w:r w:rsidRPr="00B62B4E">
        <w:rPr>
          <w:rFonts w:ascii="Arial" w:hAnsi="Arial" w:cs="Arial"/>
          <w:iCs/>
          <w:lang w:val="en-US"/>
        </w:rPr>
        <w:t>ETSI TG ENCIO, BSH, IICWG, TSMAD</w:t>
      </w:r>
    </w:p>
    <w:p w:rsidR="001173D3" w:rsidRPr="00B62B4E" w:rsidRDefault="001173D3" w:rsidP="00B62B4E">
      <w:pPr>
        <w:spacing w:after="0" w:line="240" w:lineRule="auto"/>
        <w:rPr>
          <w:rFonts w:ascii="Arial" w:hAnsi="Arial" w:cs="Arial"/>
          <w:b/>
          <w:bCs/>
          <w:lang w:val="en-US" w:eastAsia="ko-KR"/>
        </w:rPr>
      </w:pPr>
    </w:p>
    <w:p w:rsidR="001173D3" w:rsidRPr="00B62B4E" w:rsidRDefault="001173D3" w:rsidP="00B62B4E">
      <w:pPr>
        <w:spacing w:after="0" w:line="240" w:lineRule="auto"/>
        <w:rPr>
          <w:rFonts w:ascii="Arial" w:hAnsi="Arial" w:cs="Arial"/>
          <w:bCs/>
          <w:lang w:val="en-US"/>
        </w:rPr>
      </w:pPr>
      <w:r w:rsidRPr="00B62B4E">
        <w:rPr>
          <w:rFonts w:ascii="Arial" w:hAnsi="Arial" w:cs="Arial"/>
          <w:b/>
          <w:bCs/>
          <w:lang w:val="en-US" w:eastAsia="ko-KR"/>
        </w:rPr>
        <w:t xml:space="preserve">Implementation of JCOMM-4 decisions </w:t>
      </w:r>
      <w:r w:rsidRPr="00B62B4E">
        <w:rPr>
          <w:rFonts w:ascii="Arial" w:hAnsi="Arial" w:cs="Arial"/>
          <w:bCs/>
          <w:lang w:val="en-US" w:eastAsia="ko-KR"/>
        </w:rPr>
        <w:t>(paragraph number of JCOMM-4 report)</w:t>
      </w:r>
    </w:p>
    <w:p w:rsidR="001173D3" w:rsidRPr="00B62B4E" w:rsidRDefault="001173D3" w:rsidP="00B62B4E">
      <w:pPr>
        <w:numPr>
          <w:ilvl w:val="1"/>
          <w:numId w:val="10"/>
        </w:numPr>
        <w:tabs>
          <w:tab w:val="num" w:pos="-360"/>
        </w:tabs>
        <w:spacing w:after="0" w:line="240" w:lineRule="auto"/>
        <w:rPr>
          <w:rFonts w:ascii="Arial" w:hAnsi="Arial" w:cs="Arial"/>
          <w:bCs/>
          <w:lang w:val="en-US"/>
        </w:rPr>
      </w:pPr>
      <w:r w:rsidRPr="00B62B4E">
        <w:rPr>
          <w:rFonts w:ascii="Arial" w:hAnsi="Arial" w:cs="Arial"/>
          <w:bCs/>
          <w:lang w:val="en-US" w:eastAsia="ko-KR"/>
        </w:rPr>
        <w:t>8.3.4 (Safety-related Marine Meteorological Services)</w:t>
      </w:r>
    </w:p>
    <w:p w:rsidR="001173D3" w:rsidRPr="00B62B4E" w:rsidRDefault="001173D3" w:rsidP="00B62B4E">
      <w:pPr>
        <w:numPr>
          <w:ilvl w:val="1"/>
          <w:numId w:val="10"/>
        </w:numPr>
        <w:tabs>
          <w:tab w:val="num" w:pos="-360"/>
        </w:tabs>
        <w:spacing w:after="0" w:line="240" w:lineRule="auto"/>
        <w:rPr>
          <w:rFonts w:ascii="Arial" w:hAnsi="Arial" w:cs="Arial"/>
          <w:bCs/>
          <w:lang w:val="en-US"/>
        </w:rPr>
      </w:pPr>
      <w:r w:rsidRPr="00B62B4E">
        <w:rPr>
          <w:rFonts w:ascii="Arial" w:hAnsi="Arial" w:cs="Arial"/>
          <w:bCs/>
          <w:lang w:val="en-US" w:eastAsia="ko-KR"/>
        </w:rPr>
        <w:t>8.3.10 (Safety-related Marine Meteorological Services)</w:t>
      </w:r>
    </w:p>
    <w:p w:rsidR="001173D3" w:rsidRPr="00B62B4E" w:rsidRDefault="001173D3" w:rsidP="00B62B4E">
      <w:pPr>
        <w:tabs>
          <w:tab w:val="num" w:pos="864"/>
        </w:tabs>
        <w:spacing w:after="0" w:line="240" w:lineRule="auto"/>
        <w:ind w:left="360"/>
        <w:rPr>
          <w:rFonts w:ascii="Arial" w:hAnsi="Arial" w:cs="Arial"/>
          <w:bCs/>
          <w:lang w:val="en-US"/>
        </w:rPr>
      </w:pPr>
    </w:p>
    <w:p w:rsidR="001173D3" w:rsidRPr="00B62B4E" w:rsidRDefault="001173D3" w:rsidP="00B62B4E">
      <w:pPr>
        <w:pageBreakBefore/>
        <w:autoSpaceDE w:val="0"/>
        <w:autoSpaceDN w:val="0"/>
        <w:adjustRightInd w:val="0"/>
        <w:spacing w:after="0" w:line="240" w:lineRule="auto"/>
        <w:rPr>
          <w:rFonts w:ascii="Arial" w:hAnsi="Arial" w:cs="Arial"/>
          <w:lang w:val="en-US"/>
        </w:rPr>
      </w:pPr>
      <w:r w:rsidRPr="00B62B4E">
        <w:rPr>
          <w:rFonts w:ascii="Arial" w:hAnsi="Arial" w:cs="Arial"/>
          <w:b/>
          <w:highlight w:val="green"/>
          <w:lang w:val="en-US"/>
        </w:rPr>
        <w:lastRenderedPageBreak/>
        <w:t>Project #28:</w:t>
      </w:r>
      <w:r w:rsidRPr="00B62B4E">
        <w:rPr>
          <w:rFonts w:ascii="Arial" w:hAnsi="Arial" w:cs="Arial"/>
          <w:b/>
          <w:highlight w:val="green"/>
          <w:lang w:val="en-US"/>
        </w:rPr>
        <w:tab/>
        <w:t>Maintain and update sea ice technical documentation</w:t>
      </w:r>
      <w:r w:rsidRPr="00B62B4E">
        <w:rPr>
          <w:rFonts w:ascii="Arial" w:hAnsi="Arial" w:cs="Arial"/>
          <w:lang w:val="en-US"/>
        </w:rPr>
        <w:t xml:space="preserve"> </w:t>
      </w:r>
    </w:p>
    <w:p w:rsidR="001173D3" w:rsidRPr="00B62B4E" w:rsidRDefault="001173D3" w:rsidP="00B62B4E">
      <w:pPr>
        <w:autoSpaceDE w:val="0"/>
        <w:autoSpaceDN w:val="0"/>
        <w:adjustRightInd w:val="0"/>
        <w:spacing w:after="0" w:line="240" w:lineRule="auto"/>
        <w:rPr>
          <w:rFonts w:ascii="Arial" w:hAnsi="Arial" w:cs="Arial"/>
          <w:lang w:val="en-US"/>
        </w:rPr>
      </w:pPr>
    </w:p>
    <w:p w:rsidR="001173D3" w:rsidRPr="00B62B4E" w:rsidRDefault="001173D3" w:rsidP="00B62B4E">
      <w:pPr>
        <w:autoSpaceDE w:val="0"/>
        <w:autoSpaceDN w:val="0"/>
        <w:adjustRightInd w:val="0"/>
        <w:spacing w:after="0" w:line="240" w:lineRule="auto"/>
        <w:rPr>
          <w:rFonts w:ascii="Arial" w:hAnsi="Arial" w:cs="Arial"/>
          <w:b/>
          <w:lang w:val="en-US"/>
        </w:rPr>
      </w:pPr>
      <w:r w:rsidRPr="00B62B4E">
        <w:rPr>
          <w:rFonts w:ascii="Arial" w:hAnsi="Arial" w:cs="Arial"/>
          <w:b/>
          <w:lang w:val="en-US"/>
        </w:rPr>
        <w:t xml:space="preserve">Project Leader: </w:t>
      </w:r>
      <w:proofErr w:type="spellStart"/>
      <w:r w:rsidRPr="00B62B4E">
        <w:rPr>
          <w:rFonts w:ascii="Arial" w:hAnsi="Arial" w:cs="Arial"/>
          <w:lang w:val="en-US"/>
        </w:rPr>
        <w:t>Keld</w:t>
      </w:r>
      <w:proofErr w:type="spellEnd"/>
      <w:r w:rsidRPr="00B62B4E">
        <w:rPr>
          <w:rFonts w:ascii="Arial" w:hAnsi="Arial" w:cs="Arial"/>
          <w:lang w:val="en-US"/>
        </w:rPr>
        <w:t xml:space="preserve"> </w:t>
      </w:r>
      <w:proofErr w:type="spellStart"/>
      <w:r w:rsidRPr="00B62B4E">
        <w:rPr>
          <w:rFonts w:ascii="Arial" w:hAnsi="Arial" w:cs="Arial"/>
          <w:lang w:val="en-US"/>
        </w:rPr>
        <w:t>Quistgaard</w:t>
      </w:r>
      <w:proofErr w:type="spellEnd"/>
      <w:r w:rsidRPr="00B62B4E">
        <w:rPr>
          <w:rFonts w:ascii="Arial" w:hAnsi="Arial" w:cs="Arial"/>
          <w:lang w:val="en-US"/>
        </w:rPr>
        <w:t xml:space="preserve">, Darlene </w:t>
      </w:r>
      <w:proofErr w:type="spellStart"/>
      <w:r w:rsidRPr="00B62B4E">
        <w:rPr>
          <w:rFonts w:ascii="Arial" w:hAnsi="Arial" w:cs="Arial"/>
          <w:lang w:val="en-US"/>
        </w:rPr>
        <w:t>Langlois</w:t>
      </w:r>
      <w:proofErr w:type="spellEnd"/>
      <w:r w:rsidRPr="00B62B4E">
        <w:rPr>
          <w:rFonts w:ascii="Arial" w:hAnsi="Arial" w:cs="Arial"/>
          <w:lang w:val="en-US"/>
        </w:rPr>
        <w:t xml:space="preserve">, </w:t>
      </w:r>
    </w:p>
    <w:p w:rsidR="001173D3" w:rsidRPr="00B62B4E" w:rsidRDefault="001173D3" w:rsidP="00B62B4E">
      <w:pPr>
        <w:autoSpaceDE w:val="0"/>
        <w:autoSpaceDN w:val="0"/>
        <w:adjustRightInd w:val="0"/>
        <w:spacing w:after="0" w:line="240" w:lineRule="auto"/>
        <w:rPr>
          <w:rFonts w:ascii="Arial" w:hAnsi="Arial" w:cs="Arial"/>
          <w:b/>
          <w:lang w:val="en-US"/>
        </w:rPr>
      </w:pPr>
    </w:p>
    <w:p w:rsidR="001173D3" w:rsidRPr="00B62B4E" w:rsidRDefault="001173D3" w:rsidP="00B62B4E">
      <w:pPr>
        <w:autoSpaceDE w:val="0"/>
        <w:autoSpaceDN w:val="0"/>
        <w:adjustRightInd w:val="0"/>
        <w:spacing w:after="0" w:line="240" w:lineRule="auto"/>
        <w:rPr>
          <w:rFonts w:ascii="Arial" w:hAnsi="Arial" w:cs="Arial"/>
          <w:b/>
          <w:lang w:val="en-US"/>
        </w:rPr>
      </w:pPr>
      <w:r w:rsidRPr="00B62B4E">
        <w:rPr>
          <w:rFonts w:ascii="Arial" w:hAnsi="Arial" w:cs="Arial"/>
          <w:b/>
          <w:lang w:val="en-US"/>
        </w:rPr>
        <w:t>Project Description:</w:t>
      </w:r>
    </w:p>
    <w:p w:rsidR="001173D3" w:rsidRPr="00B62B4E" w:rsidRDefault="001173D3" w:rsidP="00B62B4E">
      <w:pPr>
        <w:autoSpaceDE w:val="0"/>
        <w:autoSpaceDN w:val="0"/>
        <w:adjustRightInd w:val="0"/>
        <w:spacing w:after="0" w:line="240" w:lineRule="auto"/>
        <w:ind w:firstLine="720"/>
        <w:jc w:val="both"/>
        <w:rPr>
          <w:rFonts w:ascii="Arial" w:hAnsi="Arial" w:cs="Arial"/>
          <w:lang w:val="en-US"/>
        </w:rPr>
      </w:pPr>
      <w:r w:rsidRPr="00B62B4E">
        <w:rPr>
          <w:rFonts w:ascii="Arial" w:hAnsi="Arial" w:cs="Arial"/>
          <w:lang w:val="en-US"/>
        </w:rPr>
        <w:t xml:space="preserve">The WMO sea ice technical documentation is regulating the descriptive (nomenclature and glossaries), coding, exchange and presentation procedures for sea ice cover as well as existing sea ice best practices for observations and services on regional and world-wide scale. </w:t>
      </w:r>
    </w:p>
    <w:p w:rsidR="001173D3" w:rsidRPr="00B62B4E" w:rsidRDefault="001173D3" w:rsidP="00B62B4E">
      <w:pPr>
        <w:autoSpaceDE w:val="0"/>
        <w:autoSpaceDN w:val="0"/>
        <w:adjustRightInd w:val="0"/>
        <w:spacing w:after="0" w:line="240" w:lineRule="auto"/>
        <w:ind w:firstLine="720"/>
        <w:jc w:val="both"/>
        <w:rPr>
          <w:rFonts w:ascii="Arial" w:hAnsi="Arial" w:cs="Arial"/>
          <w:lang w:val="en-US"/>
        </w:rPr>
      </w:pPr>
      <w:r w:rsidRPr="00B62B4E">
        <w:rPr>
          <w:rFonts w:ascii="Arial" w:hAnsi="Arial" w:cs="Arial"/>
          <w:lang w:val="en-US"/>
        </w:rPr>
        <w:t xml:space="preserve">In a broader sense, it would be favorable for observational, operational and research community if the same documentation will be is developed for all kinds of floating ice – sea, lake and river ice with all kinds of topology (point, linear, area, grid).  </w:t>
      </w:r>
    </w:p>
    <w:p w:rsidR="001173D3" w:rsidRPr="00B62B4E" w:rsidRDefault="001173D3" w:rsidP="00B62B4E">
      <w:pPr>
        <w:autoSpaceDE w:val="0"/>
        <w:autoSpaceDN w:val="0"/>
        <w:adjustRightInd w:val="0"/>
        <w:spacing w:after="0" w:line="240" w:lineRule="auto"/>
        <w:ind w:firstLine="720"/>
        <w:jc w:val="both"/>
        <w:rPr>
          <w:rFonts w:ascii="Arial" w:hAnsi="Arial" w:cs="Arial"/>
          <w:lang w:val="en-US"/>
        </w:rPr>
      </w:pPr>
      <w:r w:rsidRPr="00B62B4E">
        <w:rPr>
          <w:rFonts w:ascii="Arial" w:hAnsi="Arial" w:cs="Arial"/>
          <w:lang w:val="en-US"/>
        </w:rPr>
        <w:t xml:space="preserve">Following requirements from the end-users, in the framework of implementation of </w:t>
      </w:r>
      <w:proofErr w:type="spellStart"/>
      <w:r w:rsidRPr="00B62B4E">
        <w:rPr>
          <w:rFonts w:ascii="Arial" w:hAnsi="Arial" w:cs="Arial"/>
          <w:lang w:val="en-US"/>
        </w:rPr>
        <w:t>CryoNet</w:t>
      </w:r>
      <w:proofErr w:type="spellEnd"/>
      <w:r w:rsidRPr="00B62B4E">
        <w:rPr>
          <w:rFonts w:ascii="Arial" w:hAnsi="Arial" w:cs="Arial"/>
          <w:lang w:val="en-US"/>
        </w:rPr>
        <w:t xml:space="preserve"> as well as in connection with anticipated requested from the International Polar Partnership Initiative (IPPI), ETSI will maintain, update and extend as appropriate the WMO sea ice standards in interaction and cooperation with the .International Ice Charting Working Group (IICWG).  </w:t>
      </w:r>
    </w:p>
    <w:p w:rsidR="001173D3" w:rsidRPr="00B62B4E" w:rsidRDefault="001173D3" w:rsidP="00B62B4E">
      <w:pPr>
        <w:autoSpaceDE w:val="0"/>
        <w:autoSpaceDN w:val="0"/>
        <w:adjustRightInd w:val="0"/>
        <w:spacing w:after="0" w:line="240" w:lineRule="auto"/>
        <w:jc w:val="both"/>
        <w:rPr>
          <w:rFonts w:ascii="Arial" w:hAnsi="Arial" w:cs="Arial"/>
          <w:b/>
          <w:lang w:val="en-US"/>
        </w:rPr>
      </w:pPr>
    </w:p>
    <w:p w:rsidR="001173D3" w:rsidRPr="00B62B4E" w:rsidRDefault="001173D3" w:rsidP="00B62B4E">
      <w:pPr>
        <w:autoSpaceDE w:val="0"/>
        <w:autoSpaceDN w:val="0"/>
        <w:adjustRightInd w:val="0"/>
        <w:spacing w:after="0" w:line="240" w:lineRule="auto"/>
        <w:jc w:val="both"/>
        <w:rPr>
          <w:rFonts w:ascii="Arial" w:hAnsi="Arial" w:cs="Arial"/>
          <w:b/>
        </w:rPr>
      </w:pPr>
      <w:proofErr w:type="spellStart"/>
      <w:r w:rsidRPr="00B62B4E">
        <w:rPr>
          <w:rFonts w:ascii="Arial" w:hAnsi="Arial" w:cs="Arial"/>
          <w:b/>
        </w:rPr>
        <w:t>Expected</w:t>
      </w:r>
      <w:proofErr w:type="spellEnd"/>
      <w:r w:rsidRPr="00B62B4E">
        <w:rPr>
          <w:rFonts w:ascii="Arial" w:hAnsi="Arial" w:cs="Arial"/>
          <w:b/>
        </w:rPr>
        <w:t xml:space="preserve"> </w:t>
      </w:r>
      <w:proofErr w:type="spellStart"/>
      <w:r w:rsidRPr="00B62B4E">
        <w:rPr>
          <w:rFonts w:ascii="Arial" w:hAnsi="Arial" w:cs="Arial"/>
          <w:b/>
        </w:rPr>
        <w:t>outcomes</w:t>
      </w:r>
      <w:proofErr w:type="spellEnd"/>
      <w:r w:rsidRPr="00B62B4E">
        <w:rPr>
          <w:rFonts w:ascii="Arial" w:hAnsi="Arial" w:cs="Arial"/>
          <w:b/>
        </w:rPr>
        <w:t>:</w:t>
      </w:r>
    </w:p>
    <w:p w:rsidR="001173D3" w:rsidRPr="00B62B4E" w:rsidRDefault="001173D3" w:rsidP="00B62B4E">
      <w:pPr>
        <w:numPr>
          <w:ilvl w:val="0"/>
          <w:numId w:val="19"/>
        </w:numPr>
        <w:autoSpaceDE w:val="0"/>
        <w:autoSpaceDN w:val="0"/>
        <w:adjustRightInd w:val="0"/>
        <w:spacing w:after="0" w:line="240" w:lineRule="auto"/>
        <w:jc w:val="both"/>
        <w:rPr>
          <w:rFonts w:ascii="Arial" w:hAnsi="Arial" w:cs="Arial"/>
          <w:lang w:val="en-US"/>
        </w:rPr>
      </w:pPr>
      <w:r w:rsidRPr="00B62B4E">
        <w:rPr>
          <w:rFonts w:ascii="Arial" w:hAnsi="Arial" w:cs="Arial"/>
          <w:lang w:val="en-US"/>
        </w:rPr>
        <w:t xml:space="preserve">Harmonization and updates to WMO ice documentation following progress in ice in ECDIS standards </w:t>
      </w:r>
    </w:p>
    <w:p w:rsidR="001173D3" w:rsidRPr="00B62B4E" w:rsidRDefault="001173D3" w:rsidP="00B62B4E">
      <w:pPr>
        <w:numPr>
          <w:ilvl w:val="0"/>
          <w:numId w:val="19"/>
        </w:numPr>
        <w:autoSpaceDE w:val="0"/>
        <w:autoSpaceDN w:val="0"/>
        <w:adjustRightInd w:val="0"/>
        <w:spacing w:after="0" w:line="240" w:lineRule="auto"/>
        <w:jc w:val="both"/>
        <w:rPr>
          <w:rFonts w:ascii="Arial" w:hAnsi="Arial" w:cs="Arial"/>
          <w:lang w:val="en-US"/>
        </w:rPr>
      </w:pPr>
      <w:r w:rsidRPr="00B62B4E">
        <w:rPr>
          <w:rFonts w:ascii="Arial" w:hAnsi="Arial" w:cs="Arial"/>
          <w:lang w:val="en-US"/>
        </w:rPr>
        <w:t>Updates to WMO ice standards in parts of river/lake ice/point/linear/gridded objects</w:t>
      </w:r>
    </w:p>
    <w:p w:rsidR="001173D3" w:rsidRPr="00B62B4E" w:rsidRDefault="001173D3" w:rsidP="00B62B4E">
      <w:pPr>
        <w:numPr>
          <w:ilvl w:val="0"/>
          <w:numId w:val="19"/>
        </w:numPr>
        <w:autoSpaceDE w:val="0"/>
        <w:autoSpaceDN w:val="0"/>
        <w:adjustRightInd w:val="0"/>
        <w:spacing w:after="0" w:line="240" w:lineRule="auto"/>
        <w:jc w:val="both"/>
        <w:rPr>
          <w:rFonts w:ascii="Arial" w:hAnsi="Arial" w:cs="Arial"/>
          <w:lang w:val="en-US"/>
        </w:rPr>
      </w:pPr>
      <w:r w:rsidRPr="00B62B4E">
        <w:rPr>
          <w:rFonts w:ascii="Arial" w:hAnsi="Arial" w:cs="Arial"/>
          <w:lang w:val="en-US"/>
        </w:rPr>
        <w:t>Documentation on ice observations and best practices</w:t>
      </w:r>
    </w:p>
    <w:p w:rsidR="001173D3" w:rsidRPr="00B62B4E" w:rsidRDefault="001173D3" w:rsidP="00B62B4E">
      <w:pPr>
        <w:autoSpaceDE w:val="0"/>
        <w:autoSpaceDN w:val="0"/>
        <w:adjustRightInd w:val="0"/>
        <w:spacing w:after="0" w:line="240" w:lineRule="auto"/>
        <w:jc w:val="both"/>
        <w:rPr>
          <w:rFonts w:ascii="Arial" w:hAnsi="Arial" w:cs="Arial"/>
          <w:b/>
          <w:lang w:val="en-US"/>
        </w:rPr>
      </w:pPr>
    </w:p>
    <w:p w:rsidR="001173D3" w:rsidRPr="00B62B4E" w:rsidRDefault="001173D3" w:rsidP="00B62B4E">
      <w:pPr>
        <w:autoSpaceDE w:val="0"/>
        <w:autoSpaceDN w:val="0"/>
        <w:adjustRightInd w:val="0"/>
        <w:spacing w:after="0" w:line="240" w:lineRule="auto"/>
        <w:jc w:val="both"/>
        <w:rPr>
          <w:rFonts w:ascii="Arial" w:hAnsi="Arial" w:cs="Arial"/>
          <w:b/>
        </w:rPr>
      </w:pPr>
      <w:proofErr w:type="spellStart"/>
      <w:r w:rsidRPr="00B62B4E">
        <w:rPr>
          <w:rFonts w:ascii="Arial" w:hAnsi="Arial" w:cs="Arial"/>
          <w:b/>
        </w:rPr>
        <w:t>Key</w:t>
      </w:r>
      <w:proofErr w:type="spellEnd"/>
      <w:r w:rsidRPr="00B62B4E">
        <w:rPr>
          <w:rFonts w:ascii="Arial" w:hAnsi="Arial" w:cs="Arial"/>
          <w:b/>
        </w:rPr>
        <w:t xml:space="preserve"> </w:t>
      </w:r>
      <w:proofErr w:type="spellStart"/>
      <w:r w:rsidRPr="00B62B4E">
        <w:rPr>
          <w:rFonts w:ascii="Arial" w:hAnsi="Arial" w:cs="Arial"/>
          <w:b/>
        </w:rPr>
        <w:t>activities</w:t>
      </w:r>
      <w:proofErr w:type="spellEnd"/>
      <w:r w:rsidRPr="00B62B4E">
        <w:rPr>
          <w:rFonts w:ascii="Arial" w:hAnsi="Arial" w:cs="Arial"/>
          <w:b/>
        </w:rPr>
        <w:t>:</w:t>
      </w:r>
    </w:p>
    <w:p w:rsidR="001173D3" w:rsidRPr="00B62B4E" w:rsidRDefault="001173D3" w:rsidP="00B62B4E">
      <w:pPr>
        <w:numPr>
          <w:ilvl w:val="0"/>
          <w:numId w:val="16"/>
        </w:numPr>
        <w:autoSpaceDE w:val="0"/>
        <w:autoSpaceDN w:val="0"/>
        <w:adjustRightInd w:val="0"/>
        <w:spacing w:after="0" w:line="240" w:lineRule="auto"/>
        <w:jc w:val="both"/>
        <w:rPr>
          <w:rFonts w:ascii="Arial" w:hAnsi="Arial" w:cs="Arial"/>
        </w:rPr>
      </w:pPr>
      <w:r w:rsidRPr="00B62B4E">
        <w:rPr>
          <w:rFonts w:ascii="Arial" w:hAnsi="Arial" w:cs="Arial"/>
          <w:lang w:val="en-US"/>
        </w:rPr>
        <w:t>Updates to “Sea Ice Nomenclature” (</w:t>
      </w:r>
      <w:r w:rsidRPr="00B62B4E">
        <w:rPr>
          <w:rFonts w:ascii="Arial" w:eastAsia="ArialMT" w:hAnsi="Arial" w:cs="Arial"/>
          <w:lang w:val="en-US"/>
        </w:rPr>
        <w:t>WMO-No.259</w:t>
      </w:r>
      <w:r w:rsidRPr="00B62B4E">
        <w:rPr>
          <w:rFonts w:ascii="Arial" w:hAnsi="Arial" w:cs="Arial"/>
          <w:lang w:val="en-US"/>
        </w:rPr>
        <w:t>) catching harmonization (Vol I – “</w:t>
      </w:r>
      <w:proofErr w:type="spellStart"/>
      <w:r w:rsidRPr="00B62B4E">
        <w:rPr>
          <w:rFonts w:ascii="Arial" w:hAnsi="Arial" w:cs="Arial"/>
          <w:lang w:val="en-US"/>
        </w:rPr>
        <w:t>Terminoloy</w:t>
      </w:r>
      <w:proofErr w:type="spellEnd"/>
      <w:r w:rsidRPr="00B62B4E">
        <w:rPr>
          <w:rFonts w:ascii="Arial" w:hAnsi="Arial" w:cs="Arial"/>
          <w:lang w:val="en-US"/>
        </w:rPr>
        <w:t xml:space="preserve">” and Vol III - “International  system of sea-ice symbols”) and training issues ( vol. </w:t>
      </w:r>
      <w:r w:rsidRPr="00B62B4E">
        <w:rPr>
          <w:rFonts w:ascii="Arial" w:hAnsi="Arial" w:cs="Arial"/>
        </w:rPr>
        <w:t>II - “</w:t>
      </w:r>
      <w:proofErr w:type="spellStart"/>
      <w:r w:rsidRPr="00B62B4E">
        <w:rPr>
          <w:rFonts w:ascii="Arial" w:hAnsi="Arial" w:cs="Arial"/>
        </w:rPr>
        <w:t>Illustrated</w:t>
      </w:r>
      <w:proofErr w:type="spellEnd"/>
      <w:r w:rsidRPr="00B62B4E">
        <w:rPr>
          <w:rFonts w:ascii="Arial" w:hAnsi="Arial" w:cs="Arial"/>
        </w:rPr>
        <w:t xml:space="preserve"> </w:t>
      </w:r>
      <w:proofErr w:type="spellStart"/>
      <w:r w:rsidRPr="00B62B4E">
        <w:rPr>
          <w:rFonts w:ascii="Arial" w:hAnsi="Arial" w:cs="Arial"/>
        </w:rPr>
        <w:t>Glossary</w:t>
      </w:r>
      <w:proofErr w:type="spellEnd"/>
      <w:r w:rsidRPr="00B62B4E">
        <w:rPr>
          <w:rFonts w:ascii="Arial" w:hAnsi="Arial" w:cs="Arial"/>
        </w:rPr>
        <w:t xml:space="preserve">”); </w:t>
      </w:r>
    </w:p>
    <w:p w:rsidR="001173D3" w:rsidRPr="00B62B4E" w:rsidRDefault="001173D3" w:rsidP="00B62B4E">
      <w:pPr>
        <w:numPr>
          <w:ilvl w:val="0"/>
          <w:numId w:val="16"/>
        </w:numPr>
        <w:autoSpaceDE w:val="0"/>
        <w:autoSpaceDN w:val="0"/>
        <w:adjustRightInd w:val="0"/>
        <w:spacing w:after="0" w:line="240" w:lineRule="auto"/>
        <w:jc w:val="both"/>
        <w:rPr>
          <w:rFonts w:ascii="Arial" w:hAnsi="Arial" w:cs="Arial"/>
        </w:rPr>
      </w:pPr>
      <w:r w:rsidRPr="00B62B4E">
        <w:rPr>
          <w:rFonts w:ascii="Arial" w:hAnsi="Arial" w:cs="Arial"/>
          <w:lang w:val="en-US"/>
        </w:rPr>
        <w:t xml:space="preserve">Updates to sea ice exchange and presentation formats (“SIGRID-3: a vector archive format for sea ice charts”, </w:t>
      </w:r>
      <w:r w:rsidRPr="00B62B4E">
        <w:rPr>
          <w:rFonts w:ascii="Arial" w:eastAsia="ArialMT" w:hAnsi="Arial" w:cs="Arial"/>
          <w:lang w:val="en-US"/>
        </w:rPr>
        <w:t xml:space="preserve">WMO/TD-No. </w:t>
      </w:r>
      <w:r w:rsidRPr="00B62B4E">
        <w:rPr>
          <w:rFonts w:ascii="Arial" w:eastAsia="ArialMT" w:hAnsi="Arial" w:cs="Arial"/>
        </w:rPr>
        <w:t>1214</w:t>
      </w:r>
      <w:r w:rsidRPr="00B62B4E">
        <w:rPr>
          <w:rFonts w:ascii="Arial" w:hAnsi="Arial" w:cs="Arial"/>
        </w:rPr>
        <w:t xml:space="preserve"> </w:t>
      </w:r>
      <w:proofErr w:type="spellStart"/>
      <w:r w:rsidRPr="00B62B4E">
        <w:rPr>
          <w:rFonts w:ascii="Arial" w:hAnsi="Arial" w:cs="Arial"/>
        </w:rPr>
        <w:t>and</w:t>
      </w:r>
      <w:proofErr w:type="spellEnd"/>
      <w:r w:rsidRPr="00B62B4E">
        <w:rPr>
          <w:rFonts w:ascii="Arial" w:hAnsi="Arial" w:cs="Arial"/>
        </w:rPr>
        <w:t xml:space="preserve"> “</w:t>
      </w:r>
      <w:proofErr w:type="spellStart"/>
      <w:r w:rsidRPr="00B62B4E">
        <w:rPr>
          <w:rFonts w:ascii="Arial" w:hAnsi="Arial" w:cs="Arial"/>
        </w:rPr>
        <w:t>Ice</w:t>
      </w:r>
      <w:proofErr w:type="spellEnd"/>
      <w:r w:rsidRPr="00B62B4E">
        <w:rPr>
          <w:rFonts w:ascii="Arial" w:hAnsi="Arial" w:cs="Arial"/>
        </w:rPr>
        <w:t xml:space="preserve"> </w:t>
      </w:r>
      <w:proofErr w:type="spellStart"/>
      <w:r w:rsidRPr="00B62B4E">
        <w:rPr>
          <w:rFonts w:ascii="Arial" w:hAnsi="Arial" w:cs="Arial"/>
        </w:rPr>
        <w:t>Chart</w:t>
      </w:r>
      <w:proofErr w:type="spellEnd"/>
      <w:r w:rsidRPr="00B62B4E">
        <w:rPr>
          <w:rFonts w:ascii="Arial" w:hAnsi="Arial" w:cs="Arial"/>
        </w:rPr>
        <w:t xml:space="preserve"> </w:t>
      </w:r>
      <w:proofErr w:type="spellStart"/>
      <w:r w:rsidRPr="00B62B4E">
        <w:rPr>
          <w:rFonts w:ascii="Arial" w:hAnsi="Arial" w:cs="Arial"/>
        </w:rPr>
        <w:t>colour</w:t>
      </w:r>
      <w:proofErr w:type="spellEnd"/>
      <w:r w:rsidRPr="00B62B4E">
        <w:rPr>
          <w:rFonts w:ascii="Arial" w:hAnsi="Arial" w:cs="Arial"/>
        </w:rPr>
        <w:t xml:space="preserve"> </w:t>
      </w:r>
      <w:proofErr w:type="spellStart"/>
      <w:r w:rsidRPr="00B62B4E">
        <w:rPr>
          <w:rFonts w:ascii="Arial" w:hAnsi="Arial" w:cs="Arial"/>
        </w:rPr>
        <w:t>code</w:t>
      </w:r>
      <w:proofErr w:type="spellEnd"/>
      <w:r w:rsidRPr="00B62B4E">
        <w:rPr>
          <w:rFonts w:ascii="Arial" w:hAnsi="Arial" w:cs="Arial"/>
        </w:rPr>
        <w:t xml:space="preserve"> </w:t>
      </w:r>
      <w:proofErr w:type="spellStart"/>
      <w:r w:rsidRPr="00B62B4E">
        <w:rPr>
          <w:rFonts w:ascii="Arial" w:hAnsi="Arial" w:cs="Arial"/>
        </w:rPr>
        <w:t>standard</w:t>
      </w:r>
      <w:proofErr w:type="spellEnd"/>
      <w:r w:rsidRPr="00B62B4E">
        <w:rPr>
          <w:rFonts w:ascii="Arial" w:hAnsi="Arial" w:cs="Arial"/>
        </w:rPr>
        <w:t xml:space="preserve">” </w:t>
      </w:r>
      <w:r w:rsidRPr="00B62B4E">
        <w:rPr>
          <w:rFonts w:ascii="Arial" w:eastAsia="ArialMT" w:hAnsi="Arial" w:cs="Arial"/>
        </w:rPr>
        <w:t>WMO/TD-</w:t>
      </w:r>
      <w:proofErr w:type="spellStart"/>
      <w:r w:rsidRPr="00B62B4E">
        <w:rPr>
          <w:rFonts w:ascii="Arial" w:eastAsia="ArialMT" w:hAnsi="Arial" w:cs="Arial"/>
        </w:rPr>
        <w:t>No</w:t>
      </w:r>
      <w:proofErr w:type="spellEnd"/>
      <w:r w:rsidRPr="00B62B4E">
        <w:rPr>
          <w:rFonts w:ascii="Arial" w:eastAsia="ArialMT" w:hAnsi="Arial" w:cs="Arial"/>
        </w:rPr>
        <w:t>. 1215</w:t>
      </w:r>
      <w:r w:rsidRPr="00B62B4E">
        <w:rPr>
          <w:rFonts w:ascii="Arial" w:hAnsi="Arial" w:cs="Arial"/>
        </w:rPr>
        <w:t>);</w:t>
      </w:r>
    </w:p>
    <w:p w:rsidR="001173D3" w:rsidRPr="00B62B4E" w:rsidRDefault="001173D3" w:rsidP="00B62B4E">
      <w:pPr>
        <w:numPr>
          <w:ilvl w:val="0"/>
          <w:numId w:val="17"/>
        </w:numPr>
        <w:autoSpaceDE w:val="0"/>
        <w:autoSpaceDN w:val="0"/>
        <w:adjustRightInd w:val="0"/>
        <w:spacing w:after="0" w:line="240" w:lineRule="auto"/>
        <w:jc w:val="both"/>
        <w:rPr>
          <w:rFonts w:ascii="Arial" w:hAnsi="Arial" w:cs="Arial"/>
          <w:lang w:val="en-US"/>
        </w:rPr>
      </w:pPr>
      <w:r w:rsidRPr="00B62B4E">
        <w:rPr>
          <w:rFonts w:ascii="Arial" w:hAnsi="Arial" w:cs="Arial"/>
          <w:lang w:val="en-US"/>
        </w:rPr>
        <w:t xml:space="preserve">Developing “Understanding and Identifying Old Ice  in Summer”, “Manual for Ice Experts – Ice Observers” and others docs (e.g. Canadian MANICE) as the new WMO sea publications for sea ice observations and analysis; </w:t>
      </w:r>
    </w:p>
    <w:p w:rsidR="001173D3" w:rsidRPr="00B62B4E" w:rsidRDefault="001173D3" w:rsidP="00B62B4E">
      <w:pPr>
        <w:numPr>
          <w:ilvl w:val="0"/>
          <w:numId w:val="17"/>
        </w:numPr>
        <w:autoSpaceDE w:val="0"/>
        <w:autoSpaceDN w:val="0"/>
        <w:adjustRightInd w:val="0"/>
        <w:spacing w:after="0" w:line="240" w:lineRule="auto"/>
        <w:jc w:val="both"/>
        <w:rPr>
          <w:rFonts w:ascii="Arial" w:hAnsi="Arial" w:cs="Arial"/>
          <w:lang w:val="en-US"/>
        </w:rPr>
      </w:pPr>
      <w:r w:rsidRPr="00B62B4E">
        <w:rPr>
          <w:rFonts w:ascii="Arial" w:hAnsi="Arial" w:cs="Arial"/>
          <w:lang w:val="en-US"/>
        </w:rPr>
        <w:t>Provide harmonization across the sea ice standards arising from adopted additions</w:t>
      </w:r>
    </w:p>
    <w:p w:rsidR="001173D3" w:rsidRPr="00B62B4E" w:rsidRDefault="001173D3" w:rsidP="00B62B4E">
      <w:pPr>
        <w:autoSpaceDE w:val="0"/>
        <w:autoSpaceDN w:val="0"/>
        <w:adjustRightInd w:val="0"/>
        <w:spacing w:after="0" w:line="240" w:lineRule="auto"/>
        <w:rPr>
          <w:rFonts w:ascii="Arial" w:hAnsi="Arial" w:cs="Arial"/>
          <w:b/>
          <w:lang w:val="en-US"/>
        </w:rPr>
      </w:pPr>
    </w:p>
    <w:p w:rsidR="001173D3" w:rsidRPr="00B62B4E" w:rsidRDefault="001173D3" w:rsidP="00B62B4E">
      <w:pPr>
        <w:autoSpaceDE w:val="0"/>
        <w:autoSpaceDN w:val="0"/>
        <w:adjustRightInd w:val="0"/>
        <w:spacing w:after="0" w:line="240" w:lineRule="auto"/>
        <w:rPr>
          <w:rFonts w:ascii="Arial" w:hAnsi="Arial" w:cs="Arial"/>
          <w:b/>
        </w:rPr>
      </w:pPr>
      <w:proofErr w:type="spellStart"/>
      <w:r w:rsidRPr="00B62B4E">
        <w:rPr>
          <w:rFonts w:ascii="Arial" w:hAnsi="Arial" w:cs="Arial"/>
          <w:b/>
        </w:rPr>
        <w:t>Timeline</w:t>
      </w:r>
      <w:proofErr w:type="spellEnd"/>
      <w:r w:rsidRPr="00B62B4E">
        <w:rPr>
          <w:rFonts w:ascii="Arial" w:hAnsi="Arial" w:cs="Arial"/>
          <w:b/>
        </w:rPr>
        <w:t xml:space="preserve"> / </w:t>
      </w:r>
      <w:proofErr w:type="spellStart"/>
      <w:r w:rsidRPr="00B62B4E">
        <w:rPr>
          <w:rFonts w:ascii="Arial" w:hAnsi="Arial" w:cs="Arial"/>
          <w:b/>
        </w:rPr>
        <w:t>Milestones</w:t>
      </w:r>
      <w:proofErr w:type="spellEnd"/>
      <w:r w:rsidRPr="00B62B4E">
        <w:rPr>
          <w:rFonts w:ascii="Arial" w:hAnsi="Arial" w:cs="Arial"/>
          <w:b/>
        </w:rPr>
        <w:t>:</w:t>
      </w:r>
    </w:p>
    <w:p w:rsidR="001173D3" w:rsidRPr="00B62B4E" w:rsidRDefault="001173D3" w:rsidP="00B62B4E">
      <w:pPr>
        <w:numPr>
          <w:ilvl w:val="0"/>
          <w:numId w:val="17"/>
        </w:numPr>
        <w:autoSpaceDE w:val="0"/>
        <w:autoSpaceDN w:val="0"/>
        <w:adjustRightInd w:val="0"/>
        <w:spacing w:after="0" w:line="240" w:lineRule="auto"/>
        <w:jc w:val="both"/>
        <w:rPr>
          <w:rFonts w:ascii="Arial" w:hAnsi="Arial" w:cs="Arial"/>
          <w:lang w:val="en-US"/>
        </w:rPr>
      </w:pPr>
      <w:r w:rsidRPr="00B62B4E">
        <w:rPr>
          <w:rFonts w:ascii="Arial" w:hAnsi="Arial" w:cs="Arial"/>
          <w:lang w:val="en-US"/>
        </w:rPr>
        <w:t xml:space="preserve">Finalize additions </w:t>
      </w:r>
      <w:r w:rsidRPr="00B62B4E">
        <w:rPr>
          <w:rFonts w:ascii="Arial" w:eastAsia="ArialMT" w:hAnsi="Arial" w:cs="Arial"/>
          <w:lang w:val="en-US"/>
        </w:rPr>
        <w:t xml:space="preserve">arising from the “Ice Objects Catalogue” version </w:t>
      </w:r>
      <w:smartTag w:uri="urn:schemas-microsoft-com:office:smarttags" w:element="metricconverter">
        <w:smartTagPr>
          <w:attr w:name="ProductID" w:val="5.1”"/>
        </w:smartTagPr>
        <w:r w:rsidRPr="00B62B4E">
          <w:rPr>
            <w:rFonts w:ascii="Arial" w:eastAsia="ArialMT" w:hAnsi="Arial" w:cs="Arial"/>
            <w:lang w:val="en-US"/>
          </w:rPr>
          <w:t>5.1”</w:t>
        </w:r>
      </w:smartTag>
      <w:r w:rsidRPr="00B62B4E">
        <w:rPr>
          <w:rFonts w:ascii="Arial" w:eastAsia="ArialMT" w:hAnsi="Arial" w:cs="Arial"/>
          <w:lang w:val="en-US"/>
        </w:rPr>
        <w:t xml:space="preserve"> (ETSI-5, Mar’14)</w:t>
      </w:r>
    </w:p>
    <w:p w:rsidR="001173D3" w:rsidRPr="00B62B4E" w:rsidRDefault="001173D3" w:rsidP="00B62B4E">
      <w:pPr>
        <w:numPr>
          <w:ilvl w:val="0"/>
          <w:numId w:val="17"/>
        </w:numPr>
        <w:autoSpaceDE w:val="0"/>
        <w:autoSpaceDN w:val="0"/>
        <w:adjustRightInd w:val="0"/>
        <w:spacing w:after="0" w:line="240" w:lineRule="auto"/>
        <w:jc w:val="both"/>
        <w:rPr>
          <w:rFonts w:ascii="Arial" w:hAnsi="Arial" w:cs="Arial"/>
          <w:lang w:val="en-US"/>
        </w:rPr>
      </w:pPr>
      <w:r w:rsidRPr="00B62B4E">
        <w:rPr>
          <w:rFonts w:ascii="Arial" w:hAnsi="Arial" w:cs="Arial"/>
          <w:lang w:val="en-US"/>
        </w:rPr>
        <w:t xml:space="preserve">Finalize additions on ice objects arising from end-users, </w:t>
      </w:r>
      <w:proofErr w:type="spellStart"/>
      <w:r w:rsidRPr="00B62B4E">
        <w:rPr>
          <w:rFonts w:ascii="Arial" w:hAnsi="Arial" w:cs="Arial"/>
          <w:lang w:val="en-US"/>
        </w:rPr>
        <w:t>Cryonet</w:t>
      </w:r>
      <w:proofErr w:type="spellEnd"/>
      <w:r w:rsidRPr="00B62B4E">
        <w:rPr>
          <w:rFonts w:ascii="Arial" w:hAnsi="Arial" w:cs="Arial"/>
          <w:lang w:val="en-US"/>
        </w:rPr>
        <w:t xml:space="preserve"> and ice observations requirements (ETSI-5, Mar’14; IICWG,2014)</w:t>
      </w:r>
    </w:p>
    <w:p w:rsidR="001173D3" w:rsidRPr="00B62B4E" w:rsidRDefault="001173D3" w:rsidP="00B62B4E">
      <w:pPr>
        <w:spacing w:after="0" w:line="240" w:lineRule="auto"/>
        <w:rPr>
          <w:rFonts w:ascii="Arial" w:hAnsi="Arial" w:cs="Arial"/>
          <w:b/>
          <w:bCs/>
          <w:lang w:val="en-US"/>
        </w:rPr>
      </w:pPr>
    </w:p>
    <w:p w:rsidR="001173D3" w:rsidRPr="00B62B4E" w:rsidRDefault="001173D3" w:rsidP="00B62B4E">
      <w:pPr>
        <w:spacing w:after="0" w:line="240" w:lineRule="auto"/>
        <w:rPr>
          <w:rFonts w:ascii="Arial" w:hAnsi="Arial" w:cs="Arial"/>
          <w:b/>
          <w:lang w:val="en-US"/>
        </w:rPr>
      </w:pPr>
      <w:r w:rsidRPr="00B62B4E">
        <w:rPr>
          <w:rFonts w:ascii="Arial" w:hAnsi="Arial" w:cs="Arial"/>
          <w:b/>
          <w:bCs/>
          <w:lang w:val="en-US"/>
        </w:rPr>
        <w:t>ETs, Other Organizations and participants:</w:t>
      </w:r>
    </w:p>
    <w:p w:rsidR="001173D3" w:rsidRPr="00B62B4E" w:rsidRDefault="001173D3" w:rsidP="00B62B4E">
      <w:pPr>
        <w:numPr>
          <w:ilvl w:val="1"/>
          <w:numId w:val="14"/>
        </w:numPr>
        <w:tabs>
          <w:tab w:val="clear" w:pos="864"/>
          <w:tab w:val="num" w:pos="144"/>
        </w:tabs>
        <w:spacing w:after="0" w:line="240" w:lineRule="auto"/>
        <w:rPr>
          <w:rFonts w:ascii="Arial" w:hAnsi="Arial" w:cs="Arial"/>
        </w:rPr>
      </w:pPr>
      <w:r w:rsidRPr="00B62B4E">
        <w:rPr>
          <w:rFonts w:ascii="Arial" w:hAnsi="Arial" w:cs="Arial"/>
          <w:bCs/>
        </w:rPr>
        <w:t xml:space="preserve">ETSI, IICWG, </w:t>
      </w:r>
      <w:proofErr w:type="spellStart"/>
      <w:r w:rsidRPr="00B62B4E">
        <w:rPr>
          <w:rFonts w:ascii="Arial" w:hAnsi="Arial" w:cs="Arial"/>
          <w:bCs/>
        </w:rPr>
        <w:t>CryoNet</w:t>
      </w:r>
      <w:proofErr w:type="spellEnd"/>
      <w:r w:rsidRPr="00B62B4E">
        <w:rPr>
          <w:rFonts w:ascii="Arial" w:hAnsi="Arial" w:cs="Arial"/>
          <w:bCs/>
        </w:rPr>
        <w:t xml:space="preserve"> </w:t>
      </w:r>
      <w:proofErr w:type="spellStart"/>
      <w:r w:rsidRPr="00B62B4E">
        <w:rPr>
          <w:rFonts w:ascii="Arial" w:hAnsi="Arial" w:cs="Arial"/>
          <w:bCs/>
        </w:rPr>
        <w:t>team</w:t>
      </w:r>
      <w:proofErr w:type="spellEnd"/>
    </w:p>
    <w:p w:rsidR="001173D3" w:rsidRPr="00B62B4E" w:rsidRDefault="001173D3" w:rsidP="00B62B4E">
      <w:pPr>
        <w:spacing w:after="0" w:line="240" w:lineRule="auto"/>
        <w:rPr>
          <w:rFonts w:ascii="Arial" w:hAnsi="Arial" w:cs="Arial"/>
          <w:b/>
          <w:bCs/>
          <w:lang w:eastAsia="ko-KR"/>
        </w:rPr>
      </w:pPr>
    </w:p>
    <w:p w:rsidR="001173D3" w:rsidRPr="00B62B4E" w:rsidRDefault="001173D3" w:rsidP="00B62B4E">
      <w:pPr>
        <w:spacing w:after="0" w:line="240" w:lineRule="auto"/>
        <w:rPr>
          <w:rFonts w:ascii="Arial" w:hAnsi="Arial" w:cs="Arial"/>
          <w:b/>
          <w:bCs/>
          <w:lang w:val="en-US"/>
        </w:rPr>
      </w:pPr>
      <w:r w:rsidRPr="00B62B4E">
        <w:rPr>
          <w:rFonts w:ascii="Arial" w:hAnsi="Arial" w:cs="Arial"/>
          <w:b/>
          <w:bCs/>
          <w:lang w:val="en-US" w:eastAsia="ko-KR"/>
        </w:rPr>
        <w:t xml:space="preserve">Implementation of JCOMM-4 decisions </w:t>
      </w:r>
      <w:r w:rsidRPr="00B62B4E">
        <w:rPr>
          <w:rFonts w:ascii="Arial" w:hAnsi="Arial" w:cs="Arial"/>
          <w:bCs/>
          <w:lang w:val="en-US" w:eastAsia="ko-KR"/>
        </w:rPr>
        <w:t>(by paragraph number of JCOMM-4 report)</w:t>
      </w:r>
    </w:p>
    <w:p w:rsidR="001173D3" w:rsidRPr="00B62B4E" w:rsidRDefault="001173D3" w:rsidP="00B62B4E">
      <w:pPr>
        <w:numPr>
          <w:ilvl w:val="1"/>
          <w:numId w:val="10"/>
        </w:numPr>
        <w:tabs>
          <w:tab w:val="num" w:pos="-360"/>
        </w:tabs>
        <w:spacing w:after="0" w:line="240" w:lineRule="auto"/>
        <w:rPr>
          <w:rFonts w:ascii="Arial" w:hAnsi="Arial" w:cs="Arial"/>
          <w:bCs/>
          <w:lang w:val="en-US"/>
        </w:rPr>
      </w:pPr>
      <w:r w:rsidRPr="00B62B4E">
        <w:rPr>
          <w:rFonts w:ascii="Arial" w:hAnsi="Arial" w:cs="Arial"/>
          <w:bCs/>
          <w:lang w:val="en-US" w:eastAsia="ko-KR"/>
        </w:rPr>
        <w:t>8.3.4 (Safety-related Marine Meteorological Services)</w:t>
      </w:r>
    </w:p>
    <w:p w:rsidR="001173D3" w:rsidRPr="00B62B4E" w:rsidRDefault="001173D3" w:rsidP="00B62B4E">
      <w:pPr>
        <w:numPr>
          <w:ilvl w:val="1"/>
          <w:numId w:val="10"/>
        </w:numPr>
        <w:tabs>
          <w:tab w:val="num" w:pos="-360"/>
        </w:tabs>
        <w:spacing w:after="0" w:line="240" w:lineRule="auto"/>
        <w:rPr>
          <w:rFonts w:ascii="Arial" w:hAnsi="Arial" w:cs="Arial"/>
          <w:bCs/>
          <w:lang w:val="en-US"/>
        </w:rPr>
      </w:pPr>
      <w:r w:rsidRPr="00B62B4E">
        <w:rPr>
          <w:rFonts w:ascii="Arial" w:hAnsi="Arial" w:cs="Arial"/>
          <w:bCs/>
          <w:lang w:val="en-US" w:eastAsia="ko-KR"/>
        </w:rPr>
        <w:t xml:space="preserve">8.5 (Future priorities for the services and forecasting system </w:t>
      </w:r>
      <w:proofErr w:type="spellStart"/>
      <w:r w:rsidRPr="00B62B4E">
        <w:rPr>
          <w:rFonts w:ascii="Arial" w:hAnsi="Arial" w:cs="Arial"/>
          <w:bCs/>
          <w:lang w:val="en-US" w:eastAsia="ko-KR"/>
        </w:rPr>
        <w:t>programme</w:t>
      </w:r>
      <w:proofErr w:type="spellEnd"/>
      <w:r w:rsidRPr="00B62B4E">
        <w:rPr>
          <w:rFonts w:ascii="Arial" w:hAnsi="Arial" w:cs="Arial"/>
          <w:bCs/>
          <w:lang w:val="en-US" w:eastAsia="ko-KR"/>
        </w:rPr>
        <w:t>)</w:t>
      </w:r>
    </w:p>
    <w:p w:rsidR="001173D3" w:rsidRPr="00B62B4E" w:rsidRDefault="001173D3" w:rsidP="00B62B4E">
      <w:pPr>
        <w:spacing w:after="0" w:line="240" w:lineRule="auto"/>
        <w:rPr>
          <w:rFonts w:ascii="Arial" w:hAnsi="Arial" w:cs="Arial"/>
          <w:lang w:val="en-US"/>
        </w:rPr>
      </w:pPr>
    </w:p>
    <w:p w:rsidR="001173D3" w:rsidRPr="00B62B4E" w:rsidRDefault="001173D3" w:rsidP="00B62B4E">
      <w:pPr>
        <w:pageBreakBefore/>
        <w:autoSpaceDE w:val="0"/>
        <w:autoSpaceDN w:val="0"/>
        <w:adjustRightInd w:val="0"/>
        <w:spacing w:after="0" w:line="240" w:lineRule="auto"/>
        <w:rPr>
          <w:rFonts w:ascii="Arial" w:hAnsi="Arial" w:cs="Arial"/>
          <w:b/>
          <w:lang w:val="en-US" w:eastAsia="ko-KR"/>
        </w:rPr>
      </w:pPr>
      <w:r w:rsidRPr="00B62B4E">
        <w:rPr>
          <w:rFonts w:ascii="Arial" w:hAnsi="Arial" w:cs="Arial"/>
          <w:b/>
          <w:highlight w:val="green"/>
          <w:lang w:val="en-US" w:eastAsia="ko-KR"/>
        </w:rPr>
        <w:lastRenderedPageBreak/>
        <w:t>Project #29</w:t>
      </w:r>
      <w:r w:rsidRPr="00B62B4E">
        <w:rPr>
          <w:rFonts w:ascii="Arial" w:hAnsi="Arial" w:cs="Arial"/>
          <w:b/>
          <w:highlight w:val="green"/>
          <w:lang w:val="en-US" w:eastAsia="ko-KR"/>
        </w:rPr>
        <w:tab/>
        <w:t xml:space="preserve">Support for sea ice climatology </w:t>
      </w:r>
      <w:r w:rsidRPr="00B62B4E">
        <w:rPr>
          <w:rFonts w:ascii="Arial" w:hAnsi="Arial" w:cs="Arial"/>
          <w:b/>
          <w:highlight w:val="cyan"/>
          <w:lang w:val="en-US" w:eastAsia="ko-KR"/>
        </w:rPr>
        <w:t>and ice information systems</w:t>
      </w:r>
    </w:p>
    <w:p w:rsidR="001173D3" w:rsidRPr="00B62B4E" w:rsidRDefault="001173D3" w:rsidP="00B62B4E">
      <w:pPr>
        <w:autoSpaceDE w:val="0"/>
        <w:autoSpaceDN w:val="0"/>
        <w:adjustRightInd w:val="0"/>
        <w:spacing w:after="0" w:line="240" w:lineRule="auto"/>
        <w:rPr>
          <w:rFonts w:ascii="Arial" w:hAnsi="Arial" w:cs="Arial"/>
          <w:lang w:val="en-US" w:eastAsia="ko-KR"/>
        </w:rPr>
      </w:pPr>
    </w:p>
    <w:p w:rsidR="001173D3" w:rsidRPr="00B62B4E" w:rsidRDefault="001173D3" w:rsidP="00B62B4E">
      <w:pPr>
        <w:autoSpaceDE w:val="0"/>
        <w:autoSpaceDN w:val="0"/>
        <w:adjustRightInd w:val="0"/>
        <w:spacing w:after="0" w:line="240" w:lineRule="auto"/>
        <w:rPr>
          <w:rFonts w:ascii="Arial" w:hAnsi="Arial" w:cs="Arial"/>
          <w:b/>
          <w:lang w:val="en-US" w:eastAsia="ko-KR"/>
        </w:rPr>
      </w:pPr>
      <w:r w:rsidRPr="00B62B4E">
        <w:rPr>
          <w:rFonts w:ascii="Arial" w:hAnsi="Arial" w:cs="Arial"/>
          <w:b/>
          <w:lang w:val="en-US" w:eastAsia="ko-KR"/>
        </w:rPr>
        <w:t xml:space="preserve">Project Leader: </w:t>
      </w:r>
      <w:r w:rsidRPr="00B62B4E">
        <w:rPr>
          <w:rFonts w:ascii="Arial" w:hAnsi="Arial" w:cs="Arial"/>
          <w:b/>
          <w:lang w:val="en-US" w:eastAsia="ko-KR"/>
        </w:rPr>
        <w:tab/>
      </w:r>
      <w:proofErr w:type="spellStart"/>
      <w:r w:rsidRPr="00B62B4E">
        <w:rPr>
          <w:rFonts w:ascii="Arial" w:hAnsi="Arial" w:cs="Arial"/>
          <w:lang w:val="en-US" w:eastAsia="ko-KR"/>
        </w:rPr>
        <w:t>Vasily</w:t>
      </w:r>
      <w:proofErr w:type="spellEnd"/>
      <w:r w:rsidRPr="00B62B4E">
        <w:rPr>
          <w:rFonts w:ascii="Arial" w:hAnsi="Arial" w:cs="Arial"/>
          <w:lang w:val="en-US" w:eastAsia="ko-KR"/>
        </w:rPr>
        <w:t xml:space="preserve"> </w:t>
      </w:r>
      <w:proofErr w:type="spellStart"/>
      <w:r w:rsidRPr="00B62B4E">
        <w:rPr>
          <w:rFonts w:ascii="Arial" w:hAnsi="Arial" w:cs="Arial"/>
          <w:lang w:val="en-US" w:eastAsia="ko-KR"/>
        </w:rPr>
        <w:t>Smolyanitsky</w:t>
      </w:r>
      <w:proofErr w:type="spellEnd"/>
      <w:r w:rsidRPr="00B62B4E">
        <w:rPr>
          <w:rFonts w:ascii="Arial" w:hAnsi="Arial" w:cs="Arial"/>
          <w:lang w:val="en-US" w:eastAsia="ko-KR"/>
        </w:rPr>
        <w:t xml:space="preserve">, Caryn </w:t>
      </w:r>
      <w:proofErr w:type="spellStart"/>
      <w:r w:rsidRPr="00B62B4E">
        <w:rPr>
          <w:rFonts w:ascii="Arial" w:hAnsi="Arial" w:cs="Arial"/>
          <w:lang w:val="en-US" w:eastAsia="ko-KR"/>
        </w:rPr>
        <w:t>Panowicz</w:t>
      </w:r>
      <w:proofErr w:type="spellEnd"/>
      <w:r w:rsidRPr="00B62B4E">
        <w:rPr>
          <w:rFonts w:ascii="Arial" w:hAnsi="Arial" w:cs="Arial"/>
          <w:lang w:val="en-US" w:eastAsia="ko-KR"/>
        </w:rPr>
        <w:t xml:space="preserve">, </w:t>
      </w:r>
    </w:p>
    <w:p w:rsidR="001173D3" w:rsidRPr="00B62B4E" w:rsidRDefault="001173D3" w:rsidP="00B62B4E">
      <w:pPr>
        <w:autoSpaceDE w:val="0"/>
        <w:autoSpaceDN w:val="0"/>
        <w:adjustRightInd w:val="0"/>
        <w:spacing w:after="0" w:line="240" w:lineRule="auto"/>
        <w:rPr>
          <w:rFonts w:ascii="Arial" w:hAnsi="Arial" w:cs="Arial"/>
          <w:b/>
          <w:lang w:val="en-US" w:eastAsia="ko-KR"/>
        </w:rPr>
      </w:pPr>
    </w:p>
    <w:p w:rsidR="001173D3" w:rsidRPr="00B62B4E" w:rsidRDefault="001173D3" w:rsidP="00B62B4E">
      <w:pPr>
        <w:autoSpaceDE w:val="0"/>
        <w:autoSpaceDN w:val="0"/>
        <w:adjustRightInd w:val="0"/>
        <w:spacing w:after="0" w:line="240" w:lineRule="auto"/>
        <w:rPr>
          <w:rFonts w:ascii="Arial" w:hAnsi="Arial" w:cs="Arial"/>
          <w:b/>
          <w:lang w:val="en-US" w:eastAsia="ko-KR"/>
        </w:rPr>
      </w:pPr>
      <w:r w:rsidRPr="00B62B4E">
        <w:rPr>
          <w:rFonts w:ascii="Arial" w:hAnsi="Arial" w:cs="Arial"/>
          <w:b/>
          <w:lang w:val="en-US" w:eastAsia="ko-KR"/>
        </w:rPr>
        <w:t>Project Description:</w:t>
      </w:r>
    </w:p>
    <w:p w:rsidR="001173D3" w:rsidRPr="00B62B4E" w:rsidRDefault="001173D3" w:rsidP="00B62B4E">
      <w:pPr>
        <w:autoSpaceDE w:val="0"/>
        <w:autoSpaceDN w:val="0"/>
        <w:adjustRightInd w:val="0"/>
        <w:spacing w:after="0" w:line="240" w:lineRule="auto"/>
        <w:ind w:firstLine="720"/>
        <w:jc w:val="both"/>
        <w:rPr>
          <w:rFonts w:ascii="Arial" w:hAnsi="Arial" w:cs="Arial"/>
          <w:lang w:val="en-US" w:eastAsia="ko-KR"/>
        </w:rPr>
      </w:pPr>
    </w:p>
    <w:p w:rsidR="001173D3" w:rsidRPr="00B62B4E" w:rsidRDefault="001173D3" w:rsidP="00B62B4E">
      <w:pPr>
        <w:autoSpaceDE w:val="0"/>
        <w:autoSpaceDN w:val="0"/>
        <w:adjustRightInd w:val="0"/>
        <w:spacing w:after="0" w:line="240" w:lineRule="auto"/>
        <w:ind w:firstLine="720"/>
        <w:jc w:val="both"/>
        <w:rPr>
          <w:rFonts w:ascii="Arial" w:hAnsi="Arial" w:cs="Arial"/>
          <w:lang w:val="en-US" w:eastAsia="ko-KR"/>
        </w:rPr>
      </w:pPr>
      <w:r w:rsidRPr="00B62B4E">
        <w:rPr>
          <w:rFonts w:ascii="Arial" w:hAnsi="Arial" w:cs="Arial"/>
          <w:lang w:val="en-US" w:eastAsia="ko-KR"/>
        </w:rPr>
        <w:t xml:space="preserve">In 1989 the WMO CMM initiated the “Global Digital Sea Ice Data Bank” (GDSIDB) project to support development of the sea ice climatology based on the ice charting with 2 archival centers – AARI, Russia and NSIDC, USA. Since 2001 the JCOMM Expert Team on Sea Ice in cooperation with the International Ice Charting Working Group (IICWG) is supervising the project and cooperates with JCOMM ETMC. </w:t>
      </w:r>
    </w:p>
    <w:p w:rsidR="001173D3" w:rsidRPr="00B62B4E" w:rsidRDefault="001173D3" w:rsidP="00B62B4E">
      <w:pPr>
        <w:autoSpaceDE w:val="0"/>
        <w:autoSpaceDN w:val="0"/>
        <w:adjustRightInd w:val="0"/>
        <w:spacing w:after="0" w:line="240" w:lineRule="auto"/>
        <w:ind w:firstLine="720"/>
        <w:jc w:val="both"/>
        <w:rPr>
          <w:rFonts w:ascii="Arial" w:hAnsi="Arial" w:cs="Arial"/>
          <w:lang w:val="en-US" w:eastAsia="ko-KR"/>
        </w:rPr>
      </w:pPr>
    </w:p>
    <w:p w:rsidR="001173D3" w:rsidRPr="00B62B4E" w:rsidRDefault="001173D3" w:rsidP="00B62B4E">
      <w:pPr>
        <w:autoSpaceDE w:val="0"/>
        <w:autoSpaceDN w:val="0"/>
        <w:adjustRightInd w:val="0"/>
        <w:spacing w:after="0" w:line="240" w:lineRule="auto"/>
        <w:ind w:firstLine="720"/>
        <w:jc w:val="both"/>
        <w:rPr>
          <w:rFonts w:ascii="Arial" w:hAnsi="Arial" w:cs="Arial"/>
          <w:lang w:val="en-US" w:eastAsia="ko-KR"/>
        </w:rPr>
      </w:pPr>
      <w:r w:rsidRPr="00B62B4E">
        <w:rPr>
          <w:rFonts w:ascii="Arial" w:hAnsi="Arial" w:cs="Arial"/>
          <w:lang w:val="en-US" w:eastAsia="ko-KR"/>
        </w:rPr>
        <w:t>Since 1990s most of the ice services including BSIS, Canada, Japan, Russia, USA, are contributing to the project. Presently most of the ice charting data prior to 2000s is stored in a 0.25°x0.25° raster SIGRID, SIGRID-2 (WMO, 1989 and 1994) or Ease-grid formats, while after 2000s the data is stored in a more flexible vector SIGRID-3 format (WMO, 2004) and are available either via the AARI (</w:t>
      </w:r>
      <w:hyperlink r:id="rId9" w:history="1">
        <w:r w:rsidRPr="00B62B4E">
          <w:rPr>
            <w:rStyle w:val="a5"/>
            <w:rFonts w:ascii="Arial" w:hAnsi="Arial" w:cs="Arial"/>
            <w:lang w:val="en-US" w:eastAsia="ko-KR"/>
          </w:rPr>
          <w:t>http://wdc.aari.ru/datasets</w:t>
        </w:r>
      </w:hyperlink>
      <w:r w:rsidRPr="00B62B4E">
        <w:rPr>
          <w:rFonts w:ascii="Arial" w:hAnsi="Arial" w:cs="Arial"/>
          <w:lang w:val="en-US" w:eastAsia="ko-KR"/>
        </w:rPr>
        <w:t>) or NSIDC (</w:t>
      </w:r>
      <w:hyperlink r:id="rId10" w:history="1">
        <w:r w:rsidRPr="00B62B4E">
          <w:rPr>
            <w:rStyle w:val="a5"/>
            <w:rFonts w:ascii="Arial" w:hAnsi="Arial" w:cs="Arial"/>
            <w:lang w:val="en-US" w:eastAsia="ko-KR"/>
          </w:rPr>
          <w:t>http://nsidc.org</w:t>
        </w:r>
      </w:hyperlink>
      <w:r w:rsidRPr="00B62B4E">
        <w:rPr>
          <w:rFonts w:ascii="Arial" w:hAnsi="Arial" w:cs="Arial"/>
          <w:lang w:val="en-US" w:eastAsia="ko-KR"/>
        </w:rPr>
        <w:t xml:space="preserve">). </w:t>
      </w:r>
    </w:p>
    <w:p w:rsidR="001173D3" w:rsidRPr="00B62B4E" w:rsidRDefault="001173D3" w:rsidP="00B62B4E">
      <w:pPr>
        <w:autoSpaceDE w:val="0"/>
        <w:autoSpaceDN w:val="0"/>
        <w:adjustRightInd w:val="0"/>
        <w:spacing w:after="0" w:line="240" w:lineRule="auto"/>
        <w:jc w:val="both"/>
        <w:rPr>
          <w:rFonts w:ascii="Arial" w:hAnsi="Arial" w:cs="Arial"/>
          <w:lang w:val="en-US"/>
        </w:rPr>
      </w:pPr>
      <w:r w:rsidRPr="00B62B4E">
        <w:rPr>
          <w:rFonts w:ascii="Arial" w:hAnsi="Arial" w:cs="Arial"/>
          <w:lang w:val="en-US" w:eastAsia="ko-KR"/>
        </w:rPr>
        <w:t>The project will concentrate on a) reprocessing and update of the sea ice ‘blended’ climatology and assessment of uncertainties and b) availability of the sea ice charting metadata and material in information systems and formats required by end-users community (</w:t>
      </w:r>
      <w:proofErr w:type="spellStart"/>
      <w:r w:rsidRPr="00B62B4E">
        <w:rPr>
          <w:rFonts w:ascii="Arial" w:hAnsi="Arial" w:cs="Arial"/>
          <w:lang w:val="en-US" w:eastAsia="ko-KR"/>
        </w:rPr>
        <w:t>CryoNet</w:t>
      </w:r>
      <w:proofErr w:type="spellEnd"/>
      <w:r w:rsidRPr="00B62B4E">
        <w:rPr>
          <w:rFonts w:ascii="Arial" w:hAnsi="Arial" w:cs="Arial"/>
          <w:lang w:val="en-US" w:eastAsia="ko-KR"/>
        </w:rPr>
        <w:t xml:space="preserve">, WIS, </w:t>
      </w:r>
      <w:proofErr w:type="spellStart"/>
      <w:r w:rsidRPr="00B62B4E">
        <w:rPr>
          <w:rFonts w:ascii="Arial" w:hAnsi="Arial" w:cs="Arial"/>
          <w:lang w:val="en-US" w:eastAsia="ko-KR"/>
        </w:rPr>
        <w:t>NetCDF</w:t>
      </w:r>
      <w:proofErr w:type="spellEnd"/>
      <w:r w:rsidRPr="00B62B4E">
        <w:rPr>
          <w:rFonts w:ascii="Arial" w:hAnsi="Arial" w:cs="Arial"/>
          <w:lang w:val="en-US" w:eastAsia="ko-KR"/>
        </w:rPr>
        <w:t>).</w:t>
      </w:r>
    </w:p>
    <w:p w:rsidR="001173D3" w:rsidRPr="00B62B4E" w:rsidRDefault="001173D3" w:rsidP="00B62B4E">
      <w:pPr>
        <w:spacing w:after="0" w:line="240" w:lineRule="auto"/>
        <w:rPr>
          <w:rFonts w:ascii="Arial" w:hAnsi="Arial" w:cs="Arial"/>
          <w:b/>
          <w:bCs/>
          <w:lang w:val="en-US"/>
        </w:rPr>
      </w:pPr>
    </w:p>
    <w:p w:rsidR="001173D3" w:rsidRPr="00B62B4E" w:rsidRDefault="001173D3" w:rsidP="00B62B4E">
      <w:pPr>
        <w:spacing w:after="0" w:line="240" w:lineRule="auto"/>
        <w:rPr>
          <w:rFonts w:ascii="Arial" w:hAnsi="Arial" w:cs="Arial"/>
          <w:b/>
        </w:rPr>
      </w:pPr>
      <w:proofErr w:type="spellStart"/>
      <w:r w:rsidRPr="00B62B4E">
        <w:rPr>
          <w:rFonts w:ascii="Arial" w:hAnsi="Arial" w:cs="Arial"/>
          <w:b/>
          <w:bCs/>
        </w:rPr>
        <w:t>Expected</w:t>
      </w:r>
      <w:proofErr w:type="spellEnd"/>
      <w:r w:rsidRPr="00B62B4E">
        <w:rPr>
          <w:rFonts w:ascii="Arial" w:hAnsi="Arial" w:cs="Arial"/>
          <w:b/>
          <w:bCs/>
        </w:rPr>
        <w:t xml:space="preserve"> </w:t>
      </w:r>
      <w:proofErr w:type="spellStart"/>
      <w:r w:rsidRPr="00B62B4E">
        <w:rPr>
          <w:rFonts w:ascii="Arial" w:hAnsi="Arial" w:cs="Arial"/>
          <w:b/>
          <w:bCs/>
        </w:rPr>
        <w:t>Outcomes</w:t>
      </w:r>
      <w:proofErr w:type="spellEnd"/>
      <w:r w:rsidRPr="00B62B4E">
        <w:rPr>
          <w:rFonts w:ascii="Arial" w:hAnsi="Arial" w:cs="Arial"/>
          <w:b/>
          <w:bCs/>
        </w:rPr>
        <w:t>:</w:t>
      </w:r>
    </w:p>
    <w:p w:rsidR="001173D3" w:rsidRPr="00B62B4E" w:rsidRDefault="001173D3" w:rsidP="00B62B4E">
      <w:pPr>
        <w:numPr>
          <w:ilvl w:val="1"/>
          <w:numId w:val="11"/>
        </w:numPr>
        <w:tabs>
          <w:tab w:val="clear" w:pos="864"/>
          <w:tab w:val="num" w:pos="144"/>
        </w:tabs>
        <w:spacing w:after="0" w:line="240" w:lineRule="auto"/>
        <w:rPr>
          <w:rFonts w:ascii="Arial" w:hAnsi="Arial" w:cs="Arial"/>
          <w:lang w:val="en-US"/>
        </w:rPr>
      </w:pPr>
      <w:r w:rsidRPr="00B62B4E">
        <w:rPr>
          <w:rFonts w:ascii="Arial" w:hAnsi="Arial" w:cs="Arial"/>
          <w:lang w:val="en-CA"/>
        </w:rPr>
        <w:t xml:space="preserve">Updated </w:t>
      </w:r>
      <w:proofErr w:type="spellStart"/>
      <w:r w:rsidRPr="00B62B4E">
        <w:rPr>
          <w:rFonts w:ascii="Arial" w:hAnsi="Arial" w:cs="Arial"/>
          <w:lang w:val="en-CA"/>
        </w:rPr>
        <w:t>semicentennial</w:t>
      </w:r>
      <w:proofErr w:type="spellEnd"/>
      <w:r w:rsidRPr="00B62B4E">
        <w:rPr>
          <w:rFonts w:ascii="Arial" w:hAnsi="Arial" w:cs="Arial"/>
          <w:lang w:val="en-CA"/>
        </w:rPr>
        <w:t xml:space="preserve"> and longer sea ice ‘blended’ climatology</w:t>
      </w:r>
      <w:r w:rsidRPr="00B62B4E">
        <w:rPr>
          <w:rFonts w:ascii="Arial" w:hAnsi="Arial" w:cs="Arial"/>
          <w:lang w:val="en-US"/>
        </w:rPr>
        <w:t xml:space="preserve"> and  uncertainties </w:t>
      </w:r>
    </w:p>
    <w:p w:rsidR="001173D3" w:rsidRPr="00B62B4E" w:rsidRDefault="001173D3" w:rsidP="00B62B4E">
      <w:pPr>
        <w:numPr>
          <w:ilvl w:val="1"/>
          <w:numId w:val="11"/>
        </w:numPr>
        <w:tabs>
          <w:tab w:val="clear" w:pos="864"/>
          <w:tab w:val="num" w:pos="144"/>
        </w:tabs>
        <w:spacing w:after="0" w:line="240" w:lineRule="auto"/>
        <w:jc w:val="both"/>
        <w:rPr>
          <w:rFonts w:ascii="Arial" w:hAnsi="Arial" w:cs="Arial"/>
          <w:lang w:val="en-US"/>
        </w:rPr>
      </w:pPr>
      <w:r w:rsidRPr="00B62B4E">
        <w:rPr>
          <w:rFonts w:ascii="Arial" w:hAnsi="Arial" w:cs="Arial"/>
          <w:lang w:val="en-US"/>
        </w:rPr>
        <w:t xml:space="preserve">Availability of sea ice operational and historical metadata and material in WIS, </w:t>
      </w:r>
      <w:proofErr w:type="spellStart"/>
      <w:r w:rsidRPr="00B62B4E">
        <w:rPr>
          <w:rFonts w:ascii="Arial" w:hAnsi="Arial" w:cs="Arial"/>
          <w:lang w:val="en-US"/>
        </w:rPr>
        <w:t>Cryonet</w:t>
      </w:r>
      <w:proofErr w:type="spellEnd"/>
      <w:r w:rsidRPr="00B62B4E">
        <w:rPr>
          <w:rFonts w:ascii="Arial" w:hAnsi="Arial" w:cs="Arial"/>
          <w:lang w:val="en-US"/>
        </w:rPr>
        <w:t xml:space="preserve">, CMOC framework and other information systems and as </w:t>
      </w:r>
      <w:proofErr w:type="spellStart"/>
      <w:r w:rsidRPr="00B62B4E">
        <w:rPr>
          <w:rFonts w:ascii="Arial" w:hAnsi="Arial" w:cs="Arial"/>
          <w:lang w:val="en-US"/>
        </w:rPr>
        <w:t>geoservices</w:t>
      </w:r>
      <w:proofErr w:type="spellEnd"/>
    </w:p>
    <w:p w:rsidR="001173D3" w:rsidRPr="00B62B4E" w:rsidRDefault="001173D3" w:rsidP="00B62B4E">
      <w:pPr>
        <w:numPr>
          <w:ilvl w:val="1"/>
          <w:numId w:val="11"/>
        </w:numPr>
        <w:tabs>
          <w:tab w:val="clear" w:pos="864"/>
          <w:tab w:val="num" w:pos="144"/>
        </w:tabs>
        <w:spacing w:after="0" w:line="240" w:lineRule="auto"/>
        <w:jc w:val="both"/>
        <w:rPr>
          <w:rFonts w:ascii="Arial" w:hAnsi="Arial" w:cs="Arial"/>
          <w:lang w:val="en-US"/>
        </w:rPr>
      </w:pPr>
      <w:r w:rsidRPr="00B62B4E">
        <w:rPr>
          <w:rFonts w:ascii="Arial" w:hAnsi="Arial" w:cs="Arial"/>
          <w:lang w:val="en-US"/>
        </w:rPr>
        <w:t>Identification/referencing datasets by assigning DOI</w:t>
      </w:r>
    </w:p>
    <w:p w:rsidR="001173D3" w:rsidRPr="00B62B4E" w:rsidRDefault="001173D3" w:rsidP="00B62B4E">
      <w:pPr>
        <w:spacing w:after="0" w:line="240" w:lineRule="auto"/>
        <w:rPr>
          <w:rFonts w:ascii="Arial" w:hAnsi="Arial" w:cs="Arial"/>
          <w:b/>
          <w:bCs/>
          <w:lang w:val="en-US"/>
        </w:rPr>
      </w:pPr>
    </w:p>
    <w:p w:rsidR="001173D3" w:rsidRPr="00B62B4E" w:rsidRDefault="001173D3" w:rsidP="00B62B4E">
      <w:pPr>
        <w:spacing w:after="0" w:line="240" w:lineRule="auto"/>
        <w:rPr>
          <w:rFonts w:ascii="Arial" w:hAnsi="Arial" w:cs="Arial"/>
          <w:b/>
        </w:rPr>
      </w:pPr>
      <w:proofErr w:type="spellStart"/>
      <w:r w:rsidRPr="00B62B4E">
        <w:rPr>
          <w:rFonts w:ascii="Arial" w:hAnsi="Arial" w:cs="Arial"/>
          <w:b/>
          <w:bCs/>
        </w:rPr>
        <w:t>Key</w:t>
      </w:r>
      <w:proofErr w:type="spellEnd"/>
      <w:r w:rsidRPr="00B62B4E">
        <w:rPr>
          <w:rFonts w:ascii="Arial" w:hAnsi="Arial" w:cs="Arial"/>
          <w:b/>
          <w:bCs/>
        </w:rPr>
        <w:t xml:space="preserve"> </w:t>
      </w:r>
      <w:proofErr w:type="spellStart"/>
      <w:r w:rsidRPr="00B62B4E">
        <w:rPr>
          <w:rFonts w:ascii="Arial" w:hAnsi="Arial" w:cs="Arial"/>
          <w:b/>
          <w:bCs/>
        </w:rPr>
        <w:t>Activities</w:t>
      </w:r>
      <w:proofErr w:type="spellEnd"/>
      <w:r w:rsidRPr="00B62B4E">
        <w:rPr>
          <w:rFonts w:ascii="Arial" w:hAnsi="Arial" w:cs="Arial"/>
          <w:b/>
          <w:bCs/>
        </w:rPr>
        <w:t>:</w:t>
      </w:r>
    </w:p>
    <w:p w:rsidR="001173D3" w:rsidRPr="00B62B4E" w:rsidRDefault="001173D3" w:rsidP="00B62B4E">
      <w:pPr>
        <w:numPr>
          <w:ilvl w:val="1"/>
          <w:numId w:val="12"/>
        </w:numPr>
        <w:tabs>
          <w:tab w:val="clear" w:pos="864"/>
          <w:tab w:val="num" w:pos="144"/>
        </w:tabs>
        <w:spacing w:after="0" w:line="240" w:lineRule="auto"/>
        <w:jc w:val="both"/>
        <w:rPr>
          <w:rFonts w:ascii="Arial" w:hAnsi="Arial" w:cs="Arial"/>
          <w:lang w:val="en-US"/>
        </w:rPr>
      </w:pPr>
      <w:r w:rsidRPr="00B62B4E">
        <w:rPr>
          <w:rFonts w:ascii="Arial" w:hAnsi="Arial" w:cs="Arial"/>
          <w:lang w:val="en-US"/>
        </w:rPr>
        <w:t>Regular (weekly – monthly - annual) input to GDSIDB ice charting archive in standard WMO formats from contributing ice services / centers</w:t>
      </w:r>
    </w:p>
    <w:p w:rsidR="001173D3" w:rsidRPr="00B62B4E" w:rsidRDefault="001173D3" w:rsidP="00B62B4E">
      <w:pPr>
        <w:numPr>
          <w:ilvl w:val="1"/>
          <w:numId w:val="12"/>
        </w:numPr>
        <w:tabs>
          <w:tab w:val="clear" w:pos="864"/>
          <w:tab w:val="num" w:pos="144"/>
        </w:tabs>
        <w:spacing w:after="0" w:line="240" w:lineRule="auto"/>
        <w:jc w:val="both"/>
        <w:rPr>
          <w:rFonts w:ascii="Arial" w:hAnsi="Arial" w:cs="Arial"/>
          <w:lang w:val="en-US"/>
        </w:rPr>
      </w:pPr>
      <w:r w:rsidRPr="00B62B4E">
        <w:rPr>
          <w:rFonts w:ascii="Arial" w:hAnsi="Arial" w:cs="Arial"/>
          <w:lang w:val="en-US"/>
        </w:rPr>
        <w:t>Annual reprocessing of data, update of climatology, assessment of uncertainties and comparison with passive microwave</w:t>
      </w:r>
    </w:p>
    <w:p w:rsidR="001173D3" w:rsidRPr="00B62B4E" w:rsidRDefault="001173D3" w:rsidP="00B62B4E">
      <w:pPr>
        <w:numPr>
          <w:ilvl w:val="1"/>
          <w:numId w:val="12"/>
        </w:numPr>
        <w:tabs>
          <w:tab w:val="clear" w:pos="864"/>
          <w:tab w:val="num" w:pos="144"/>
        </w:tabs>
        <w:autoSpaceDE w:val="0"/>
        <w:autoSpaceDN w:val="0"/>
        <w:adjustRightInd w:val="0"/>
        <w:spacing w:after="0" w:line="240" w:lineRule="auto"/>
        <w:jc w:val="both"/>
        <w:rPr>
          <w:rFonts w:ascii="Arial" w:hAnsi="Arial" w:cs="Arial"/>
          <w:color w:val="000000"/>
          <w:lang w:val="en-US"/>
        </w:rPr>
      </w:pPr>
      <w:r w:rsidRPr="00B62B4E">
        <w:rPr>
          <w:rFonts w:ascii="Arial" w:hAnsi="Arial" w:cs="Arial"/>
          <w:lang w:val="en-US"/>
        </w:rPr>
        <w:t xml:space="preserve">Coordination of development of protocols and procedures for sea ice charting metadata/material availability in </w:t>
      </w:r>
      <w:r w:rsidRPr="00B62B4E">
        <w:rPr>
          <w:rFonts w:ascii="Arial" w:hAnsi="Arial" w:cs="Arial"/>
          <w:lang w:val="en-US" w:eastAsia="ko-KR"/>
        </w:rPr>
        <w:t xml:space="preserve">WIS, </w:t>
      </w:r>
      <w:proofErr w:type="spellStart"/>
      <w:r w:rsidRPr="00B62B4E">
        <w:rPr>
          <w:rFonts w:ascii="Arial" w:hAnsi="Arial" w:cs="Arial"/>
          <w:lang w:val="en-US" w:eastAsia="ko-KR"/>
        </w:rPr>
        <w:t>Cryonet</w:t>
      </w:r>
      <w:proofErr w:type="spellEnd"/>
      <w:r w:rsidRPr="00B62B4E">
        <w:rPr>
          <w:rFonts w:ascii="Arial" w:hAnsi="Arial" w:cs="Arial"/>
          <w:lang w:val="en-US" w:eastAsia="ko-KR"/>
        </w:rPr>
        <w:t xml:space="preserve">, static </w:t>
      </w:r>
      <w:proofErr w:type="spellStart"/>
      <w:r w:rsidRPr="00B62B4E">
        <w:rPr>
          <w:rFonts w:ascii="Arial" w:hAnsi="Arial" w:cs="Arial"/>
          <w:lang w:val="en-US" w:eastAsia="ko-KR"/>
        </w:rPr>
        <w:t>NetCDF</w:t>
      </w:r>
      <w:proofErr w:type="spellEnd"/>
      <w:r w:rsidRPr="00B62B4E">
        <w:rPr>
          <w:rFonts w:ascii="Arial" w:hAnsi="Arial" w:cs="Arial"/>
          <w:lang w:val="en-US" w:eastAsia="ko-KR"/>
        </w:rPr>
        <w:t xml:space="preserve">, </w:t>
      </w:r>
      <w:proofErr w:type="spellStart"/>
      <w:r w:rsidRPr="00B62B4E">
        <w:rPr>
          <w:rFonts w:ascii="Arial" w:hAnsi="Arial" w:cs="Arial"/>
          <w:lang w:val="en-US" w:eastAsia="ko-KR"/>
        </w:rPr>
        <w:t>geoservices</w:t>
      </w:r>
      <w:proofErr w:type="spellEnd"/>
      <w:r w:rsidRPr="00B62B4E">
        <w:rPr>
          <w:rFonts w:ascii="Arial" w:hAnsi="Arial" w:cs="Arial"/>
          <w:lang w:val="en-US" w:eastAsia="ko-KR"/>
        </w:rPr>
        <w:t xml:space="preserve">, </w:t>
      </w:r>
      <w:proofErr w:type="spellStart"/>
      <w:r w:rsidRPr="00B62B4E">
        <w:rPr>
          <w:rFonts w:ascii="Arial" w:hAnsi="Arial" w:cs="Arial"/>
          <w:lang w:val="en-US" w:eastAsia="ko-KR"/>
        </w:rPr>
        <w:t>etc</w:t>
      </w:r>
      <w:proofErr w:type="spellEnd"/>
      <w:r w:rsidRPr="00B62B4E">
        <w:rPr>
          <w:rFonts w:ascii="Arial" w:hAnsi="Arial" w:cs="Arial"/>
          <w:lang w:val="en-US" w:eastAsia="ko-KR"/>
        </w:rPr>
        <w:t xml:space="preserve"> and supporting </w:t>
      </w:r>
      <w:r w:rsidRPr="00B62B4E">
        <w:rPr>
          <w:rFonts w:ascii="Arial" w:hAnsi="Arial" w:cs="Arial"/>
          <w:lang w:val="en-US"/>
        </w:rPr>
        <w:t xml:space="preserve"> documentation</w:t>
      </w:r>
    </w:p>
    <w:p w:rsidR="001173D3" w:rsidRPr="00B62B4E" w:rsidRDefault="001173D3" w:rsidP="00B62B4E">
      <w:pPr>
        <w:spacing w:after="0" w:line="240" w:lineRule="auto"/>
        <w:rPr>
          <w:rFonts w:ascii="Arial" w:hAnsi="Arial" w:cs="Arial"/>
          <w:b/>
          <w:bCs/>
          <w:lang w:val="en-US"/>
        </w:rPr>
      </w:pPr>
    </w:p>
    <w:p w:rsidR="001173D3" w:rsidRPr="00B62B4E" w:rsidRDefault="001173D3" w:rsidP="00B62B4E">
      <w:pPr>
        <w:spacing w:after="0" w:line="240" w:lineRule="auto"/>
        <w:rPr>
          <w:rFonts w:ascii="Arial" w:hAnsi="Arial" w:cs="Arial"/>
          <w:b/>
        </w:rPr>
      </w:pPr>
      <w:proofErr w:type="spellStart"/>
      <w:r w:rsidRPr="00B62B4E">
        <w:rPr>
          <w:rFonts w:ascii="Arial" w:hAnsi="Arial" w:cs="Arial"/>
          <w:b/>
          <w:bCs/>
        </w:rPr>
        <w:t>Timeline</w:t>
      </w:r>
      <w:proofErr w:type="spellEnd"/>
      <w:r w:rsidRPr="00B62B4E">
        <w:rPr>
          <w:rFonts w:ascii="Arial" w:hAnsi="Arial" w:cs="Arial"/>
          <w:b/>
          <w:bCs/>
        </w:rPr>
        <w:t>/</w:t>
      </w:r>
      <w:proofErr w:type="spellStart"/>
      <w:r w:rsidRPr="00B62B4E">
        <w:rPr>
          <w:rFonts w:ascii="Arial" w:hAnsi="Arial" w:cs="Arial"/>
          <w:b/>
          <w:bCs/>
        </w:rPr>
        <w:t>milestones</w:t>
      </w:r>
      <w:proofErr w:type="spellEnd"/>
      <w:r w:rsidRPr="00B62B4E">
        <w:rPr>
          <w:rFonts w:ascii="Arial" w:hAnsi="Arial" w:cs="Arial"/>
          <w:b/>
          <w:bCs/>
        </w:rPr>
        <w:t>:</w:t>
      </w:r>
    </w:p>
    <w:p w:rsidR="001173D3" w:rsidRPr="00B62B4E" w:rsidRDefault="001173D3" w:rsidP="00B62B4E">
      <w:pPr>
        <w:numPr>
          <w:ilvl w:val="1"/>
          <w:numId w:val="13"/>
        </w:numPr>
        <w:tabs>
          <w:tab w:val="clear" w:pos="864"/>
          <w:tab w:val="num" w:pos="144"/>
        </w:tabs>
        <w:spacing w:after="0" w:line="240" w:lineRule="auto"/>
        <w:rPr>
          <w:rFonts w:ascii="Arial" w:hAnsi="Arial" w:cs="Arial"/>
          <w:lang w:val="en-US"/>
        </w:rPr>
      </w:pPr>
      <w:r w:rsidRPr="00B62B4E">
        <w:rPr>
          <w:rFonts w:ascii="Arial" w:hAnsi="Arial" w:cs="Arial"/>
          <w:lang w:val="en-US"/>
        </w:rPr>
        <w:t>Report to IICWG ( October 2013, 2014 / regular)</w:t>
      </w:r>
    </w:p>
    <w:p w:rsidR="001173D3" w:rsidRPr="00B62B4E" w:rsidRDefault="001173D3" w:rsidP="00B62B4E">
      <w:pPr>
        <w:numPr>
          <w:ilvl w:val="1"/>
          <w:numId w:val="13"/>
        </w:numPr>
        <w:tabs>
          <w:tab w:val="clear" w:pos="864"/>
          <w:tab w:val="num" w:pos="144"/>
        </w:tabs>
        <w:spacing w:after="0" w:line="240" w:lineRule="auto"/>
        <w:rPr>
          <w:rFonts w:ascii="Arial" w:hAnsi="Arial" w:cs="Arial"/>
        </w:rPr>
      </w:pPr>
      <w:proofErr w:type="spellStart"/>
      <w:r w:rsidRPr="00B62B4E">
        <w:rPr>
          <w:rFonts w:ascii="Arial" w:hAnsi="Arial" w:cs="Arial"/>
        </w:rPr>
        <w:t>Report</w:t>
      </w:r>
      <w:proofErr w:type="spellEnd"/>
      <w:r w:rsidRPr="00B62B4E">
        <w:rPr>
          <w:rFonts w:ascii="Arial" w:hAnsi="Arial" w:cs="Arial"/>
        </w:rPr>
        <w:t xml:space="preserve"> </w:t>
      </w:r>
      <w:proofErr w:type="spellStart"/>
      <w:r w:rsidRPr="00B62B4E">
        <w:rPr>
          <w:rFonts w:ascii="Arial" w:hAnsi="Arial" w:cs="Arial"/>
        </w:rPr>
        <w:t>to</w:t>
      </w:r>
      <w:proofErr w:type="spellEnd"/>
      <w:r w:rsidRPr="00B62B4E">
        <w:rPr>
          <w:rFonts w:ascii="Arial" w:hAnsi="Arial" w:cs="Arial"/>
        </w:rPr>
        <w:t xml:space="preserve"> </w:t>
      </w:r>
      <w:proofErr w:type="spellStart"/>
      <w:r w:rsidRPr="00B62B4E">
        <w:rPr>
          <w:rFonts w:ascii="Arial" w:hAnsi="Arial" w:cs="Arial"/>
        </w:rPr>
        <w:t>Cryonet</w:t>
      </w:r>
      <w:proofErr w:type="spellEnd"/>
      <w:r w:rsidRPr="00B62B4E">
        <w:rPr>
          <w:rFonts w:ascii="Arial" w:hAnsi="Arial" w:cs="Arial"/>
        </w:rPr>
        <w:t xml:space="preserve"> (</w:t>
      </w:r>
      <w:proofErr w:type="spellStart"/>
      <w:r w:rsidRPr="00B62B4E">
        <w:rPr>
          <w:rFonts w:ascii="Arial" w:hAnsi="Arial" w:cs="Arial"/>
        </w:rPr>
        <w:t>regular</w:t>
      </w:r>
      <w:proofErr w:type="spellEnd"/>
      <w:r w:rsidRPr="00B62B4E">
        <w:rPr>
          <w:rFonts w:ascii="Arial" w:hAnsi="Arial" w:cs="Arial"/>
        </w:rPr>
        <w:t>)</w:t>
      </w:r>
    </w:p>
    <w:p w:rsidR="001173D3" w:rsidRPr="00B62B4E" w:rsidRDefault="001173D3" w:rsidP="00B62B4E">
      <w:pPr>
        <w:numPr>
          <w:ilvl w:val="1"/>
          <w:numId w:val="13"/>
        </w:numPr>
        <w:tabs>
          <w:tab w:val="clear" w:pos="864"/>
          <w:tab w:val="num" w:pos="144"/>
        </w:tabs>
        <w:spacing w:after="0" w:line="240" w:lineRule="auto"/>
        <w:rPr>
          <w:rFonts w:ascii="Arial" w:hAnsi="Arial" w:cs="Arial"/>
          <w:lang w:val="en-US"/>
        </w:rPr>
      </w:pPr>
      <w:r w:rsidRPr="00B62B4E">
        <w:rPr>
          <w:rFonts w:ascii="Arial" w:hAnsi="Arial" w:cs="Arial"/>
          <w:lang w:val="en-US" w:eastAsia="ko-KR"/>
        </w:rPr>
        <w:t>Report to ETSI, ETMC and decision on information systems and access (</w:t>
      </w:r>
      <w:r w:rsidRPr="00B62B4E">
        <w:rPr>
          <w:rFonts w:ascii="Arial" w:hAnsi="Arial" w:cs="Arial"/>
          <w:lang w:val="en-US"/>
        </w:rPr>
        <w:t>ETSI-5, March 2014  / regular)</w:t>
      </w:r>
    </w:p>
    <w:p w:rsidR="001173D3" w:rsidRPr="00B62B4E" w:rsidRDefault="001173D3" w:rsidP="00B62B4E">
      <w:pPr>
        <w:spacing w:after="0" w:line="240" w:lineRule="auto"/>
        <w:rPr>
          <w:rFonts w:ascii="Arial" w:hAnsi="Arial" w:cs="Arial"/>
          <w:b/>
          <w:bCs/>
          <w:lang w:val="en-US"/>
        </w:rPr>
      </w:pPr>
    </w:p>
    <w:p w:rsidR="001173D3" w:rsidRPr="00B62B4E" w:rsidRDefault="001173D3" w:rsidP="00B62B4E">
      <w:pPr>
        <w:spacing w:after="0" w:line="240" w:lineRule="auto"/>
        <w:rPr>
          <w:rFonts w:ascii="Arial" w:hAnsi="Arial" w:cs="Arial"/>
          <w:b/>
          <w:lang w:val="en-US"/>
        </w:rPr>
      </w:pPr>
      <w:r w:rsidRPr="00B62B4E">
        <w:rPr>
          <w:rFonts w:ascii="Arial" w:hAnsi="Arial" w:cs="Arial"/>
          <w:b/>
          <w:bCs/>
          <w:lang w:val="en-US"/>
        </w:rPr>
        <w:t>ETs, Other Organizations and participants:</w:t>
      </w:r>
    </w:p>
    <w:p w:rsidR="001173D3" w:rsidRPr="00B62B4E" w:rsidRDefault="001173D3" w:rsidP="00B62B4E">
      <w:pPr>
        <w:numPr>
          <w:ilvl w:val="1"/>
          <w:numId w:val="14"/>
        </w:numPr>
        <w:tabs>
          <w:tab w:val="clear" w:pos="864"/>
          <w:tab w:val="num" w:pos="144"/>
        </w:tabs>
        <w:spacing w:after="0" w:line="240" w:lineRule="auto"/>
        <w:rPr>
          <w:rFonts w:ascii="Arial" w:hAnsi="Arial" w:cs="Arial"/>
        </w:rPr>
      </w:pPr>
      <w:r w:rsidRPr="00B62B4E">
        <w:rPr>
          <w:rFonts w:ascii="Arial" w:hAnsi="Arial" w:cs="Arial"/>
          <w:bCs/>
        </w:rPr>
        <w:t xml:space="preserve">ETSI, ETMC, IICWG, </w:t>
      </w:r>
      <w:proofErr w:type="spellStart"/>
      <w:r w:rsidRPr="00B62B4E">
        <w:rPr>
          <w:rFonts w:ascii="Arial" w:hAnsi="Arial" w:cs="Arial"/>
          <w:bCs/>
        </w:rPr>
        <w:t>CryoNet</w:t>
      </w:r>
      <w:proofErr w:type="spellEnd"/>
      <w:r w:rsidRPr="00B62B4E">
        <w:rPr>
          <w:rFonts w:ascii="Arial" w:hAnsi="Arial" w:cs="Arial"/>
          <w:bCs/>
        </w:rPr>
        <w:t xml:space="preserve"> </w:t>
      </w:r>
      <w:proofErr w:type="spellStart"/>
      <w:r w:rsidRPr="00B62B4E">
        <w:rPr>
          <w:rFonts w:ascii="Arial" w:hAnsi="Arial" w:cs="Arial"/>
          <w:bCs/>
        </w:rPr>
        <w:t>team</w:t>
      </w:r>
      <w:proofErr w:type="spellEnd"/>
    </w:p>
    <w:p w:rsidR="001173D3" w:rsidRPr="00B62B4E" w:rsidRDefault="001173D3" w:rsidP="00B62B4E">
      <w:pPr>
        <w:spacing w:after="0" w:line="240" w:lineRule="auto"/>
        <w:rPr>
          <w:rFonts w:ascii="Arial" w:hAnsi="Arial" w:cs="Arial"/>
          <w:b/>
          <w:bCs/>
          <w:lang w:eastAsia="ko-KR"/>
        </w:rPr>
      </w:pPr>
    </w:p>
    <w:p w:rsidR="001173D3" w:rsidRPr="00B62B4E" w:rsidRDefault="001173D3" w:rsidP="00B62B4E">
      <w:pPr>
        <w:spacing w:after="0" w:line="240" w:lineRule="auto"/>
        <w:rPr>
          <w:rFonts w:ascii="Arial" w:hAnsi="Arial" w:cs="Arial"/>
          <w:b/>
          <w:bCs/>
          <w:lang w:val="en-US"/>
        </w:rPr>
      </w:pPr>
      <w:r w:rsidRPr="00B62B4E">
        <w:rPr>
          <w:rFonts w:ascii="Arial" w:hAnsi="Arial" w:cs="Arial"/>
          <w:b/>
          <w:bCs/>
          <w:lang w:val="en-US" w:eastAsia="ko-KR"/>
        </w:rPr>
        <w:t>Implementation of JCOMM-4 decisions (noted by paragraph number of JCOMM-4 report</w:t>
      </w:r>
    </w:p>
    <w:p w:rsidR="001173D3" w:rsidRPr="00B62B4E" w:rsidRDefault="001173D3" w:rsidP="00B62B4E">
      <w:pPr>
        <w:numPr>
          <w:ilvl w:val="1"/>
          <w:numId w:val="10"/>
        </w:numPr>
        <w:tabs>
          <w:tab w:val="num" w:pos="-360"/>
        </w:tabs>
        <w:spacing w:after="0" w:line="240" w:lineRule="auto"/>
        <w:rPr>
          <w:rFonts w:ascii="Arial" w:hAnsi="Arial" w:cs="Arial"/>
          <w:bCs/>
          <w:lang w:val="en-US"/>
        </w:rPr>
      </w:pPr>
      <w:r w:rsidRPr="00B62B4E">
        <w:rPr>
          <w:rFonts w:ascii="Arial" w:hAnsi="Arial" w:cs="Arial"/>
          <w:bCs/>
          <w:lang w:val="en-US" w:eastAsia="ko-KR"/>
        </w:rPr>
        <w:t>5.4.3 (Polar Met-Ocean and sea ice information services)</w:t>
      </w:r>
    </w:p>
    <w:p w:rsidR="001173D3" w:rsidRPr="00B62B4E" w:rsidRDefault="001173D3" w:rsidP="00B62B4E">
      <w:pPr>
        <w:numPr>
          <w:ilvl w:val="1"/>
          <w:numId w:val="10"/>
        </w:numPr>
        <w:tabs>
          <w:tab w:val="num" w:pos="-360"/>
        </w:tabs>
        <w:spacing w:after="0" w:line="240" w:lineRule="auto"/>
        <w:rPr>
          <w:rFonts w:ascii="Arial" w:hAnsi="Arial" w:cs="Arial"/>
          <w:lang w:val="en-US"/>
        </w:rPr>
      </w:pPr>
      <w:r w:rsidRPr="00B62B4E">
        <w:rPr>
          <w:rFonts w:ascii="Arial" w:hAnsi="Arial" w:cs="Arial"/>
          <w:bCs/>
          <w:lang w:val="en-US" w:eastAsia="ko-KR"/>
        </w:rPr>
        <w:t>8.3.4 (Safety-related Marine Meteorological Services)</w:t>
      </w:r>
    </w:p>
    <w:p w:rsidR="001173D3" w:rsidRPr="00B62B4E" w:rsidRDefault="001173D3" w:rsidP="00B62B4E">
      <w:pPr>
        <w:pageBreakBefore/>
        <w:autoSpaceDE w:val="0"/>
        <w:autoSpaceDN w:val="0"/>
        <w:adjustRightInd w:val="0"/>
        <w:spacing w:after="0" w:line="240" w:lineRule="auto"/>
        <w:jc w:val="both"/>
        <w:rPr>
          <w:rFonts w:ascii="Arial" w:hAnsi="Arial" w:cs="Arial"/>
          <w:b/>
          <w:lang w:val="en-US"/>
        </w:rPr>
      </w:pPr>
      <w:r w:rsidRPr="00B62B4E">
        <w:rPr>
          <w:rFonts w:ascii="Arial" w:hAnsi="Arial" w:cs="Arial"/>
          <w:b/>
          <w:lang w:val="en-US"/>
        </w:rPr>
        <w:lastRenderedPageBreak/>
        <w:t>Project #</w:t>
      </w:r>
      <w:proofErr w:type="gramStart"/>
      <w:r w:rsidRPr="00B62B4E">
        <w:rPr>
          <w:rFonts w:ascii="Arial" w:hAnsi="Arial" w:cs="Arial"/>
          <w:b/>
          <w:lang w:val="en-US"/>
        </w:rPr>
        <w:t>3</w:t>
      </w:r>
      <w:r w:rsidRPr="00B62B4E">
        <w:rPr>
          <w:rFonts w:ascii="Arial" w:hAnsi="Arial" w:cs="Arial"/>
          <w:b/>
          <w:lang w:val="en-US" w:eastAsia="ko-KR"/>
        </w:rPr>
        <w:t>1</w:t>
      </w:r>
      <w:r w:rsidRPr="00B62B4E">
        <w:rPr>
          <w:rFonts w:ascii="Arial" w:hAnsi="Arial" w:cs="Arial"/>
          <w:b/>
          <w:lang w:val="en-US"/>
        </w:rPr>
        <w:t xml:space="preserve">  Enhanc</w:t>
      </w:r>
      <w:r w:rsidRPr="00B62B4E">
        <w:rPr>
          <w:rFonts w:ascii="Arial" w:hAnsi="Arial" w:cs="Arial"/>
          <w:b/>
          <w:lang w:val="en-US" w:eastAsia="ko-KR"/>
        </w:rPr>
        <w:t>ing</w:t>
      </w:r>
      <w:proofErr w:type="gramEnd"/>
      <w:r w:rsidRPr="00B62B4E">
        <w:rPr>
          <w:rFonts w:ascii="Arial" w:hAnsi="Arial" w:cs="Arial"/>
          <w:b/>
          <w:lang w:val="en-US"/>
        </w:rPr>
        <w:t xml:space="preserve"> the integrated ice services and forecasting</w:t>
      </w:r>
    </w:p>
    <w:p w:rsidR="001173D3" w:rsidRPr="00B62B4E" w:rsidRDefault="001173D3" w:rsidP="00B62B4E">
      <w:pPr>
        <w:autoSpaceDE w:val="0"/>
        <w:autoSpaceDN w:val="0"/>
        <w:adjustRightInd w:val="0"/>
        <w:spacing w:after="0" w:line="240" w:lineRule="auto"/>
        <w:jc w:val="both"/>
        <w:rPr>
          <w:rFonts w:ascii="Arial" w:hAnsi="Arial" w:cs="Arial"/>
          <w:b/>
          <w:lang w:val="en-US"/>
        </w:rPr>
      </w:pPr>
    </w:p>
    <w:p w:rsidR="001173D3" w:rsidRPr="00B62B4E" w:rsidRDefault="001173D3" w:rsidP="00B62B4E">
      <w:pPr>
        <w:spacing w:after="0" w:line="240" w:lineRule="auto"/>
        <w:rPr>
          <w:rFonts w:ascii="Arial" w:hAnsi="Arial" w:cs="Arial"/>
          <w:b/>
          <w:bCs/>
          <w:lang w:val="en-US"/>
        </w:rPr>
      </w:pPr>
      <w:r w:rsidRPr="00B62B4E">
        <w:rPr>
          <w:rFonts w:ascii="Arial" w:hAnsi="Arial" w:cs="Arial"/>
          <w:b/>
          <w:bCs/>
          <w:lang w:val="en-US"/>
        </w:rPr>
        <w:t xml:space="preserve">Project Leaders:  </w:t>
      </w:r>
      <w:r w:rsidRPr="00B62B4E">
        <w:rPr>
          <w:rFonts w:ascii="Arial" w:hAnsi="Arial" w:cs="Arial"/>
          <w:bCs/>
          <w:lang w:val="en-US"/>
        </w:rPr>
        <w:t xml:space="preserve">Antti </w:t>
      </w:r>
      <w:proofErr w:type="spellStart"/>
      <w:r w:rsidRPr="00B62B4E">
        <w:rPr>
          <w:rFonts w:ascii="Arial" w:hAnsi="Arial" w:cs="Arial"/>
          <w:bCs/>
          <w:lang w:val="en-US"/>
        </w:rPr>
        <w:t>Kangas</w:t>
      </w:r>
      <w:proofErr w:type="spellEnd"/>
      <w:r w:rsidRPr="00B62B4E">
        <w:rPr>
          <w:rFonts w:ascii="Arial" w:hAnsi="Arial" w:cs="Arial"/>
          <w:bCs/>
          <w:lang w:val="en-US"/>
        </w:rPr>
        <w:t>, Nick Hughes</w:t>
      </w:r>
    </w:p>
    <w:p w:rsidR="001173D3" w:rsidRPr="00B62B4E" w:rsidRDefault="001173D3" w:rsidP="00B62B4E">
      <w:pPr>
        <w:spacing w:after="0" w:line="240" w:lineRule="auto"/>
        <w:rPr>
          <w:rFonts w:ascii="Arial" w:hAnsi="Arial" w:cs="Arial"/>
          <w:b/>
          <w:bCs/>
          <w:lang w:val="en-US"/>
        </w:rPr>
      </w:pPr>
    </w:p>
    <w:p w:rsidR="001173D3" w:rsidRPr="00745FB4" w:rsidRDefault="001173D3" w:rsidP="00B62B4E">
      <w:pPr>
        <w:spacing w:after="0" w:line="240" w:lineRule="auto"/>
        <w:rPr>
          <w:rFonts w:ascii="Arial" w:hAnsi="Arial" w:cs="Arial"/>
          <w:b/>
          <w:lang w:val="en-US"/>
        </w:rPr>
      </w:pPr>
      <w:r w:rsidRPr="00745FB4">
        <w:rPr>
          <w:rFonts w:ascii="Arial" w:hAnsi="Arial" w:cs="Arial"/>
          <w:b/>
          <w:bCs/>
          <w:lang w:val="en-US"/>
        </w:rPr>
        <w:t>Project Description:</w:t>
      </w:r>
    </w:p>
    <w:p w:rsidR="001173D3" w:rsidRPr="00B62B4E" w:rsidRDefault="001173D3" w:rsidP="00B62B4E">
      <w:pPr>
        <w:spacing w:after="0" w:line="240" w:lineRule="auto"/>
        <w:jc w:val="both"/>
        <w:rPr>
          <w:rFonts w:ascii="Arial" w:hAnsi="Arial" w:cs="Arial"/>
          <w:lang w:val="en-US"/>
        </w:rPr>
      </w:pPr>
      <w:r w:rsidRPr="00B62B4E">
        <w:rPr>
          <w:rFonts w:ascii="Arial" w:hAnsi="Arial" w:cs="Arial"/>
          <w:lang w:val="en-US"/>
        </w:rPr>
        <w:t xml:space="preserve">Provision of services for the efficiency and safety of navigation and other operations in the ice-covered waters require an integrated approach in terms of the ice and sea state parameters and products to be regularly, timely, and in the binary formats, delivered to end-users (navigators, off-shore platforms, search and rescue, emergency support). Typical parameters should include concentration, stages of development or thickness, form, dynamic processes (ice drift, pressure) and ice surface state (ridges, melt processes, snow on ice) as well as several </w:t>
      </w:r>
      <w:proofErr w:type="spellStart"/>
      <w:r w:rsidRPr="00B62B4E">
        <w:rPr>
          <w:rFonts w:ascii="Arial" w:hAnsi="Arial" w:cs="Arial"/>
          <w:lang w:val="en-US"/>
        </w:rPr>
        <w:t>metocean</w:t>
      </w:r>
      <w:proofErr w:type="spellEnd"/>
      <w:r w:rsidRPr="00B62B4E">
        <w:rPr>
          <w:rFonts w:ascii="Arial" w:hAnsi="Arial" w:cs="Arial"/>
          <w:lang w:val="en-US"/>
        </w:rPr>
        <w:t xml:space="preserve"> parameters, while the products should include both ice analysis or charting, high and medium resolution satellite imagery, and short–term numerical ice forecasting. SAR and emergency support may require additional products like medium-range ice and </w:t>
      </w:r>
      <w:proofErr w:type="spellStart"/>
      <w:r w:rsidRPr="00B62B4E">
        <w:rPr>
          <w:rFonts w:ascii="Arial" w:hAnsi="Arial" w:cs="Arial"/>
          <w:lang w:val="en-US"/>
        </w:rPr>
        <w:t>metocean</w:t>
      </w:r>
      <w:proofErr w:type="spellEnd"/>
      <w:r w:rsidRPr="00B62B4E">
        <w:rPr>
          <w:rFonts w:ascii="Arial" w:hAnsi="Arial" w:cs="Arial"/>
          <w:lang w:val="en-US"/>
        </w:rPr>
        <w:t xml:space="preserve"> forecasting and prediction of oil spill dissemination. Possible changes to the concept of ice support towards greater demands for products beyond traditional ice charting are progressing. </w:t>
      </w:r>
    </w:p>
    <w:p w:rsidR="001173D3" w:rsidRPr="00B62B4E" w:rsidRDefault="001173D3" w:rsidP="00B62B4E">
      <w:pPr>
        <w:spacing w:after="0" w:line="240" w:lineRule="auto"/>
        <w:jc w:val="both"/>
        <w:rPr>
          <w:rFonts w:ascii="Arial" w:hAnsi="Arial" w:cs="Arial"/>
          <w:lang w:val="en-US"/>
        </w:rPr>
      </w:pPr>
      <w:r w:rsidRPr="00B62B4E">
        <w:rPr>
          <w:rFonts w:ascii="Arial" w:hAnsi="Arial" w:cs="Arial"/>
          <w:lang w:val="en-US"/>
        </w:rPr>
        <w:t xml:space="preserve">The objective of the project will be for ETSI, in close collaboration with the International Ice Charting Working Group (IICWG), to coordinate the enhancement of integrated ice services by tracking and summarizing best practices and requirements to products and information, facilitating exchange of experience and resources in ice analysis, operational forecasting and numerical modeling of ice, and the relationship to ice parameters and harmonization of the services. This project should provide advice and input to corresponding projects led by JCOMM ETOOFS and TT on MPERSS (Maritime Pollution Emergency Response Support System). </w:t>
      </w:r>
    </w:p>
    <w:p w:rsidR="001173D3" w:rsidRPr="00B62B4E" w:rsidRDefault="001173D3" w:rsidP="00B62B4E">
      <w:pPr>
        <w:autoSpaceDE w:val="0"/>
        <w:autoSpaceDN w:val="0"/>
        <w:adjustRightInd w:val="0"/>
        <w:spacing w:after="0" w:line="240" w:lineRule="auto"/>
        <w:ind w:firstLine="720"/>
        <w:jc w:val="both"/>
        <w:rPr>
          <w:rFonts w:ascii="Arial" w:hAnsi="Arial" w:cs="Arial"/>
          <w:lang w:val="en-US"/>
        </w:rPr>
      </w:pPr>
      <w:r w:rsidRPr="00B62B4E">
        <w:rPr>
          <w:rFonts w:ascii="Arial" w:hAnsi="Arial" w:cs="Arial"/>
          <w:lang w:val="en-US"/>
        </w:rPr>
        <w:t xml:space="preserve"> </w:t>
      </w:r>
    </w:p>
    <w:p w:rsidR="001173D3" w:rsidRPr="00B62B4E" w:rsidRDefault="001173D3" w:rsidP="00B62B4E">
      <w:pPr>
        <w:autoSpaceDE w:val="0"/>
        <w:autoSpaceDN w:val="0"/>
        <w:adjustRightInd w:val="0"/>
        <w:spacing w:after="0" w:line="240" w:lineRule="auto"/>
        <w:jc w:val="both"/>
        <w:rPr>
          <w:rFonts w:ascii="Arial" w:hAnsi="Arial" w:cs="Arial"/>
          <w:b/>
        </w:rPr>
      </w:pPr>
      <w:proofErr w:type="spellStart"/>
      <w:r w:rsidRPr="00B62B4E">
        <w:rPr>
          <w:rFonts w:ascii="Arial" w:hAnsi="Arial" w:cs="Arial"/>
          <w:b/>
        </w:rPr>
        <w:t>Key</w:t>
      </w:r>
      <w:proofErr w:type="spellEnd"/>
      <w:r w:rsidRPr="00B62B4E">
        <w:rPr>
          <w:rFonts w:ascii="Arial" w:hAnsi="Arial" w:cs="Arial"/>
          <w:b/>
        </w:rPr>
        <w:t xml:space="preserve"> </w:t>
      </w:r>
      <w:proofErr w:type="spellStart"/>
      <w:r w:rsidRPr="00B62B4E">
        <w:rPr>
          <w:rFonts w:ascii="Arial" w:hAnsi="Arial" w:cs="Arial"/>
          <w:b/>
        </w:rPr>
        <w:t>outcomes</w:t>
      </w:r>
      <w:proofErr w:type="spellEnd"/>
      <w:r w:rsidRPr="00B62B4E">
        <w:rPr>
          <w:rFonts w:ascii="Arial" w:hAnsi="Arial" w:cs="Arial"/>
          <w:b/>
        </w:rPr>
        <w:t>:</w:t>
      </w:r>
    </w:p>
    <w:p w:rsidR="001173D3" w:rsidRPr="00B62B4E" w:rsidRDefault="001173D3" w:rsidP="00B62B4E">
      <w:pPr>
        <w:numPr>
          <w:ilvl w:val="0"/>
          <w:numId w:val="22"/>
        </w:numPr>
        <w:suppressAutoHyphens/>
        <w:spacing w:after="0" w:line="240" w:lineRule="auto"/>
        <w:jc w:val="both"/>
        <w:rPr>
          <w:rFonts w:ascii="Arial" w:hAnsi="Arial" w:cs="Arial"/>
          <w:lang w:val="en-US"/>
        </w:rPr>
      </w:pPr>
      <w:r w:rsidRPr="00B62B4E">
        <w:rPr>
          <w:rFonts w:ascii="Arial" w:hAnsi="Arial" w:cs="Arial"/>
          <w:lang w:val="en-US"/>
        </w:rPr>
        <w:t xml:space="preserve">Enhanced ice services following on the user-requirements </w:t>
      </w:r>
    </w:p>
    <w:p w:rsidR="001173D3" w:rsidRPr="00B62B4E" w:rsidRDefault="001173D3" w:rsidP="00B62B4E">
      <w:pPr>
        <w:numPr>
          <w:ilvl w:val="0"/>
          <w:numId w:val="22"/>
        </w:numPr>
        <w:suppressAutoHyphens/>
        <w:spacing w:after="0" w:line="240" w:lineRule="auto"/>
        <w:jc w:val="both"/>
        <w:rPr>
          <w:rFonts w:ascii="Arial" w:hAnsi="Arial" w:cs="Arial"/>
          <w:lang w:val="en-US"/>
        </w:rPr>
      </w:pPr>
      <w:r w:rsidRPr="00B62B4E">
        <w:rPr>
          <w:rFonts w:ascii="Arial" w:hAnsi="Arial" w:cs="Arial"/>
          <w:lang w:val="en-US"/>
        </w:rPr>
        <w:t>Increased usage of the ice products in the NWP</w:t>
      </w:r>
    </w:p>
    <w:p w:rsidR="001173D3" w:rsidRPr="00B62B4E" w:rsidRDefault="001173D3" w:rsidP="00B62B4E">
      <w:pPr>
        <w:numPr>
          <w:ilvl w:val="0"/>
          <w:numId w:val="22"/>
        </w:numPr>
        <w:suppressAutoHyphens/>
        <w:spacing w:after="0" w:line="240" w:lineRule="auto"/>
        <w:jc w:val="both"/>
        <w:rPr>
          <w:rFonts w:ascii="Arial" w:hAnsi="Arial" w:cs="Arial"/>
          <w:lang w:val="en-US"/>
        </w:rPr>
      </w:pPr>
      <w:r w:rsidRPr="00B62B4E">
        <w:rPr>
          <w:rFonts w:ascii="Arial" w:hAnsi="Arial" w:cs="Arial"/>
          <w:lang w:val="en-US"/>
        </w:rPr>
        <w:t>Improved integrated ice product usage in users’ digital systems</w:t>
      </w:r>
    </w:p>
    <w:p w:rsidR="001173D3" w:rsidRPr="00B62B4E" w:rsidRDefault="001173D3" w:rsidP="00B62B4E">
      <w:pPr>
        <w:numPr>
          <w:ilvl w:val="0"/>
          <w:numId w:val="22"/>
        </w:numPr>
        <w:suppressAutoHyphens/>
        <w:spacing w:after="0" w:line="240" w:lineRule="auto"/>
        <w:jc w:val="both"/>
        <w:rPr>
          <w:rFonts w:ascii="Arial" w:hAnsi="Arial" w:cs="Arial"/>
          <w:lang w:val="en-US"/>
        </w:rPr>
      </w:pPr>
      <w:r w:rsidRPr="00B62B4E">
        <w:rPr>
          <w:rFonts w:ascii="Arial" w:hAnsi="Arial" w:cs="Arial"/>
          <w:lang w:val="en-US"/>
        </w:rPr>
        <w:t xml:space="preserve">Input to MPERSS implementation in Polar Regions </w:t>
      </w:r>
    </w:p>
    <w:p w:rsidR="001173D3" w:rsidRPr="00B62B4E" w:rsidRDefault="001173D3" w:rsidP="00B62B4E">
      <w:pPr>
        <w:autoSpaceDE w:val="0"/>
        <w:autoSpaceDN w:val="0"/>
        <w:adjustRightInd w:val="0"/>
        <w:spacing w:after="0" w:line="240" w:lineRule="auto"/>
        <w:jc w:val="both"/>
        <w:rPr>
          <w:rFonts w:ascii="Arial" w:hAnsi="Arial" w:cs="Arial"/>
          <w:b/>
          <w:lang w:val="en-US"/>
        </w:rPr>
      </w:pPr>
    </w:p>
    <w:p w:rsidR="001173D3" w:rsidRPr="00B62B4E" w:rsidRDefault="001173D3" w:rsidP="00B62B4E">
      <w:pPr>
        <w:autoSpaceDE w:val="0"/>
        <w:autoSpaceDN w:val="0"/>
        <w:adjustRightInd w:val="0"/>
        <w:spacing w:after="0" w:line="240" w:lineRule="auto"/>
        <w:jc w:val="both"/>
        <w:rPr>
          <w:rFonts w:ascii="Arial" w:hAnsi="Arial" w:cs="Arial"/>
          <w:b/>
        </w:rPr>
      </w:pPr>
      <w:proofErr w:type="spellStart"/>
      <w:r w:rsidRPr="00B62B4E">
        <w:rPr>
          <w:rFonts w:ascii="Arial" w:hAnsi="Arial" w:cs="Arial"/>
          <w:b/>
        </w:rPr>
        <w:t>Key</w:t>
      </w:r>
      <w:proofErr w:type="spellEnd"/>
      <w:r w:rsidRPr="00B62B4E">
        <w:rPr>
          <w:rFonts w:ascii="Arial" w:hAnsi="Arial" w:cs="Arial"/>
          <w:b/>
        </w:rPr>
        <w:t xml:space="preserve"> </w:t>
      </w:r>
      <w:proofErr w:type="spellStart"/>
      <w:r w:rsidRPr="00B62B4E">
        <w:rPr>
          <w:rFonts w:ascii="Arial" w:hAnsi="Arial" w:cs="Arial"/>
          <w:b/>
        </w:rPr>
        <w:t>activities</w:t>
      </w:r>
      <w:proofErr w:type="spellEnd"/>
      <w:r w:rsidRPr="00B62B4E">
        <w:rPr>
          <w:rFonts w:ascii="Arial" w:hAnsi="Arial" w:cs="Arial"/>
          <w:b/>
        </w:rPr>
        <w:t>:</w:t>
      </w:r>
    </w:p>
    <w:p w:rsidR="001173D3" w:rsidRPr="00B62B4E" w:rsidRDefault="001173D3" w:rsidP="00B62B4E">
      <w:pPr>
        <w:numPr>
          <w:ilvl w:val="0"/>
          <w:numId w:val="23"/>
        </w:numPr>
        <w:suppressAutoHyphens/>
        <w:spacing w:after="0" w:line="240" w:lineRule="auto"/>
        <w:jc w:val="both"/>
        <w:rPr>
          <w:rFonts w:ascii="Arial" w:hAnsi="Arial" w:cs="Arial"/>
          <w:lang w:val="en-US"/>
        </w:rPr>
      </w:pPr>
      <w:r w:rsidRPr="00B62B4E">
        <w:rPr>
          <w:rFonts w:ascii="Arial" w:hAnsi="Arial" w:cs="Arial"/>
          <w:lang w:val="en-US"/>
        </w:rPr>
        <w:t xml:space="preserve">Tracking and summarizing requirements to input data (current and perspective </w:t>
      </w:r>
      <w:proofErr w:type="spellStart"/>
      <w:r w:rsidRPr="00B62B4E">
        <w:rPr>
          <w:rFonts w:ascii="Arial" w:hAnsi="Arial" w:cs="Arial"/>
          <w:lang w:val="en-US"/>
        </w:rPr>
        <w:t>spaceborne</w:t>
      </w:r>
      <w:proofErr w:type="spellEnd"/>
      <w:r w:rsidRPr="00B62B4E">
        <w:rPr>
          <w:rFonts w:ascii="Arial" w:hAnsi="Arial" w:cs="Arial"/>
          <w:lang w:val="en-US"/>
        </w:rPr>
        <w:t xml:space="preserve"> information and ground observations) and products; </w:t>
      </w:r>
    </w:p>
    <w:p w:rsidR="001173D3" w:rsidRPr="00B62B4E" w:rsidRDefault="001173D3" w:rsidP="00B62B4E">
      <w:pPr>
        <w:numPr>
          <w:ilvl w:val="0"/>
          <w:numId w:val="23"/>
        </w:numPr>
        <w:suppressAutoHyphens/>
        <w:spacing w:after="0" w:line="240" w:lineRule="auto"/>
        <w:jc w:val="both"/>
        <w:rPr>
          <w:rFonts w:ascii="Arial" w:hAnsi="Arial" w:cs="Arial"/>
          <w:lang w:val="en-US"/>
        </w:rPr>
      </w:pPr>
      <w:r w:rsidRPr="00B62B4E">
        <w:rPr>
          <w:rFonts w:ascii="Arial" w:hAnsi="Arial" w:cs="Arial"/>
          <w:lang w:val="en-US"/>
        </w:rPr>
        <w:t xml:space="preserve">Exchange and transition of experience in ice analysis, forecasting and harmonization of practices across the Services, training for developing Ice Services, including support for regular “Ice Analysts Workshops” and “Sea Ice Data Assimilation Workshops”. </w:t>
      </w:r>
    </w:p>
    <w:p w:rsidR="001173D3" w:rsidRPr="00B62B4E" w:rsidRDefault="001173D3" w:rsidP="00B62B4E">
      <w:pPr>
        <w:numPr>
          <w:ilvl w:val="0"/>
          <w:numId w:val="23"/>
        </w:numPr>
        <w:suppressAutoHyphens/>
        <w:spacing w:after="0" w:line="240" w:lineRule="auto"/>
        <w:jc w:val="both"/>
        <w:rPr>
          <w:rFonts w:ascii="Arial" w:hAnsi="Arial" w:cs="Arial"/>
        </w:rPr>
      </w:pPr>
      <w:proofErr w:type="spellStart"/>
      <w:r w:rsidRPr="00B62B4E">
        <w:rPr>
          <w:rFonts w:ascii="Arial" w:hAnsi="Arial" w:cs="Arial"/>
        </w:rPr>
        <w:t>Input</w:t>
      </w:r>
      <w:proofErr w:type="spellEnd"/>
      <w:r w:rsidRPr="00B62B4E">
        <w:rPr>
          <w:rFonts w:ascii="Arial" w:hAnsi="Arial" w:cs="Arial"/>
        </w:rPr>
        <w:t xml:space="preserve"> </w:t>
      </w:r>
      <w:proofErr w:type="spellStart"/>
      <w:r w:rsidRPr="00B62B4E">
        <w:rPr>
          <w:rFonts w:ascii="Arial" w:hAnsi="Arial" w:cs="Arial"/>
        </w:rPr>
        <w:t>to</w:t>
      </w:r>
      <w:proofErr w:type="spellEnd"/>
      <w:r w:rsidRPr="00B62B4E">
        <w:rPr>
          <w:rFonts w:ascii="Arial" w:hAnsi="Arial" w:cs="Arial"/>
        </w:rPr>
        <w:t xml:space="preserve"> ETOOFS </w:t>
      </w:r>
      <w:proofErr w:type="spellStart"/>
      <w:r w:rsidRPr="00B62B4E">
        <w:rPr>
          <w:rFonts w:ascii="Arial" w:hAnsi="Arial" w:cs="Arial"/>
        </w:rPr>
        <w:t>guide</w:t>
      </w:r>
      <w:proofErr w:type="spellEnd"/>
    </w:p>
    <w:p w:rsidR="001173D3" w:rsidRPr="00B62B4E" w:rsidRDefault="001173D3" w:rsidP="00B62B4E">
      <w:pPr>
        <w:autoSpaceDE w:val="0"/>
        <w:autoSpaceDN w:val="0"/>
        <w:adjustRightInd w:val="0"/>
        <w:spacing w:after="0" w:line="240" w:lineRule="auto"/>
        <w:jc w:val="both"/>
        <w:rPr>
          <w:rFonts w:ascii="Arial" w:hAnsi="Arial" w:cs="Arial"/>
          <w:b/>
          <w:bCs/>
        </w:rPr>
      </w:pPr>
    </w:p>
    <w:p w:rsidR="001173D3" w:rsidRPr="00B62B4E" w:rsidRDefault="001173D3" w:rsidP="00B62B4E">
      <w:pPr>
        <w:autoSpaceDE w:val="0"/>
        <w:autoSpaceDN w:val="0"/>
        <w:adjustRightInd w:val="0"/>
        <w:spacing w:after="0" w:line="240" w:lineRule="auto"/>
        <w:jc w:val="both"/>
        <w:rPr>
          <w:rFonts w:ascii="Arial" w:hAnsi="Arial" w:cs="Arial"/>
          <w:b/>
        </w:rPr>
      </w:pPr>
      <w:proofErr w:type="spellStart"/>
      <w:r w:rsidRPr="00B62B4E">
        <w:rPr>
          <w:rFonts w:ascii="Arial" w:hAnsi="Arial" w:cs="Arial"/>
          <w:b/>
          <w:bCs/>
        </w:rPr>
        <w:t>Timeline</w:t>
      </w:r>
      <w:proofErr w:type="spellEnd"/>
      <w:r w:rsidRPr="00B62B4E">
        <w:rPr>
          <w:rFonts w:ascii="Arial" w:hAnsi="Arial" w:cs="Arial"/>
          <w:b/>
          <w:bCs/>
        </w:rPr>
        <w:t xml:space="preserve"> / </w:t>
      </w:r>
      <w:proofErr w:type="spellStart"/>
      <w:r w:rsidRPr="00B62B4E">
        <w:rPr>
          <w:rFonts w:ascii="Arial" w:hAnsi="Arial" w:cs="Arial"/>
          <w:b/>
          <w:bCs/>
        </w:rPr>
        <w:t>Milestones</w:t>
      </w:r>
      <w:proofErr w:type="spellEnd"/>
      <w:r w:rsidRPr="00B62B4E">
        <w:rPr>
          <w:rFonts w:ascii="Arial" w:hAnsi="Arial" w:cs="Arial"/>
          <w:b/>
          <w:bCs/>
        </w:rPr>
        <w:t>:</w:t>
      </w:r>
    </w:p>
    <w:p w:rsidR="001173D3" w:rsidRPr="00B62B4E" w:rsidRDefault="001173D3" w:rsidP="00B62B4E">
      <w:pPr>
        <w:numPr>
          <w:ilvl w:val="0"/>
          <w:numId w:val="24"/>
        </w:numPr>
        <w:suppressAutoHyphens/>
        <w:spacing w:after="0" w:line="240" w:lineRule="auto"/>
        <w:jc w:val="both"/>
        <w:rPr>
          <w:rFonts w:ascii="Arial" w:hAnsi="Arial" w:cs="Arial"/>
          <w:lang w:val="en-US"/>
        </w:rPr>
      </w:pPr>
      <w:r w:rsidRPr="00B62B4E">
        <w:rPr>
          <w:rFonts w:ascii="Arial" w:hAnsi="Arial" w:cs="Arial"/>
          <w:lang w:val="en-US"/>
        </w:rPr>
        <w:t xml:space="preserve">4th Ice Analysts Workshop (June 2014) </w:t>
      </w:r>
    </w:p>
    <w:p w:rsidR="001173D3" w:rsidRPr="00B62B4E" w:rsidRDefault="001173D3" w:rsidP="00B62B4E">
      <w:pPr>
        <w:numPr>
          <w:ilvl w:val="0"/>
          <w:numId w:val="24"/>
        </w:numPr>
        <w:suppressAutoHyphens/>
        <w:spacing w:after="0" w:line="240" w:lineRule="auto"/>
        <w:jc w:val="both"/>
        <w:rPr>
          <w:rFonts w:ascii="Arial" w:hAnsi="Arial" w:cs="Arial"/>
          <w:lang w:val="en-US"/>
        </w:rPr>
      </w:pPr>
      <w:r w:rsidRPr="00B62B4E">
        <w:rPr>
          <w:rFonts w:ascii="Arial" w:hAnsi="Arial" w:cs="Arial"/>
          <w:lang w:val="en-US"/>
        </w:rPr>
        <w:t>Sea Ice Data Assimilation Workshop (September 2014)</w:t>
      </w:r>
    </w:p>
    <w:p w:rsidR="001173D3" w:rsidRPr="00B62B4E" w:rsidRDefault="001173D3" w:rsidP="00B62B4E">
      <w:pPr>
        <w:numPr>
          <w:ilvl w:val="0"/>
          <w:numId w:val="24"/>
        </w:numPr>
        <w:suppressAutoHyphens/>
        <w:spacing w:after="0" w:line="240" w:lineRule="auto"/>
        <w:jc w:val="both"/>
        <w:rPr>
          <w:rFonts w:ascii="Arial" w:hAnsi="Arial" w:cs="Arial"/>
          <w:lang w:val="en-US"/>
        </w:rPr>
      </w:pPr>
    </w:p>
    <w:p w:rsidR="001173D3" w:rsidRPr="00B62B4E" w:rsidRDefault="001173D3" w:rsidP="00B62B4E">
      <w:pPr>
        <w:numPr>
          <w:ilvl w:val="0"/>
          <w:numId w:val="24"/>
        </w:numPr>
        <w:suppressAutoHyphens/>
        <w:spacing w:after="0" w:line="240" w:lineRule="auto"/>
        <w:jc w:val="both"/>
        <w:rPr>
          <w:rFonts w:ascii="Arial" w:hAnsi="Arial" w:cs="Arial"/>
          <w:lang w:val="en-US"/>
        </w:rPr>
      </w:pPr>
      <w:r w:rsidRPr="00B62B4E">
        <w:rPr>
          <w:rFonts w:ascii="Arial" w:hAnsi="Arial" w:cs="Arial"/>
          <w:lang w:val="en-US"/>
        </w:rPr>
        <w:t>Reports to IICWG and ETSI meetings</w:t>
      </w:r>
    </w:p>
    <w:p w:rsidR="001173D3" w:rsidRPr="00B62B4E" w:rsidRDefault="001173D3" w:rsidP="00B62B4E">
      <w:pPr>
        <w:spacing w:after="0" w:line="240" w:lineRule="auto"/>
        <w:jc w:val="both"/>
        <w:rPr>
          <w:rFonts w:ascii="Arial" w:hAnsi="Arial" w:cs="Arial"/>
          <w:b/>
          <w:bCs/>
          <w:lang w:val="en-US" w:eastAsia="ko-KR"/>
        </w:rPr>
      </w:pPr>
    </w:p>
    <w:p w:rsidR="001173D3" w:rsidRPr="00B62B4E" w:rsidRDefault="001173D3" w:rsidP="00B62B4E">
      <w:pPr>
        <w:spacing w:after="0" w:line="240" w:lineRule="auto"/>
        <w:jc w:val="both"/>
        <w:rPr>
          <w:rFonts w:ascii="Arial" w:hAnsi="Arial" w:cs="Arial"/>
          <w:b/>
          <w:bCs/>
          <w:lang w:val="en-US" w:eastAsia="ko-KR"/>
        </w:rPr>
      </w:pPr>
      <w:r w:rsidRPr="00B62B4E">
        <w:rPr>
          <w:rFonts w:ascii="Arial" w:hAnsi="Arial" w:cs="Arial"/>
          <w:b/>
          <w:bCs/>
          <w:lang w:val="en-US" w:eastAsia="ko-KR"/>
        </w:rPr>
        <w:t>ETs, Other Organizations and participants:</w:t>
      </w:r>
    </w:p>
    <w:p w:rsidR="001173D3" w:rsidRPr="00B62B4E" w:rsidRDefault="001173D3" w:rsidP="00B62B4E">
      <w:pPr>
        <w:numPr>
          <w:ilvl w:val="0"/>
          <w:numId w:val="25"/>
        </w:numPr>
        <w:suppressAutoHyphens/>
        <w:spacing w:after="0" w:line="240" w:lineRule="auto"/>
        <w:jc w:val="both"/>
        <w:rPr>
          <w:rFonts w:ascii="Arial" w:hAnsi="Arial" w:cs="Arial"/>
          <w:lang w:val="en-US"/>
        </w:rPr>
      </w:pPr>
      <w:r w:rsidRPr="00B62B4E">
        <w:rPr>
          <w:rFonts w:ascii="Arial" w:hAnsi="Arial" w:cs="Arial"/>
          <w:lang w:val="en-US"/>
        </w:rPr>
        <w:t>ETSI, IICWG, met.no and AARI for oil spills detection and monitoring</w:t>
      </w:r>
    </w:p>
    <w:p w:rsidR="001173D3" w:rsidRPr="00B62B4E" w:rsidRDefault="001173D3" w:rsidP="00B62B4E">
      <w:pPr>
        <w:spacing w:after="0" w:line="240" w:lineRule="auto"/>
        <w:jc w:val="both"/>
        <w:rPr>
          <w:rFonts w:ascii="Arial" w:hAnsi="Arial" w:cs="Arial"/>
          <w:b/>
          <w:bCs/>
          <w:lang w:val="en-US" w:eastAsia="ko-KR"/>
        </w:rPr>
      </w:pPr>
    </w:p>
    <w:p w:rsidR="001173D3" w:rsidRPr="00B62B4E" w:rsidRDefault="001173D3" w:rsidP="00B62B4E">
      <w:pPr>
        <w:spacing w:after="0" w:line="240" w:lineRule="auto"/>
        <w:jc w:val="both"/>
        <w:rPr>
          <w:rFonts w:ascii="Arial" w:hAnsi="Arial" w:cs="Arial"/>
          <w:b/>
          <w:bCs/>
          <w:lang w:val="en-US"/>
        </w:rPr>
      </w:pPr>
      <w:r w:rsidRPr="00B62B4E">
        <w:rPr>
          <w:rFonts w:ascii="Arial" w:hAnsi="Arial" w:cs="Arial"/>
          <w:b/>
          <w:bCs/>
          <w:lang w:val="en-US" w:eastAsia="ko-KR"/>
        </w:rPr>
        <w:t xml:space="preserve">Implementation of JCOMM-4 decisions </w:t>
      </w:r>
      <w:r w:rsidRPr="00B62B4E">
        <w:rPr>
          <w:rFonts w:ascii="Arial" w:hAnsi="Arial" w:cs="Arial"/>
          <w:bCs/>
          <w:lang w:val="en-US" w:eastAsia="ko-KR"/>
        </w:rPr>
        <w:t>(by paragraph number of JCOMM-4 report)</w:t>
      </w:r>
    </w:p>
    <w:p w:rsidR="001173D3" w:rsidRPr="00B62B4E" w:rsidRDefault="001173D3" w:rsidP="00B62B4E">
      <w:pPr>
        <w:numPr>
          <w:ilvl w:val="1"/>
          <w:numId w:val="10"/>
        </w:numPr>
        <w:tabs>
          <w:tab w:val="num" w:pos="-360"/>
        </w:tabs>
        <w:spacing w:after="0" w:line="240" w:lineRule="auto"/>
        <w:jc w:val="both"/>
        <w:rPr>
          <w:rFonts w:ascii="Arial" w:hAnsi="Arial" w:cs="Arial"/>
          <w:bCs/>
          <w:lang w:val="en-US" w:eastAsia="ko-KR"/>
        </w:rPr>
      </w:pPr>
      <w:r w:rsidRPr="00B62B4E">
        <w:rPr>
          <w:rFonts w:ascii="Arial" w:hAnsi="Arial" w:cs="Arial"/>
          <w:bCs/>
          <w:lang w:val="en-US" w:eastAsia="ko-KR"/>
        </w:rPr>
        <w:t>8.3.4 (Safety-related Marine Meteorological Services)</w:t>
      </w:r>
    </w:p>
    <w:p w:rsidR="00742255" w:rsidRPr="00A6411F" w:rsidRDefault="001173D3" w:rsidP="00B62B4E">
      <w:pPr>
        <w:numPr>
          <w:ilvl w:val="1"/>
          <w:numId w:val="10"/>
        </w:numPr>
        <w:tabs>
          <w:tab w:val="num" w:pos="-360"/>
        </w:tabs>
        <w:spacing w:after="0" w:line="240" w:lineRule="auto"/>
        <w:jc w:val="both"/>
        <w:rPr>
          <w:rFonts w:ascii="Arial" w:hAnsi="Arial" w:cs="Arial"/>
          <w:lang w:val="en-US"/>
        </w:rPr>
      </w:pPr>
      <w:r w:rsidRPr="00A6411F">
        <w:rPr>
          <w:rFonts w:ascii="Arial" w:hAnsi="Arial" w:cs="Arial"/>
          <w:bCs/>
          <w:lang w:val="en-US" w:eastAsia="ko-KR"/>
        </w:rPr>
        <w:t>8.3.10 (Safety-related Marine Meteorological Services)</w:t>
      </w:r>
    </w:p>
    <w:p w:rsidR="00A6411F" w:rsidRPr="00A6411F" w:rsidRDefault="00A6411F" w:rsidP="00A6411F">
      <w:pPr>
        <w:tabs>
          <w:tab w:val="num" w:pos="864"/>
        </w:tabs>
        <w:spacing w:after="0" w:line="240" w:lineRule="auto"/>
        <w:ind w:left="792"/>
        <w:jc w:val="both"/>
        <w:rPr>
          <w:rFonts w:ascii="Arial" w:hAnsi="Arial" w:cs="Arial"/>
          <w:lang w:val="en-US"/>
        </w:rPr>
      </w:pPr>
      <w:bookmarkStart w:id="0" w:name="_GoBack"/>
      <w:bookmarkEnd w:id="0"/>
    </w:p>
    <w:sectPr w:rsidR="00A6411F" w:rsidRPr="00A6411F" w:rsidSect="00A6411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EFB" w:rsidRDefault="00C56EFB" w:rsidP="001173D3">
      <w:pPr>
        <w:spacing w:after="0" w:line="240" w:lineRule="auto"/>
      </w:pPr>
      <w:r>
        <w:separator/>
      </w:r>
    </w:p>
  </w:endnote>
  <w:endnote w:type="continuationSeparator" w:id="0">
    <w:p w:rsidR="00C56EFB" w:rsidRDefault="00C56EFB" w:rsidP="0011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Nimbus Sans L">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charset w:val="00"/>
    <w:family w:val="swiss"/>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EFB" w:rsidRDefault="00C56EFB" w:rsidP="001173D3">
      <w:pPr>
        <w:spacing w:after="0" w:line="240" w:lineRule="auto"/>
      </w:pPr>
      <w:r>
        <w:separator/>
      </w:r>
    </w:p>
  </w:footnote>
  <w:footnote w:type="continuationSeparator" w:id="0">
    <w:p w:rsidR="00C56EFB" w:rsidRDefault="00C56EFB" w:rsidP="001173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59127A7A"/>
    <w:lvl w:ilvl="0">
      <w:start w:val="1"/>
      <w:numFmt w:val="bullet"/>
      <w:pStyle w:val="4"/>
      <w:lvlText w:val=""/>
      <w:lvlJc w:val="left"/>
      <w:pPr>
        <w:tabs>
          <w:tab w:val="num" w:pos="1209"/>
        </w:tabs>
        <w:ind w:left="1209" w:hanging="360"/>
      </w:pPr>
      <w:rPr>
        <w:rFonts w:ascii="Symbol" w:hAnsi="Symbol" w:hint="default"/>
      </w:rPr>
    </w:lvl>
  </w:abstractNum>
  <w:abstractNum w:abstractNumId="1">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0"/>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2">
    <w:nsid w:val="07C249FC"/>
    <w:multiLevelType w:val="hybridMultilevel"/>
    <w:tmpl w:val="3B8E1B10"/>
    <w:lvl w:ilvl="0" w:tplc="3420FF34">
      <w:start w:val="1"/>
      <w:numFmt w:val="bullet"/>
      <w:lvlText w:val="•"/>
      <w:lvlJc w:val="left"/>
      <w:pPr>
        <w:tabs>
          <w:tab w:val="num" w:pos="360"/>
        </w:tabs>
        <w:ind w:left="360" w:hanging="360"/>
      </w:pPr>
      <w:rPr>
        <w:rFonts w:ascii="Times New Roman" w:hAnsi="Times New Roman" w:hint="default"/>
      </w:rPr>
    </w:lvl>
    <w:lvl w:ilvl="1" w:tplc="18C8349C">
      <w:start w:val="1433"/>
      <w:numFmt w:val="bullet"/>
      <w:lvlText w:val="–"/>
      <w:lvlJc w:val="left"/>
      <w:pPr>
        <w:tabs>
          <w:tab w:val="num" w:pos="1080"/>
        </w:tabs>
        <w:ind w:left="1080" w:hanging="360"/>
      </w:pPr>
      <w:rPr>
        <w:rFonts w:ascii="Times New Roman" w:hAnsi="Times New Roman" w:hint="default"/>
      </w:rPr>
    </w:lvl>
    <w:lvl w:ilvl="2" w:tplc="CDDC031E" w:tentative="1">
      <w:start w:val="1"/>
      <w:numFmt w:val="bullet"/>
      <w:lvlText w:val="•"/>
      <w:lvlJc w:val="left"/>
      <w:pPr>
        <w:tabs>
          <w:tab w:val="num" w:pos="1800"/>
        </w:tabs>
        <w:ind w:left="1800" w:hanging="360"/>
      </w:pPr>
      <w:rPr>
        <w:rFonts w:ascii="Times New Roman" w:hAnsi="Times New Roman" w:hint="default"/>
      </w:rPr>
    </w:lvl>
    <w:lvl w:ilvl="3" w:tplc="DBCCA1FA" w:tentative="1">
      <w:start w:val="1"/>
      <w:numFmt w:val="bullet"/>
      <w:lvlText w:val="•"/>
      <w:lvlJc w:val="left"/>
      <w:pPr>
        <w:tabs>
          <w:tab w:val="num" w:pos="2520"/>
        </w:tabs>
        <w:ind w:left="2520" w:hanging="360"/>
      </w:pPr>
      <w:rPr>
        <w:rFonts w:ascii="Times New Roman" w:hAnsi="Times New Roman" w:hint="default"/>
      </w:rPr>
    </w:lvl>
    <w:lvl w:ilvl="4" w:tplc="90FA4E9A" w:tentative="1">
      <w:start w:val="1"/>
      <w:numFmt w:val="bullet"/>
      <w:lvlText w:val="•"/>
      <w:lvlJc w:val="left"/>
      <w:pPr>
        <w:tabs>
          <w:tab w:val="num" w:pos="3240"/>
        </w:tabs>
        <w:ind w:left="3240" w:hanging="360"/>
      </w:pPr>
      <w:rPr>
        <w:rFonts w:ascii="Times New Roman" w:hAnsi="Times New Roman" w:hint="default"/>
      </w:rPr>
    </w:lvl>
    <w:lvl w:ilvl="5" w:tplc="E6B65FEC" w:tentative="1">
      <w:start w:val="1"/>
      <w:numFmt w:val="bullet"/>
      <w:lvlText w:val="•"/>
      <w:lvlJc w:val="left"/>
      <w:pPr>
        <w:tabs>
          <w:tab w:val="num" w:pos="3960"/>
        </w:tabs>
        <w:ind w:left="3960" w:hanging="360"/>
      </w:pPr>
      <w:rPr>
        <w:rFonts w:ascii="Times New Roman" w:hAnsi="Times New Roman" w:hint="default"/>
      </w:rPr>
    </w:lvl>
    <w:lvl w:ilvl="6" w:tplc="41967C3E" w:tentative="1">
      <w:start w:val="1"/>
      <w:numFmt w:val="bullet"/>
      <w:lvlText w:val="•"/>
      <w:lvlJc w:val="left"/>
      <w:pPr>
        <w:tabs>
          <w:tab w:val="num" w:pos="4680"/>
        </w:tabs>
        <w:ind w:left="4680" w:hanging="360"/>
      </w:pPr>
      <w:rPr>
        <w:rFonts w:ascii="Times New Roman" w:hAnsi="Times New Roman" w:hint="default"/>
      </w:rPr>
    </w:lvl>
    <w:lvl w:ilvl="7" w:tplc="D2F82F7A" w:tentative="1">
      <w:start w:val="1"/>
      <w:numFmt w:val="bullet"/>
      <w:lvlText w:val="•"/>
      <w:lvlJc w:val="left"/>
      <w:pPr>
        <w:tabs>
          <w:tab w:val="num" w:pos="5400"/>
        </w:tabs>
        <w:ind w:left="5400" w:hanging="360"/>
      </w:pPr>
      <w:rPr>
        <w:rFonts w:ascii="Times New Roman" w:hAnsi="Times New Roman" w:hint="default"/>
      </w:rPr>
    </w:lvl>
    <w:lvl w:ilvl="8" w:tplc="B7FCF278" w:tentative="1">
      <w:start w:val="1"/>
      <w:numFmt w:val="bullet"/>
      <w:lvlText w:val="•"/>
      <w:lvlJc w:val="left"/>
      <w:pPr>
        <w:tabs>
          <w:tab w:val="num" w:pos="6120"/>
        </w:tabs>
        <w:ind w:left="6120" w:hanging="360"/>
      </w:pPr>
      <w:rPr>
        <w:rFonts w:ascii="Times New Roman" w:hAnsi="Times New Roman" w:hint="default"/>
      </w:rPr>
    </w:lvl>
  </w:abstractNum>
  <w:abstractNum w:abstractNumId="3">
    <w:nsid w:val="0C792EC1"/>
    <w:multiLevelType w:val="multilevel"/>
    <w:tmpl w:val="BE7291EC"/>
    <w:lvl w:ilvl="0">
      <w:start w:val="65535"/>
      <w:numFmt w:val="bullet"/>
      <w:lvlText w:val="−"/>
      <w:lvlJc w:val="left"/>
      <w:pPr>
        <w:ind w:left="360" w:hanging="360"/>
      </w:pPr>
      <w:rPr>
        <w:rFonts w:ascii="Times New Roman" w:hAnsi="Times New Roman" w:cs="Times New Roman"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nsid w:val="107D3AB8"/>
    <w:multiLevelType w:val="hybridMultilevel"/>
    <w:tmpl w:val="0AACE4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4516DD"/>
    <w:multiLevelType w:val="hybridMultilevel"/>
    <w:tmpl w:val="A5C4D3E2"/>
    <w:lvl w:ilvl="0" w:tplc="1514F20C">
      <w:start w:val="1"/>
      <w:numFmt w:val="bullet"/>
      <w:lvlText w:val="•"/>
      <w:lvlJc w:val="left"/>
      <w:pPr>
        <w:tabs>
          <w:tab w:val="num" w:pos="360"/>
        </w:tabs>
        <w:ind w:left="360" w:hanging="360"/>
      </w:pPr>
      <w:rPr>
        <w:rFonts w:ascii="Times New Roman" w:hAnsi="Times New Roman" w:hint="default"/>
      </w:rPr>
    </w:lvl>
    <w:lvl w:ilvl="1" w:tplc="BBA666CC">
      <w:start w:val="1951"/>
      <w:numFmt w:val="bullet"/>
      <w:lvlText w:val="–"/>
      <w:lvlJc w:val="left"/>
      <w:pPr>
        <w:tabs>
          <w:tab w:val="num" w:pos="864"/>
        </w:tabs>
        <w:ind w:left="792" w:hanging="432"/>
      </w:pPr>
      <w:rPr>
        <w:rFonts w:ascii="Times New Roman" w:hAnsi="Times New Roman" w:hint="default"/>
      </w:rPr>
    </w:lvl>
    <w:lvl w:ilvl="2" w:tplc="C2A02644" w:tentative="1">
      <w:start w:val="1"/>
      <w:numFmt w:val="bullet"/>
      <w:lvlText w:val="•"/>
      <w:lvlJc w:val="left"/>
      <w:pPr>
        <w:tabs>
          <w:tab w:val="num" w:pos="1800"/>
        </w:tabs>
        <w:ind w:left="1800" w:hanging="360"/>
      </w:pPr>
      <w:rPr>
        <w:rFonts w:ascii="Times New Roman" w:hAnsi="Times New Roman" w:hint="default"/>
      </w:rPr>
    </w:lvl>
    <w:lvl w:ilvl="3" w:tplc="79AC3964" w:tentative="1">
      <w:start w:val="1"/>
      <w:numFmt w:val="bullet"/>
      <w:lvlText w:val="•"/>
      <w:lvlJc w:val="left"/>
      <w:pPr>
        <w:tabs>
          <w:tab w:val="num" w:pos="2520"/>
        </w:tabs>
        <w:ind w:left="2520" w:hanging="360"/>
      </w:pPr>
      <w:rPr>
        <w:rFonts w:ascii="Times New Roman" w:hAnsi="Times New Roman" w:hint="default"/>
      </w:rPr>
    </w:lvl>
    <w:lvl w:ilvl="4" w:tplc="0BC84E24" w:tentative="1">
      <w:start w:val="1"/>
      <w:numFmt w:val="bullet"/>
      <w:lvlText w:val="•"/>
      <w:lvlJc w:val="left"/>
      <w:pPr>
        <w:tabs>
          <w:tab w:val="num" w:pos="3240"/>
        </w:tabs>
        <w:ind w:left="3240" w:hanging="360"/>
      </w:pPr>
      <w:rPr>
        <w:rFonts w:ascii="Times New Roman" w:hAnsi="Times New Roman" w:hint="default"/>
      </w:rPr>
    </w:lvl>
    <w:lvl w:ilvl="5" w:tplc="271E3822" w:tentative="1">
      <w:start w:val="1"/>
      <w:numFmt w:val="bullet"/>
      <w:lvlText w:val="•"/>
      <w:lvlJc w:val="left"/>
      <w:pPr>
        <w:tabs>
          <w:tab w:val="num" w:pos="3960"/>
        </w:tabs>
        <w:ind w:left="3960" w:hanging="360"/>
      </w:pPr>
      <w:rPr>
        <w:rFonts w:ascii="Times New Roman" w:hAnsi="Times New Roman" w:hint="default"/>
      </w:rPr>
    </w:lvl>
    <w:lvl w:ilvl="6" w:tplc="F1E6BE06" w:tentative="1">
      <w:start w:val="1"/>
      <w:numFmt w:val="bullet"/>
      <w:lvlText w:val="•"/>
      <w:lvlJc w:val="left"/>
      <w:pPr>
        <w:tabs>
          <w:tab w:val="num" w:pos="4680"/>
        </w:tabs>
        <w:ind w:left="4680" w:hanging="360"/>
      </w:pPr>
      <w:rPr>
        <w:rFonts w:ascii="Times New Roman" w:hAnsi="Times New Roman" w:hint="default"/>
      </w:rPr>
    </w:lvl>
    <w:lvl w:ilvl="7" w:tplc="765ABFA4" w:tentative="1">
      <w:start w:val="1"/>
      <w:numFmt w:val="bullet"/>
      <w:lvlText w:val="•"/>
      <w:lvlJc w:val="left"/>
      <w:pPr>
        <w:tabs>
          <w:tab w:val="num" w:pos="5400"/>
        </w:tabs>
        <w:ind w:left="5400" w:hanging="360"/>
      </w:pPr>
      <w:rPr>
        <w:rFonts w:ascii="Times New Roman" w:hAnsi="Times New Roman" w:hint="default"/>
      </w:rPr>
    </w:lvl>
    <w:lvl w:ilvl="8" w:tplc="82DCC67A" w:tentative="1">
      <w:start w:val="1"/>
      <w:numFmt w:val="bullet"/>
      <w:lvlText w:val="•"/>
      <w:lvlJc w:val="left"/>
      <w:pPr>
        <w:tabs>
          <w:tab w:val="num" w:pos="6120"/>
        </w:tabs>
        <w:ind w:left="6120" w:hanging="360"/>
      </w:pPr>
      <w:rPr>
        <w:rFonts w:ascii="Times New Roman" w:hAnsi="Times New Roman" w:hint="default"/>
      </w:rPr>
    </w:lvl>
  </w:abstractNum>
  <w:abstractNum w:abstractNumId="6">
    <w:nsid w:val="1A3B1275"/>
    <w:multiLevelType w:val="singleLevel"/>
    <w:tmpl w:val="856AB9F2"/>
    <w:lvl w:ilvl="0">
      <w:start w:val="1"/>
      <w:numFmt w:val="lowerLetter"/>
      <w:lvlText w:val="(%1)"/>
      <w:lvlJc w:val="left"/>
      <w:pPr>
        <w:tabs>
          <w:tab w:val="num" w:pos="720"/>
        </w:tabs>
        <w:ind w:left="720" w:hanging="720"/>
      </w:pPr>
      <w:rPr>
        <w:rFonts w:hint="default"/>
      </w:rPr>
    </w:lvl>
  </w:abstractNum>
  <w:abstractNum w:abstractNumId="7">
    <w:nsid w:val="1E0028E9"/>
    <w:multiLevelType w:val="hybridMultilevel"/>
    <w:tmpl w:val="779050D6"/>
    <w:lvl w:ilvl="0" w:tplc="91420568">
      <w:start w:val="1"/>
      <w:numFmt w:val="bullet"/>
      <w:lvlText w:val=""/>
      <w:lvlJc w:val="left"/>
      <w:pPr>
        <w:tabs>
          <w:tab w:val="num" w:pos="720"/>
        </w:tabs>
        <w:ind w:left="720" w:hanging="360"/>
      </w:pPr>
      <w:rPr>
        <w:rFonts w:ascii="Wingdings 2" w:hAnsi="Wingdings 2" w:hint="default"/>
      </w:rPr>
    </w:lvl>
    <w:lvl w:ilvl="1" w:tplc="D61ED962">
      <w:numFmt w:val="bullet"/>
      <w:lvlText w:val=""/>
      <w:lvlJc w:val="left"/>
      <w:pPr>
        <w:tabs>
          <w:tab w:val="num" w:pos="1440"/>
        </w:tabs>
        <w:ind w:left="1440" w:hanging="360"/>
      </w:pPr>
      <w:rPr>
        <w:rFonts w:ascii="Wingdings 2" w:hAnsi="Wingdings 2" w:hint="default"/>
      </w:rPr>
    </w:lvl>
    <w:lvl w:ilvl="2" w:tplc="1DE43AB2" w:tentative="1">
      <w:start w:val="1"/>
      <w:numFmt w:val="bullet"/>
      <w:lvlText w:val=""/>
      <w:lvlJc w:val="left"/>
      <w:pPr>
        <w:tabs>
          <w:tab w:val="num" w:pos="2160"/>
        </w:tabs>
        <w:ind w:left="2160" w:hanging="360"/>
      </w:pPr>
      <w:rPr>
        <w:rFonts w:ascii="Wingdings 2" w:hAnsi="Wingdings 2" w:hint="default"/>
      </w:rPr>
    </w:lvl>
    <w:lvl w:ilvl="3" w:tplc="1FB4B06C" w:tentative="1">
      <w:start w:val="1"/>
      <w:numFmt w:val="bullet"/>
      <w:lvlText w:val=""/>
      <w:lvlJc w:val="left"/>
      <w:pPr>
        <w:tabs>
          <w:tab w:val="num" w:pos="2880"/>
        </w:tabs>
        <w:ind w:left="2880" w:hanging="360"/>
      </w:pPr>
      <w:rPr>
        <w:rFonts w:ascii="Wingdings 2" w:hAnsi="Wingdings 2" w:hint="default"/>
      </w:rPr>
    </w:lvl>
    <w:lvl w:ilvl="4" w:tplc="B718CC24" w:tentative="1">
      <w:start w:val="1"/>
      <w:numFmt w:val="bullet"/>
      <w:lvlText w:val=""/>
      <w:lvlJc w:val="left"/>
      <w:pPr>
        <w:tabs>
          <w:tab w:val="num" w:pos="3600"/>
        </w:tabs>
        <w:ind w:left="3600" w:hanging="360"/>
      </w:pPr>
      <w:rPr>
        <w:rFonts w:ascii="Wingdings 2" w:hAnsi="Wingdings 2" w:hint="default"/>
      </w:rPr>
    </w:lvl>
    <w:lvl w:ilvl="5" w:tplc="11762576" w:tentative="1">
      <w:start w:val="1"/>
      <w:numFmt w:val="bullet"/>
      <w:lvlText w:val=""/>
      <w:lvlJc w:val="left"/>
      <w:pPr>
        <w:tabs>
          <w:tab w:val="num" w:pos="4320"/>
        </w:tabs>
        <w:ind w:left="4320" w:hanging="360"/>
      </w:pPr>
      <w:rPr>
        <w:rFonts w:ascii="Wingdings 2" w:hAnsi="Wingdings 2" w:hint="default"/>
      </w:rPr>
    </w:lvl>
    <w:lvl w:ilvl="6" w:tplc="651E98EA" w:tentative="1">
      <w:start w:val="1"/>
      <w:numFmt w:val="bullet"/>
      <w:lvlText w:val=""/>
      <w:lvlJc w:val="left"/>
      <w:pPr>
        <w:tabs>
          <w:tab w:val="num" w:pos="5040"/>
        </w:tabs>
        <w:ind w:left="5040" w:hanging="360"/>
      </w:pPr>
      <w:rPr>
        <w:rFonts w:ascii="Wingdings 2" w:hAnsi="Wingdings 2" w:hint="default"/>
      </w:rPr>
    </w:lvl>
    <w:lvl w:ilvl="7" w:tplc="D6609748" w:tentative="1">
      <w:start w:val="1"/>
      <w:numFmt w:val="bullet"/>
      <w:lvlText w:val=""/>
      <w:lvlJc w:val="left"/>
      <w:pPr>
        <w:tabs>
          <w:tab w:val="num" w:pos="5760"/>
        </w:tabs>
        <w:ind w:left="5760" w:hanging="360"/>
      </w:pPr>
      <w:rPr>
        <w:rFonts w:ascii="Wingdings 2" w:hAnsi="Wingdings 2" w:hint="default"/>
      </w:rPr>
    </w:lvl>
    <w:lvl w:ilvl="8" w:tplc="221CF070" w:tentative="1">
      <w:start w:val="1"/>
      <w:numFmt w:val="bullet"/>
      <w:lvlText w:val=""/>
      <w:lvlJc w:val="left"/>
      <w:pPr>
        <w:tabs>
          <w:tab w:val="num" w:pos="6480"/>
        </w:tabs>
        <w:ind w:left="6480" w:hanging="360"/>
      </w:pPr>
      <w:rPr>
        <w:rFonts w:ascii="Wingdings 2" w:hAnsi="Wingdings 2" w:hint="default"/>
      </w:rPr>
    </w:lvl>
  </w:abstractNum>
  <w:abstractNum w:abstractNumId="8">
    <w:nsid w:val="1E7C3A03"/>
    <w:multiLevelType w:val="hybridMultilevel"/>
    <w:tmpl w:val="6E9AA176"/>
    <w:lvl w:ilvl="0" w:tplc="C1ECF9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0812633"/>
    <w:multiLevelType w:val="multilevel"/>
    <w:tmpl w:val="6C5800AC"/>
    <w:lvl w:ilvl="0">
      <w:start w:val="1"/>
      <w:numFmt w:val="lowerLetter"/>
      <w:lvlText w:val="%1)"/>
      <w:lvlJc w:val="left"/>
      <w:pPr>
        <w:tabs>
          <w:tab w:val="num" w:pos="720"/>
        </w:tabs>
        <w:ind w:left="720" w:hanging="360"/>
      </w:pPr>
      <w:rPr>
        <w:rFonts w:hint="default"/>
      </w:r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10">
    <w:nsid w:val="2124296D"/>
    <w:multiLevelType w:val="hybridMultilevel"/>
    <w:tmpl w:val="EC2E4938"/>
    <w:lvl w:ilvl="0" w:tplc="C1ECF9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4D82EAF"/>
    <w:multiLevelType w:val="singleLevel"/>
    <w:tmpl w:val="5F3CE6B4"/>
    <w:lvl w:ilvl="0">
      <w:start w:val="1"/>
      <w:numFmt w:val="lowerLetter"/>
      <w:lvlText w:val="(%1)"/>
      <w:lvlJc w:val="left"/>
      <w:pPr>
        <w:tabs>
          <w:tab w:val="num" w:pos="1695"/>
        </w:tabs>
        <w:ind w:left="1695" w:hanging="1695"/>
      </w:pPr>
      <w:rPr>
        <w:rFonts w:hint="default"/>
      </w:rPr>
    </w:lvl>
  </w:abstractNum>
  <w:abstractNum w:abstractNumId="12">
    <w:nsid w:val="288E07FF"/>
    <w:multiLevelType w:val="hybridMultilevel"/>
    <w:tmpl w:val="7E3C3998"/>
    <w:name w:val="JCOMMList22"/>
    <w:lvl w:ilvl="0" w:tplc="DE0E6F18">
      <w:start w:val="1"/>
      <w:numFmt w:val="bullet"/>
      <w:pStyle w:val="20"/>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97349CA"/>
    <w:multiLevelType w:val="hybridMultilevel"/>
    <w:tmpl w:val="04D853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6946E4"/>
    <w:multiLevelType w:val="hybridMultilevel"/>
    <w:tmpl w:val="704A374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89765D"/>
    <w:multiLevelType w:val="hybridMultilevel"/>
    <w:tmpl w:val="5776D7A6"/>
    <w:lvl w:ilvl="0" w:tplc="C1ECF9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3015FC2"/>
    <w:multiLevelType w:val="hybridMultilevel"/>
    <w:tmpl w:val="D2E0980E"/>
    <w:lvl w:ilvl="0" w:tplc="1514F20C">
      <w:start w:val="1"/>
      <w:numFmt w:val="bullet"/>
      <w:lvlText w:val="•"/>
      <w:lvlJc w:val="left"/>
      <w:pPr>
        <w:tabs>
          <w:tab w:val="num" w:pos="360"/>
        </w:tabs>
        <w:ind w:left="360" w:hanging="360"/>
      </w:pPr>
      <w:rPr>
        <w:rFonts w:ascii="Times New Roman" w:hAnsi="Times New Roman" w:hint="default"/>
      </w:rPr>
    </w:lvl>
    <w:lvl w:ilvl="1" w:tplc="BBA666CC">
      <w:start w:val="1951"/>
      <w:numFmt w:val="bullet"/>
      <w:lvlText w:val="–"/>
      <w:lvlJc w:val="left"/>
      <w:pPr>
        <w:tabs>
          <w:tab w:val="num" w:pos="864"/>
        </w:tabs>
        <w:ind w:left="792" w:hanging="432"/>
      </w:pPr>
      <w:rPr>
        <w:rFonts w:ascii="Times New Roman" w:hAnsi="Times New Roman" w:hint="default"/>
      </w:rPr>
    </w:lvl>
    <w:lvl w:ilvl="2" w:tplc="C2A02644" w:tentative="1">
      <w:start w:val="1"/>
      <w:numFmt w:val="bullet"/>
      <w:lvlText w:val="•"/>
      <w:lvlJc w:val="left"/>
      <w:pPr>
        <w:tabs>
          <w:tab w:val="num" w:pos="1800"/>
        </w:tabs>
        <w:ind w:left="1800" w:hanging="360"/>
      </w:pPr>
      <w:rPr>
        <w:rFonts w:ascii="Times New Roman" w:hAnsi="Times New Roman" w:hint="default"/>
      </w:rPr>
    </w:lvl>
    <w:lvl w:ilvl="3" w:tplc="79AC3964" w:tentative="1">
      <w:start w:val="1"/>
      <w:numFmt w:val="bullet"/>
      <w:lvlText w:val="•"/>
      <w:lvlJc w:val="left"/>
      <w:pPr>
        <w:tabs>
          <w:tab w:val="num" w:pos="2520"/>
        </w:tabs>
        <w:ind w:left="2520" w:hanging="360"/>
      </w:pPr>
      <w:rPr>
        <w:rFonts w:ascii="Times New Roman" w:hAnsi="Times New Roman" w:hint="default"/>
      </w:rPr>
    </w:lvl>
    <w:lvl w:ilvl="4" w:tplc="0BC84E24" w:tentative="1">
      <w:start w:val="1"/>
      <w:numFmt w:val="bullet"/>
      <w:lvlText w:val="•"/>
      <w:lvlJc w:val="left"/>
      <w:pPr>
        <w:tabs>
          <w:tab w:val="num" w:pos="3240"/>
        </w:tabs>
        <w:ind w:left="3240" w:hanging="360"/>
      </w:pPr>
      <w:rPr>
        <w:rFonts w:ascii="Times New Roman" w:hAnsi="Times New Roman" w:hint="default"/>
      </w:rPr>
    </w:lvl>
    <w:lvl w:ilvl="5" w:tplc="271E3822" w:tentative="1">
      <w:start w:val="1"/>
      <w:numFmt w:val="bullet"/>
      <w:lvlText w:val="•"/>
      <w:lvlJc w:val="left"/>
      <w:pPr>
        <w:tabs>
          <w:tab w:val="num" w:pos="3960"/>
        </w:tabs>
        <w:ind w:left="3960" w:hanging="360"/>
      </w:pPr>
      <w:rPr>
        <w:rFonts w:ascii="Times New Roman" w:hAnsi="Times New Roman" w:hint="default"/>
      </w:rPr>
    </w:lvl>
    <w:lvl w:ilvl="6" w:tplc="F1E6BE06" w:tentative="1">
      <w:start w:val="1"/>
      <w:numFmt w:val="bullet"/>
      <w:lvlText w:val="•"/>
      <w:lvlJc w:val="left"/>
      <w:pPr>
        <w:tabs>
          <w:tab w:val="num" w:pos="4680"/>
        </w:tabs>
        <w:ind w:left="4680" w:hanging="360"/>
      </w:pPr>
      <w:rPr>
        <w:rFonts w:ascii="Times New Roman" w:hAnsi="Times New Roman" w:hint="default"/>
      </w:rPr>
    </w:lvl>
    <w:lvl w:ilvl="7" w:tplc="765ABFA4" w:tentative="1">
      <w:start w:val="1"/>
      <w:numFmt w:val="bullet"/>
      <w:lvlText w:val="•"/>
      <w:lvlJc w:val="left"/>
      <w:pPr>
        <w:tabs>
          <w:tab w:val="num" w:pos="5400"/>
        </w:tabs>
        <w:ind w:left="5400" w:hanging="360"/>
      </w:pPr>
      <w:rPr>
        <w:rFonts w:ascii="Times New Roman" w:hAnsi="Times New Roman" w:hint="default"/>
      </w:rPr>
    </w:lvl>
    <w:lvl w:ilvl="8" w:tplc="82DCC67A" w:tentative="1">
      <w:start w:val="1"/>
      <w:numFmt w:val="bullet"/>
      <w:lvlText w:val="•"/>
      <w:lvlJc w:val="left"/>
      <w:pPr>
        <w:tabs>
          <w:tab w:val="num" w:pos="6120"/>
        </w:tabs>
        <w:ind w:left="6120" w:hanging="360"/>
      </w:pPr>
      <w:rPr>
        <w:rFonts w:ascii="Times New Roman" w:hAnsi="Times New Roman" w:hint="default"/>
      </w:rPr>
    </w:lvl>
  </w:abstractNum>
  <w:abstractNum w:abstractNumId="17">
    <w:nsid w:val="33172ADC"/>
    <w:multiLevelType w:val="hybridMultilevel"/>
    <w:tmpl w:val="D3641F32"/>
    <w:lvl w:ilvl="0" w:tplc="C1ECF98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8EA21D0"/>
    <w:multiLevelType w:val="hybridMultilevel"/>
    <w:tmpl w:val="E5660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C52A26"/>
    <w:multiLevelType w:val="multilevel"/>
    <w:tmpl w:val="78FCF89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459C220B"/>
    <w:multiLevelType w:val="hybridMultilevel"/>
    <w:tmpl w:val="50DA535E"/>
    <w:lvl w:ilvl="0" w:tplc="1DB4D5EA">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14103C7"/>
    <w:multiLevelType w:val="hybridMultilevel"/>
    <w:tmpl w:val="2500BB1E"/>
    <w:lvl w:ilvl="0" w:tplc="5776C464">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35536FC"/>
    <w:multiLevelType w:val="multilevel"/>
    <w:tmpl w:val="3A0AF76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546155D1"/>
    <w:multiLevelType w:val="hybridMultilevel"/>
    <w:tmpl w:val="1090A518"/>
    <w:lvl w:ilvl="0" w:tplc="C1ECF9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5DC1314"/>
    <w:multiLevelType w:val="multilevel"/>
    <w:tmpl w:val="6E866492"/>
    <w:styleLink w:val="JCOMMlist"/>
    <w:lvl w:ilvl="0">
      <w:start w:val="1"/>
      <w:numFmt w:val="decimal"/>
      <w:pStyle w:val="Title2"/>
      <w:lvlText w:val="%1."/>
      <w:lvlJc w:val="left"/>
      <w:pPr>
        <w:ind w:left="851" w:hanging="851"/>
      </w:pPr>
      <w:rPr>
        <w:rFonts w:ascii="Arial" w:hAnsi="Arial" w:hint="default"/>
        <w:b w:val="0"/>
        <w:i w:val="0"/>
        <w:sz w:val="22"/>
      </w:rPr>
    </w:lvl>
    <w:lvl w:ilvl="1">
      <w:start w:val="1"/>
      <w:numFmt w:val="decimalZero"/>
      <w:pStyle w:val="Para01"/>
      <w:lvlText w:val="%1.%2"/>
      <w:lvlJc w:val="left"/>
      <w:pPr>
        <w:ind w:left="851" w:hanging="851"/>
      </w:pPr>
      <w:rPr>
        <w:rFonts w:ascii="Arial" w:hAnsi="Arial" w:hint="default"/>
        <w:b w:val="0"/>
        <w:i w:val="0"/>
        <w:sz w:val="22"/>
      </w:rPr>
    </w:lvl>
    <w:lvl w:ilvl="2">
      <w:start w:val="1"/>
      <w:numFmt w:val="decimal"/>
      <w:pStyle w:val="Title3"/>
      <w:lvlText w:val="%1.%3"/>
      <w:lvlJc w:val="left"/>
      <w:pPr>
        <w:ind w:left="851" w:hanging="851"/>
      </w:pPr>
      <w:rPr>
        <w:rFonts w:hint="default"/>
        <w:b/>
        <w:i w:val="0"/>
      </w:rPr>
    </w:lvl>
    <w:lvl w:ilvl="3">
      <w:start w:val="1"/>
      <w:numFmt w:val="decimal"/>
      <w:pStyle w:val="Para"/>
      <w:lvlText w:val="%1.%3.%4"/>
      <w:lvlJc w:val="left"/>
      <w:pPr>
        <w:ind w:left="851" w:hanging="851"/>
      </w:pPr>
      <w:rPr>
        <w:rFonts w:hint="default"/>
        <w:b/>
        <w:i w:val="0"/>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5">
    <w:nsid w:val="56FF485B"/>
    <w:multiLevelType w:val="hybridMultilevel"/>
    <w:tmpl w:val="FDA44B1C"/>
    <w:lvl w:ilvl="0" w:tplc="1514F20C">
      <w:start w:val="1"/>
      <w:numFmt w:val="bullet"/>
      <w:lvlText w:val="•"/>
      <w:lvlJc w:val="left"/>
      <w:pPr>
        <w:tabs>
          <w:tab w:val="num" w:pos="360"/>
        </w:tabs>
        <w:ind w:left="360" w:hanging="360"/>
      </w:pPr>
      <w:rPr>
        <w:rFonts w:ascii="Times New Roman" w:hAnsi="Times New Roman" w:hint="default"/>
      </w:rPr>
    </w:lvl>
    <w:lvl w:ilvl="1" w:tplc="BBA666CC">
      <w:start w:val="1951"/>
      <w:numFmt w:val="bullet"/>
      <w:lvlText w:val="–"/>
      <w:lvlJc w:val="left"/>
      <w:pPr>
        <w:tabs>
          <w:tab w:val="num" w:pos="864"/>
        </w:tabs>
        <w:ind w:left="792" w:hanging="432"/>
      </w:pPr>
      <w:rPr>
        <w:rFonts w:ascii="Times New Roman" w:hAnsi="Times New Roman" w:hint="default"/>
      </w:rPr>
    </w:lvl>
    <w:lvl w:ilvl="2" w:tplc="C2A02644" w:tentative="1">
      <w:start w:val="1"/>
      <w:numFmt w:val="bullet"/>
      <w:lvlText w:val="•"/>
      <w:lvlJc w:val="left"/>
      <w:pPr>
        <w:tabs>
          <w:tab w:val="num" w:pos="1800"/>
        </w:tabs>
        <w:ind w:left="1800" w:hanging="360"/>
      </w:pPr>
      <w:rPr>
        <w:rFonts w:ascii="Times New Roman" w:hAnsi="Times New Roman" w:hint="default"/>
      </w:rPr>
    </w:lvl>
    <w:lvl w:ilvl="3" w:tplc="79AC3964" w:tentative="1">
      <w:start w:val="1"/>
      <w:numFmt w:val="bullet"/>
      <w:lvlText w:val="•"/>
      <w:lvlJc w:val="left"/>
      <w:pPr>
        <w:tabs>
          <w:tab w:val="num" w:pos="2520"/>
        </w:tabs>
        <w:ind w:left="2520" w:hanging="360"/>
      </w:pPr>
      <w:rPr>
        <w:rFonts w:ascii="Times New Roman" w:hAnsi="Times New Roman" w:hint="default"/>
      </w:rPr>
    </w:lvl>
    <w:lvl w:ilvl="4" w:tplc="0BC84E24" w:tentative="1">
      <w:start w:val="1"/>
      <w:numFmt w:val="bullet"/>
      <w:lvlText w:val="•"/>
      <w:lvlJc w:val="left"/>
      <w:pPr>
        <w:tabs>
          <w:tab w:val="num" w:pos="3240"/>
        </w:tabs>
        <w:ind w:left="3240" w:hanging="360"/>
      </w:pPr>
      <w:rPr>
        <w:rFonts w:ascii="Times New Roman" w:hAnsi="Times New Roman" w:hint="default"/>
      </w:rPr>
    </w:lvl>
    <w:lvl w:ilvl="5" w:tplc="271E3822" w:tentative="1">
      <w:start w:val="1"/>
      <w:numFmt w:val="bullet"/>
      <w:lvlText w:val="•"/>
      <w:lvlJc w:val="left"/>
      <w:pPr>
        <w:tabs>
          <w:tab w:val="num" w:pos="3960"/>
        </w:tabs>
        <w:ind w:left="3960" w:hanging="360"/>
      </w:pPr>
      <w:rPr>
        <w:rFonts w:ascii="Times New Roman" w:hAnsi="Times New Roman" w:hint="default"/>
      </w:rPr>
    </w:lvl>
    <w:lvl w:ilvl="6" w:tplc="F1E6BE06" w:tentative="1">
      <w:start w:val="1"/>
      <w:numFmt w:val="bullet"/>
      <w:lvlText w:val="•"/>
      <w:lvlJc w:val="left"/>
      <w:pPr>
        <w:tabs>
          <w:tab w:val="num" w:pos="4680"/>
        </w:tabs>
        <w:ind w:left="4680" w:hanging="360"/>
      </w:pPr>
      <w:rPr>
        <w:rFonts w:ascii="Times New Roman" w:hAnsi="Times New Roman" w:hint="default"/>
      </w:rPr>
    </w:lvl>
    <w:lvl w:ilvl="7" w:tplc="765ABFA4" w:tentative="1">
      <w:start w:val="1"/>
      <w:numFmt w:val="bullet"/>
      <w:lvlText w:val="•"/>
      <w:lvlJc w:val="left"/>
      <w:pPr>
        <w:tabs>
          <w:tab w:val="num" w:pos="5400"/>
        </w:tabs>
        <w:ind w:left="5400" w:hanging="360"/>
      </w:pPr>
      <w:rPr>
        <w:rFonts w:ascii="Times New Roman" w:hAnsi="Times New Roman" w:hint="default"/>
      </w:rPr>
    </w:lvl>
    <w:lvl w:ilvl="8" w:tplc="82DCC67A" w:tentative="1">
      <w:start w:val="1"/>
      <w:numFmt w:val="bullet"/>
      <w:lvlText w:val="•"/>
      <w:lvlJc w:val="left"/>
      <w:pPr>
        <w:tabs>
          <w:tab w:val="num" w:pos="6120"/>
        </w:tabs>
        <w:ind w:left="6120" w:hanging="360"/>
      </w:pPr>
      <w:rPr>
        <w:rFonts w:ascii="Times New Roman" w:hAnsi="Times New Roman" w:hint="default"/>
      </w:rPr>
    </w:lvl>
  </w:abstractNum>
  <w:abstractNum w:abstractNumId="26">
    <w:nsid w:val="58ED3C4C"/>
    <w:multiLevelType w:val="multilevel"/>
    <w:tmpl w:val="EDC09DA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5BFC13D0"/>
    <w:multiLevelType w:val="hybridMultilevel"/>
    <w:tmpl w:val="77243BA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AA0392"/>
    <w:multiLevelType w:val="hybridMultilevel"/>
    <w:tmpl w:val="6BAC2F9A"/>
    <w:lvl w:ilvl="0" w:tplc="1DB4D5EA">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62F17956"/>
    <w:multiLevelType w:val="hybridMultilevel"/>
    <w:tmpl w:val="3320D900"/>
    <w:lvl w:ilvl="0" w:tplc="1514F20C">
      <w:start w:val="1"/>
      <w:numFmt w:val="bullet"/>
      <w:lvlText w:val="•"/>
      <w:lvlJc w:val="left"/>
      <w:pPr>
        <w:tabs>
          <w:tab w:val="num" w:pos="360"/>
        </w:tabs>
        <w:ind w:left="360" w:hanging="360"/>
      </w:pPr>
      <w:rPr>
        <w:rFonts w:ascii="Times New Roman" w:hAnsi="Times New Roman" w:hint="default"/>
      </w:rPr>
    </w:lvl>
    <w:lvl w:ilvl="1" w:tplc="BBA666CC">
      <w:start w:val="1951"/>
      <w:numFmt w:val="bullet"/>
      <w:lvlText w:val="–"/>
      <w:lvlJc w:val="left"/>
      <w:pPr>
        <w:tabs>
          <w:tab w:val="num" w:pos="864"/>
        </w:tabs>
        <w:ind w:left="792" w:hanging="432"/>
      </w:pPr>
      <w:rPr>
        <w:rFonts w:ascii="Times New Roman" w:hAnsi="Times New Roman" w:hint="default"/>
      </w:rPr>
    </w:lvl>
    <w:lvl w:ilvl="2" w:tplc="C2A02644" w:tentative="1">
      <w:start w:val="1"/>
      <w:numFmt w:val="bullet"/>
      <w:lvlText w:val="•"/>
      <w:lvlJc w:val="left"/>
      <w:pPr>
        <w:tabs>
          <w:tab w:val="num" w:pos="1800"/>
        </w:tabs>
        <w:ind w:left="1800" w:hanging="360"/>
      </w:pPr>
      <w:rPr>
        <w:rFonts w:ascii="Times New Roman" w:hAnsi="Times New Roman" w:hint="default"/>
      </w:rPr>
    </w:lvl>
    <w:lvl w:ilvl="3" w:tplc="79AC3964" w:tentative="1">
      <w:start w:val="1"/>
      <w:numFmt w:val="bullet"/>
      <w:lvlText w:val="•"/>
      <w:lvlJc w:val="left"/>
      <w:pPr>
        <w:tabs>
          <w:tab w:val="num" w:pos="2520"/>
        </w:tabs>
        <w:ind w:left="2520" w:hanging="360"/>
      </w:pPr>
      <w:rPr>
        <w:rFonts w:ascii="Times New Roman" w:hAnsi="Times New Roman" w:hint="default"/>
      </w:rPr>
    </w:lvl>
    <w:lvl w:ilvl="4" w:tplc="0BC84E24" w:tentative="1">
      <w:start w:val="1"/>
      <w:numFmt w:val="bullet"/>
      <w:lvlText w:val="•"/>
      <w:lvlJc w:val="left"/>
      <w:pPr>
        <w:tabs>
          <w:tab w:val="num" w:pos="3240"/>
        </w:tabs>
        <w:ind w:left="3240" w:hanging="360"/>
      </w:pPr>
      <w:rPr>
        <w:rFonts w:ascii="Times New Roman" w:hAnsi="Times New Roman" w:hint="default"/>
      </w:rPr>
    </w:lvl>
    <w:lvl w:ilvl="5" w:tplc="271E3822" w:tentative="1">
      <w:start w:val="1"/>
      <w:numFmt w:val="bullet"/>
      <w:lvlText w:val="•"/>
      <w:lvlJc w:val="left"/>
      <w:pPr>
        <w:tabs>
          <w:tab w:val="num" w:pos="3960"/>
        </w:tabs>
        <w:ind w:left="3960" w:hanging="360"/>
      </w:pPr>
      <w:rPr>
        <w:rFonts w:ascii="Times New Roman" w:hAnsi="Times New Roman" w:hint="default"/>
      </w:rPr>
    </w:lvl>
    <w:lvl w:ilvl="6" w:tplc="F1E6BE06" w:tentative="1">
      <w:start w:val="1"/>
      <w:numFmt w:val="bullet"/>
      <w:lvlText w:val="•"/>
      <w:lvlJc w:val="left"/>
      <w:pPr>
        <w:tabs>
          <w:tab w:val="num" w:pos="4680"/>
        </w:tabs>
        <w:ind w:left="4680" w:hanging="360"/>
      </w:pPr>
      <w:rPr>
        <w:rFonts w:ascii="Times New Roman" w:hAnsi="Times New Roman" w:hint="default"/>
      </w:rPr>
    </w:lvl>
    <w:lvl w:ilvl="7" w:tplc="765ABFA4" w:tentative="1">
      <w:start w:val="1"/>
      <w:numFmt w:val="bullet"/>
      <w:lvlText w:val="•"/>
      <w:lvlJc w:val="left"/>
      <w:pPr>
        <w:tabs>
          <w:tab w:val="num" w:pos="5400"/>
        </w:tabs>
        <w:ind w:left="5400" w:hanging="360"/>
      </w:pPr>
      <w:rPr>
        <w:rFonts w:ascii="Times New Roman" w:hAnsi="Times New Roman" w:hint="default"/>
      </w:rPr>
    </w:lvl>
    <w:lvl w:ilvl="8" w:tplc="82DCC67A" w:tentative="1">
      <w:start w:val="1"/>
      <w:numFmt w:val="bullet"/>
      <w:lvlText w:val="•"/>
      <w:lvlJc w:val="left"/>
      <w:pPr>
        <w:tabs>
          <w:tab w:val="num" w:pos="6120"/>
        </w:tabs>
        <w:ind w:left="6120" w:hanging="360"/>
      </w:pPr>
      <w:rPr>
        <w:rFonts w:ascii="Times New Roman" w:hAnsi="Times New Roman" w:hint="default"/>
      </w:rPr>
    </w:lvl>
  </w:abstractNum>
  <w:abstractNum w:abstractNumId="30">
    <w:nsid w:val="65147DC9"/>
    <w:multiLevelType w:val="multilevel"/>
    <w:tmpl w:val="6E866492"/>
    <w:numStyleLink w:val="JCOMMlist"/>
  </w:abstractNum>
  <w:abstractNum w:abstractNumId="31">
    <w:nsid w:val="6FAE3110"/>
    <w:multiLevelType w:val="hybridMultilevel"/>
    <w:tmpl w:val="C06471A6"/>
    <w:lvl w:ilvl="0" w:tplc="B4AE11D2">
      <w:start w:val="1"/>
      <w:numFmt w:val="bullet"/>
      <w:lvlText w:val="•"/>
      <w:lvlJc w:val="left"/>
      <w:pPr>
        <w:tabs>
          <w:tab w:val="num" w:pos="360"/>
        </w:tabs>
        <w:ind w:left="360" w:hanging="360"/>
      </w:pPr>
      <w:rPr>
        <w:rFonts w:ascii="Times New Roman" w:hAnsi="Times New Roman" w:hint="default"/>
      </w:rPr>
    </w:lvl>
    <w:lvl w:ilvl="1" w:tplc="08090019">
      <w:start w:val="1319"/>
      <w:numFmt w:val="bullet"/>
      <w:lvlText w:val="–"/>
      <w:lvlJc w:val="left"/>
      <w:pPr>
        <w:tabs>
          <w:tab w:val="num" w:pos="1080"/>
        </w:tabs>
        <w:ind w:left="1080" w:hanging="360"/>
      </w:pPr>
      <w:rPr>
        <w:rFonts w:ascii="Times New Roman" w:hAnsi="Times New Roman" w:hint="default"/>
      </w:rPr>
    </w:lvl>
    <w:lvl w:ilvl="2" w:tplc="0809001B" w:tentative="1">
      <w:start w:val="1"/>
      <w:numFmt w:val="bullet"/>
      <w:lvlText w:val="•"/>
      <w:lvlJc w:val="left"/>
      <w:pPr>
        <w:tabs>
          <w:tab w:val="num" w:pos="1800"/>
        </w:tabs>
        <w:ind w:left="1800" w:hanging="360"/>
      </w:pPr>
      <w:rPr>
        <w:rFonts w:ascii="Times New Roman" w:hAnsi="Times New Roman" w:hint="default"/>
      </w:rPr>
    </w:lvl>
    <w:lvl w:ilvl="3" w:tplc="0809000F" w:tentative="1">
      <w:start w:val="1"/>
      <w:numFmt w:val="bullet"/>
      <w:lvlText w:val="•"/>
      <w:lvlJc w:val="left"/>
      <w:pPr>
        <w:tabs>
          <w:tab w:val="num" w:pos="2520"/>
        </w:tabs>
        <w:ind w:left="2520" w:hanging="360"/>
      </w:pPr>
      <w:rPr>
        <w:rFonts w:ascii="Times New Roman" w:hAnsi="Times New Roman" w:hint="default"/>
      </w:rPr>
    </w:lvl>
    <w:lvl w:ilvl="4" w:tplc="08090019" w:tentative="1">
      <w:start w:val="1"/>
      <w:numFmt w:val="bullet"/>
      <w:lvlText w:val="•"/>
      <w:lvlJc w:val="left"/>
      <w:pPr>
        <w:tabs>
          <w:tab w:val="num" w:pos="3240"/>
        </w:tabs>
        <w:ind w:left="3240" w:hanging="360"/>
      </w:pPr>
      <w:rPr>
        <w:rFonts w:ascii="Times New Roman" w:hAnsi="Times New Roman" w:hint="default"/>
      </w:rPr>
    </w:lvl>
    <w:lvl w:ilvl="5" w:tplc="0809001B" w:tentative="1">
      <w:start w:val="1"/>
      <w:numFmt w:val="bullet"/>
      <w:lvlText w:val="•"/>
      <w:lvlJc w:val="left"/>
      <w:pPr>
        <w:tabs>
          <w:tab w:val="num" w:pos="3960"/>
        </w:tabs>
        <w:ind w:left="3960" w:hanging="360"/>
      </w:pPr>
      <w:rPr>
        <w:rFonts w:ascii="Times New Roman" w:hAnsi="Times New Roman" w:hint="default"/>
      </w:rPr>
    </w:lvl>
    <w:lvl w:ilvl="6" w:tplc="0809000F" w:tentative="1">
      <w:start w:val="1"/>
      <w:numFmt w:val="bullet"/>
      <w:lvlText w:val="•"/>
      <w:lvlJc w:val="left"/>
      <w:pPr>
        <w:tabs>
          <w:tab w:val="num" w:pos="4680"/>
        </w:tabs>
        <w:ind w:left="4680" w:hanging="360"/>
      </w:pPr>
      <w:rPr>
        <w:rFonts w:ascii="Times New Roman" w:hAnsi="Times New Roman" w:hint="default"/>
      </w:rPr>
    </w:lvl>
    <w:lvl w:ilvl="7" w:tplc="08090019" w:tentative="1">
      <w:start w:val="1"/>
      <w:numFmt w:val="bullet"/>
      <w:lvlText w:val="•"/>
      <w:lvlJc w:val="left"/>
      <w:pPr>
        <w:tabs>
          <w:tab w:val="num" w:pos="5400"/>
        </w:tabs>
        <w:ind w:left="5400" w:hanging="360"/>
      </w:pPr>
      <w:rPr>
        <w:rFonts w:ascii="Times New Roman" w:hAnsi="Times New Roman" w:hint="default"/>
      </w:rPr>
    </w:lvl>
    <w:lvl w:ilvl="8" w:tplc="0809001B" w:tentative="1">
      <w:start w:val="1"/>
      <w:numFmt w:val="bullet"/>
      <w:lvlText w:val="•"/>
      <w:lvlJc w:val="left"/>
      <w:pPr>
        <w:tabs>
          <w:tab w:val="num" w:pos="6120"/>
        </w:tabs>
        <w:ind w:left="6120" w:hanging="360"/>
      </w:pPr>
      <w:rPr>
        <w:rFonts w:ascii="Times New Roman" w:hAnsi="Times New Roman" w:hint="default"/>
      </w:rPr>
    </w:lvl>
  </w:abstractNum>
  <w:abstractNum w:abstractNumId="32">
    <w:nsid w:val="72F336EF"/>
    <w:multiLevelType w:val="hybridMultilevel"/>
    <w:tmpl w:val="51906792"/>
    <w:lvl w:ilvl="0" w:tplc="1DB4D5EA">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A9F6C9B"/>
    <w:multiLevelType w:val="hybridMultilevel"/>
    <w:tmpl w:val="7C961944"/>
    <w:lvl w:ilvl="0" w:tplc="1514F20C">
      <w:start w:val="1"/>
      <w:numFmt w:val="bullet"/>
      <w:lvlText w:val="•"/>
      <w:lvlJc w:val="left"/>
      <w:pPr>
        <w:tabs>
          <w:tab w:val="num" w:pos="360"/>
        </w:tabs>
        <w:ind w:left="360" w:hanging="360"/>
      </w:pPr>
      <w:rPr>
        <w:rFonts w:ascii="Times New Roman" w:hAnsi="Times New Roman" w:hint="default"/>
      </w:rPr>
    </w:lvl>
    <w:lvl w:ilvl="1" w:tplc="BBA666CC">
      <w:start w:val="1951"/>
      <w:numFmt w:val="bullet"/>
      <w:lvlText w:val="–"/>
      <w:lvlJc w:val="left"/>
      <w:pPr>
        <w:tabs>
          <w:tab w:val="num" w:pos="864"/>
        </w:tabs>
        <w:ind w:left="792" w:hanging="432"/>
      </w:pPr>
      <w:rPr>
        <w:rFonts w:ascii="Times New Roman" w:hAnsi="Times New Roman" w:hint="default"/>
      </w:rPr>
    </w:lvl>
    <w:lvl w:ilvl="2" w:tplc="C2A02644" w:tentative="1">
      <w:start w:val="1"/>
      <w:numFmt w:val="bullet"/>
      <w:lvlText w:val="•"/>
      <w:lvlJc w:val="left"/>
      <w:pPr>
        <w:tabs>
          <w:tab w:val="num" w:pos="1800"/>
        </w:tabs>
        <w:ind w:left="1800" w:hanging="360"/>
      </w:pPr>
      <w:rPr>
        <w:rFonts w:ascii="Times New Roman" w:hAnsi="Times New Roman" w:hint="default"/>
      </w:rPr>
    </w:lvl>
    <w:lvl w:ilvl="3" w:tplc="79AC3964" w:tentative="1">
      <w:start w:val="1"/>
      <w:numFmt w:val="bullet"/>
      <w:lvlText w:val="•"/>
      <w:lvlJc w:val="left"/>
      <w:pPr>
        <w:tabs>
          <w:tab w:val="num" w:pos="2520"/>
        </w:tabs>
        <w:ind w:left="2520" w:hanging="360"/>
      </w:pPr>
      <w:rPr>
        <w:rFonts w:ascii="Times New Roman" w:hAnsi="Times New Roman" w:hint="default"/>
      </w:rPr>
    </w:lvl>
    <w:lvl w:ilvl="4" w:tplc="0BC84E24" w:tentative="1">
      <w:start w:val="1"/>
      <w:numFmt w:val="bullet"/>
      <w:lvlText w:val="•"/>
      <w:lvlJc w:val="left"/>
      <w:pPr>
        <w:tabs>
          <w:tab w:val="num" w:pos="3240"/>
        </w:tabs>
        <w:ind w:left="3240" w:hanging="360"/>
      </w:pPr>
      <w:rPr>
        <w:rFonts w:ascii="Times New Roman" w:hAnsi="Times New Roman" w:hint="default"/>
      </w:rPr>
    </w:lvl>
    <w:lvl w:ilvl="5" w:tplc="271E3822" w:tentative="1">
      <w:start w:val="1"/>
      <w:numFmt w:val="bullet"/>
      <w:lvlText w:val="•"/>
      <w:lvlJc w:val="left"/>
      <w:pPr>
        <w:tabs>
          <w:tab w:val="num" w:pos="3960"/>
        </w:tabs>
        <w:ind w:left="3960" w:hanging="360"/>
      </w:pPr>
      <w:rPr>
        <w:rFonts w:ascii="Times New Roman" w:hAnsi="Times New Roman" w:hint="default"/>
      </w:rPr>
    </w:lvl>
    <w:lvl w:ilvl="6" w:tplc="F1E6BE06" w:tentative="1">
      <w:start w:val="1"/>
      <w:numFmt w:val="bullet"/>
      <w:lvlText w:val="•"/>
      <w:lvlJc w:val="left"/>
      <w:pPr>
        <w:tabs>
          <w:tab w:val="num" w:pos="4680"/>
        </w:tabs>
        <w:ind w:left="4680" w:hanging="360"/>
      </w:pPr>
      <w:rPr>
        <w:rFonts w:ascii="Times New Roman" w:hAnsi="Times New Roman" w:hint="default"/>
      </w:rPr>
    </w:lvl>
    <w:lvl w:ilvl="7" w:tplc="765ABFA4" w:tentative="1">
      <w:start w:val="1"/>
      <w:numFmt w:val="bullet"/>
      <w:lvlText w:val="•"/>
      <w:lvlJc w:val="left"/>
      <w:pPr>
        <w:tabs>
          <w:tab w:val="num" w:pos="5400"/>
        </w:tabs>
        <w:ind w:left="5400" w:hanging="360"/>
      </w:pPr>
      <w:rPr>
        <w:rFonts w:ascii="Times New Roman" w:hAnsi="Times New Roman" w:hint="default"/>
      </w:rPr>
    </w:lvl>
    <w:lvl w:ilvl="8" w:tplc="82DCC67A" w:tentative="1">
      <w:start w:val="1"/>
      <w:numFmt w:val="bullet"/>
      <w:lvlText w:val="•"/>
      <w:lvlJc w:val="left"/>
      <w:pPr>
        <w:tabs>
          <w:tab w:val="num" w:pos="6120"/>
        </w:tabs>
        <w:ind w:left="6120" w:hanging="360"/>
      </w:pPr>
      <w:rPr>
        <w:rFonts w:ascii="Times New Roman" w:hAnsi="Times New Roman" w:hint="default"/>
      </w:rPr>
    </w:lvl>
  </w:abstractNum>
  <w:abstractNum w:abstractNumId="34">
    <w:nsid w:val="7AAC7329"/>
    <w:multiLevelType w:val="hybridMultilevel"/>
    <w:tmpl w:val="616849EE"/>
    <w:lvl w:ilvl="0" w:tplc="55A6441C">
      <w:start w:val="1"/>
      <w:numFmt w:val="bullet"/>
      <w:lvlText w:val="•"/>
      <w:lvlJc w:val="left"/>
      <w:pPr>
        <w:tabs>
          <w:tab w:val="num" w:pos="720"/>
        </w:tabs>
        <w:ind w:left="720" w:hanging="360"/>
      </w:pPr>
      <w:rPr>
        <w:rFonts w:ascii="Times New Roman" w:hAnsi="Times New Roman" w:hint="default"/>
      </w:rPr>
    </w:lvl>
    <w:lvl w:ilvl="1" w:tplc="56B01562">
      <w:start w:val="1"/>
      <w:numFmt w:val="bullet"/>
      <w:lvlText w:val="•"/>
      <w:lvlJc w:val="left"/>
      <w:pPr>
        <w:tabs>
          <w:tab w:val="num" w:pos="1440"/>
        </w:tabs>
        <w:ind w:left="1440" w:hanging="360"/>
      </w:pPr>
      <w:rPr>
        <w:rFonts w:ascii="Times New Roman" w:hAnsi="Times New Roman" w:hint="default"/>
      </w:rPr>
    </w:lvl>
    <w:lvl w:ilvl="2" w:tplc="A38A5D8A" w:tentative="1">
      <w:start w:val="1"/>
      <w:numFmt w:val="bullet"/>
      <w:lvlText w:val="•"/>
      <w:lvlJc w:val="left"/>
      <w:pPr>
        <w:tabs>
          <w:tab w:val="num" w:pos="2160"/>
        </w:tabs>
        <w:ind w:left="2160" w:hanging="360"/>
      </w:pPr>
      <w:rPr>
        <w:rFonts w:ascii="Times New Roman" w:hAnsi="Times New Roman" w:hint="default"/>
      </w:rPr>
    </w:lvl>
    <w:lvl w:ilvl="3" w:tplc="E4A8BAFC" w:tentative="1">
      <w:start w:val="1"/>
      <w:numFmt w:val="bullet"/>
      <w:lvlText w:val="•"/>
      <w:lvlJc w:val="left"/>
      <w:pPr>
        <w:tabs>
          <w:tab w:val="num" w:pos="2880"/>
        </w:tabs>
        <w:ind w:left="2880" w:hanging="360"/>
      </w:pPr>
      <w:rPr>
        <w:rFonts w:ascii="Times New Roman" w:hAnsi="Times New Roman" w:hint="default"/>
      </w:rPr>
    </w:lvl>
    <w:lvl w:ilvl="4" w:tplc="F9CEE130" w:tentative="1">
      <w:start w:val="1"/>
      <w:numFmt w:val="bullet"/>
      <w:lvlText w:val="•"/>
      <w:lvlJc w:val="left"/>
      <w:pPr>
        <w:tabs>
          <w:tab w:val="num" w:pos="3600"/>
        </w:tabs>
        <w:ind w:left="3600" w:hanging="360"/>
      </w:pPr>
      <w:rPr>
        <w:rFonts w:ascii="Times New Roman" w:hAnsi="Times New Roman" w:hint="default"/>
      </w:rPr>
    </w:lvl>
    <w:lvl w:ilvl="5" w:tplc="A0846D5C" w:tentative="1">
      <w:start w:val="1"/>
      <w:numFmt w:val="bullet"/>
      <w:lvlText w:val="•"/>
      <w:lvlJc w:val="left"/>
      <w:pPr>
        <w:tabs>
          <w:tab w:val="num" w:pos="4320"/>
        </w:tabs>
        <w:ind w:left="4320" w:hanging="360"/>
      </w:pPr>
      <w:rPr>
        <w:rFonts w:ascii="Times New Roman" w:hAnsi="Times New Roman" w:hint="default"/>
      </w:rPr>
    </w:lvl>
    <w:lvl w:ilvl="6" w:tplc="E5F48140" w:tentative="1">
      <w:start w:val="1"/>
      <w:numFmt w:val="bullet"/>
      <w:lvlText w:val="•"/>
      <w:lvlJc w:val="left"/>
      <w:pPr>
        <w:tabs>
          <w:tab w:val="num" w:pos="5040"/>
        </w:tabs>
        <w:ind w:left="5040" w:hanging="360"/>
      </w:pPr>
      <w:rPr>
        <w:rFonts w:ascii="Times New Roman" w:hAnsi="Times New Roman" w:hint="default"/>
      </w:rPr>
    </w:lvl>
    <w:lvl w:ilvl="7" w:tplc="0E76172A" w:tentative="1">
      <w:start w:val="1"/>
      <w:numFmt w:val="bullet"/>
      <w:lvlText w:val="•"/>
      <w:lvlJc w:val="left"/>
      <w:pPr>
        <w:tabs>
          <w:tab w:val="num" w:pos="5760"/>
        </w:tabs>
        <w:ind w:left="5760" w:hanging="360"/>
      </w:pPr>
      <w:rPr>
        <w:rFonts w:ascii="Times New Roman" w:hAnsi="Times New Roman" w:hint="default"/>
      </w:rPr>
    </w:lvl>
    <w:lvl w:ilvl="8" w:tplc="1B9ED4D8"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C505B12"/>
    <w:multiLevelType w:val="multilevel"/>
    <w:tmpl w:val="04709A7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nsid w:val="7C592E2A"/>
    <w:multiLevelType w:val="hybridMultilevel"/>
    <w:tmpl w:val="5F7A1EE4"/>
    <w:lvl w:ilvl="0" w:tplc="C1ECF9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4"/>
  </w:num>
  <w:num w:numId="3">
    <w:abstractNumId w:val="30"/>
    <w:lvlOverride w:ilvl="0">
      <w:lvl w:ilvl="0">
        <w:start w:val="1"/>
        <w:numFmt w:val="decimal"/>
        <w:pStyle w:val="Title2"/>
        <w:lvlText w:val="%1."/>
        <w:lvlJc w:val="left"/>
        <w:pPr>
          <w:ind w:left="851" w:hanging="851"/>
        </w:pPr>
        <w:rPr>
          <w:rFonts w:ascii="Arial" w:hAnsi="Arial" w:hint="default"/>
          <w:b/>
          <w:i w:val="0"/>
          <w:sz w:val="22"/>
        </w:rPr>
      </w:lvl>
    </w:lvlOverride>
    <w:lvlOverride w:ilvl="1">
      <w:lvl w:ilvl="1">
        <w:start w:val="1"/>
        <w:numFmt w:val="decimalZero"/>
        <w:pStyle w:val="Para01"/>
        <w:lvlText w:val="%1.%2"/>
        <w:lvlJc w:val="left"/>
        <w:pPr>
          <w:ind w:left="851" w:hanging="851"/>
        </w:pPr>
        <w:rPr>
          <w:rFonts w:ascii="Arial" w:hAnsi="Arial" w:hint="default"/>
          <w:b/>
          <w:i w:val="0"/>
          <w:sz w:val="22"/>
        </w:rPr>
      </w:lvl>
    </w:lvlOverride>
    <w:lvlOverride w:ilvl="2">
      <w:lvl w:ilvl="2">
        <w:start w:val="1"/>
        <w:numFmt w:val="decimal"/>
        <w:pStyle w:val="Title3"/>
        <w:lvlText w:val="%1.%3"/>
        <w:lvlJc w:val="left"/>
        <w:pPr>
          <w:ind w:left="851" w:hanging="851"/>
        </w:pPr>
        <w:rPr>
          <w:rFonts w:hint="default"/>
          <w:b/>
          <w:i w:val="0"/>
        </w:rPr>
      </w:lvl>
    </w:lvlOverride>
    <w:lvlOverride w:ilvl="3">
      <w:lvl w:ilvl="3">
        <w:start w:val="1"/>
        <w:numFmt w:val="decimal"/>
        <w:pStyle w:val="Para"/>
        <w:lvlText w:val="%1.%3.%4"/>
        <w:lvlJc w:val="left"/>
        <w:pPr>
          <w:ind w:left="851" w:hanging="851"/>
        </w:pPr>
        <w:rPr>
          <w:rFonts w:hint="default"/>
          <w:b/>
          <w:i w:val="0"/>
        </w:rPr>
      </w:lvl>
    </w:lvlOverride>
    <w:lvlOverride w:ilvl="4">
      <w:lvl w:ilvl="4">
        <w:start w:val="1"/>
        <w:numFmt w:val="lowerLetter"/>
        <w:lvlText w:val="(%5)"/>
        <w:lvlJc w:val="left"/>
        <w:pPr>
          <w:ind w:left="851" w:hanging="851"/>
        </w:pPr>
        <w:rPr>
          <w:rFonts w:hint="default"/>
        </w:rPr>
      </w:lvl>
    </w:lvlOverride>
    <w:lvlOverride w:ilvl="5">
      <w:lvl w:ilvl="5">
        <w:start w:val="1"/>
        <w:numFmt w:val="lowerRoman"/>
        <w:lvlText w:val="(%6)"/>
        <w:lvlJc w:val="left"/>
        <w:pPr>
          <w:ind w:left="851" w:hanging="851"/>
        </w:pPr>
        <w:rPr>
          <w:rFonts w:hint="default"/>
        </w:rPr>
      </w:lvl>
    </w:lvlOverride>
    <w:lvlOverride w:ilvl="6">
      <w:lvl w:ilvl="6">
        <w:start w:val="1"/>
        <w:numFmt w:val="decimal"/>
        <w:lvlText w:val="%7."/>
        <w:lvlJc w:val="left"/>
        <w:pPr>
          <w:ind w:left="851" w:hanging="851"/>
        </w:pPr>
        <w:rPr>
          <w:rFonts w:hint="default"/>
        </w:rPr>
      </w:lvl>
    </w:lvlOverride>
    <w:lvlOverride w:ilvl="7">
      <w:lvl w:ilvl="7">
        <w:start w:val="1"/>
        <w:numFmt w:val="lowerLetter"/>
        <w:lvlText w:val="%8."/>
        <w:lvlJc w:val="left"/>
        <w:pPr>
          <w:ind w:left="851" w:hanging="851"/>
        </w:pPr>
        <w:rPr>
          <w:rFonts w:hint="default"/>
        </w:rPr>
      </w:lvl>
    </w:lvlOverride>
    <w:lvlOverride w:ilvl="8">
      <w:lvl w:ilvl="8">
        <w:start w:val="1"/>
        <w:numFmt w:val="lowerRoman"/>
        <w:lvlText w:val="%9."/>
        <w:lvlJc w:val="left"/>
        <w:pPr>
          <w:ind w:left="851" w:hanging="851"/>
        </w:pPr>
        <w:rPr>
          <w:rFonts w:hint="default"/>
        </w:rPr>
      </w:lvl>
    </w:lvlOverride>
  </w:num>
  <w:num w:numId="4">
    <w:abstractNumId w:val="12"/>
  </w:num>
  <w:num w:numId="5">
    <w:abstractNumId w:val="28"/>
  </w:num>
  <w:num w:numId="6">
    <w:abstractNumId w:val="20"/>
  </w:num>
  <w:num w:numId="7">
    <w:abstractNumId w:val="32"/>
  </w:num>
  <w:num w:numId="8">
    <w:abstractNumId w:val="34"/>
  </w:num>
  <w:num w:numId="9">
    <w:abstractNumId w:val="31"/>
  </w:num>
  <w:num w:numId="10">
    <w:abstractNumId w:val="16"/>
  </w:num>
  <w:num w:numId="11">
    <w:abstractNumId w:val="33"/>
  </w:num>
  <w:num w:numId="12">
    <w:abstractNumId w:val="25"/>
  </w:num>
  <w:num w:numId="13">
    <w:abstractNumId w:val="29"/>
  </w:num>
  <w:num w:numId="14">
    <w:abstractNumId w:val="5"/>
  </w:num>
  <w:num w:numId="15">
    <w:abstractNumId w:val="2"/>
  </w:num>
  <w:num w:numId="16">
    <w:abstractNumId w:val="17"/>
  </w:num>
  <w:num w:numId="17">
    <w:abstractNumId w:val="23"/>
  </w:num>
  <w:num w:numId="18">
    <w:abstractNumId w:val="8"/>
  </w:num>
  <w:num w:numId="19">
    <w:abstractNumId w:val="15"/>
  </w:num>
  <w:num w:numId="20">
    <w:abstractNumId w:val="36"/>
  </w:num>
  <w:num w:numId="21">
    <w:abstractNumId w:val="10"/>
  </w:num>
  <w:num w:numId="22">
    <w:abstractNumId w:val="19"/>
  </w:num>
  <w:num w:numId="23">
    <w:abstractNumId w:val="22"/>
  </w:num>
  <w:num w:numId="24">
    <w:abstractNumId w:val="35"/>
  </w:num>
  <w:num w:numId="25">
    <w:abstractNumId w:val="26"/>
  </w:num>
  <w:num w:numId="26">
    <w:abstractNumId w:val="0"/>
  </w:num>
  <w:num w:numId="27">
    <w:abstractNumId w:val="6"/>
  </w:num>
  <w:num w:numId="28">
    <w:abstractNumId w:val="11"/>
  </w:num>
  <w:num w:numId="29">
    <w:abstractNumId w:val="21"/>
  </w:num>
  <w:num w:numId="30">
    <w:abstractNumId w:val="9"/>
  </w:num>
  <w:num w:numId="31">
    <w:abstractNumId w:val="14"/>
  </w:num>
  <w:num w:numId="32">
    <w:abstractNumId w:val="4"/>
  </w:num>
  <w:num w:numId="33">
    <w:abstractNumId w:val="18"/>
  </w:num>
  <w:num w:numId="34">
    <w:abstractNumId w:val="3"/>
  </w:num>
  <w:num w:numId="35">
    <w:abstractNumId w:val="7"/>
  </w:num>
  <w:num w:numId="36">
    <w:abstractNumId w:val="13"/>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3D3"/>
    <w:rsid w:val="001173D3"/>
    <w:rsid w:val="001678FC"/>
    <w:rsid w:val="001C6058"/>
    <w:rsid w:val="002500DB"/>
    <w:rsid w:val="003C65DE"/>
    <w:rsid w:val="00436DE6"/>
    <w:rsid w:val="004E7B08"/>
    <w:rsid w:val="00613089"/>
    <w:rsid w:val="00742255"/>
    <w:rsid w:val="00745FB4"/>
    <w:rsid w:val="00961D13"/>
    <w:rsid w:val="00A6411F"/>
    <w:rsid w:val="00B279F2"/>
    <w:rsid w:val="00B62B4E"/>
    <w:rsid w:val="00C1292F"/>
    <w:rsid w:val="00C56EFB"/>
    <w:rsid w:val="00CA233B"/>
    <w:rsid w:val="00D72A7E"/>
    <w:rsid w:val="00FD0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List Bullet 2"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173D3"/>
    <w:pPr>
      <w:keepNext/>
      <w:numPr>
        <w:numId w:val="1"/>
      </w:numPr>
      <w:suppressAutoHyphens/>
      <w:spacing w:after="0" w:line="240" w:lineRule="auto"/>
      <w:jc w:val="center"/>
      <w:outlineLvl w:val="0"/>
    </w:pPr>
    <w:rPr>
      <w:rFonts w:ascii="Arial" w:eastAsia="Batang" w:hAnsi="Arial" w:cs="Times New Roman"/>
      <w:bCs/>
      <w:sz w:val="40"/>
      <w:szCs w:val="20"/>
      <w:lang w:val="en-GB" w:eastAsia="ar-SA"/>
    </w:rPr>
  </w:style>
  <w:style w:type="paragraph" w:styleId="2">
    <w:name w:val="heading 2"/>
    <w:basedOn w:val="a"/>
    <w:next w:val="a"/>
    <w:link w:val="21"/>
    <w:qFormat/>
    <w:rsid w:val="001173D3"/>
    <w:pPr>
      <w:keepNext/>
      <w:numPr>
        <w:ilvl w:val="1"/>
        <w:numId w:val="1"/>
      </w:numPr>
      <w:suppressAutoHyphens/>
      <w:spacing w:after="0" w:line="240" w:lineRule="auto"/>
      <w:jc w:val="center"/>
      <w:outlineLvl w:val="1"/>
    </w:pPr>
    <w:rPr>
      <w:rFonts w:ascii="Arial" w:eastAsia="Arial Unicode MS" w:hAnsi="Arial" w:cs="Arial"/>
      <w:b/>
      <w:bCs/>
      <w:i/>
      <w:iCs/>
      <w:sz w:val="28"/>
      <w:szCs w:val="28"/>
      <w:lang w:val="en-GB" w:eastAsia="ar-SA"/>
    </w:rPr>
  </w:style>
  <w:style w:type="paragraph" w:styleId="3">
    <w:name w:val="heading 3"/>
    <w:basedOn w:val="a"/>
    <w:next w:val="a"/>
    <w:link w:val="30"/>
    <w:qFormat/>
    <w:rsid w:val="001173D3"/>
    <w:pPr>
      <w:keepNext/>
      <w:numPr>
        <w:ilvl w:val="2"/>
        <w:numId w:val="1"/>
      </w:numPr>
      <w:suppressAutoHyphens/>
      <w:spacing w:after="0" w:line="240" w:lineRule="auto"/>
      <w:jc w:val="center"/>
      <w:outlineLvl w:val="2"/>
    </w:pPr>
    <w:rPr>
      <w:rFonts w:ascii="Arial" w:eastAsia="Batang" w:hAnsi="Arial" w:cs="Times New Roman"/>
      <w:b/>
      <w:sz w:val="40"/>
      <w:szCs w:val="40"/>
      <w:lang w:val="en-GB" w:eastAsia="ar-SA"/>
    </w:rPr>
  </w:style>
  <w:style w:type="paragraph" w:styleId="40">
    <w:name w:val="heading 4"/>
    <w:basedOn w:val="a"/>
    <w:next w:val="a"/>
    <w:link w:val="41"/>
    <w:qFormat/>
    <w:rsid w:val="001173D3"/>
    <w:pPr>
      <w:keepNext/>
      <w:numPr>
        <w:ilvl w:val="3"/>
        <w:numId w:val="1"/>
      </w:numPr>
      <w:suppressAutoHyphens/>
      <w:spacing w:after="0" w:line="240" w:lineRule="auto"/>
      <w:jc w:val="center"/>
      <w:outlineLvl w:val="3"/>
    </w:pPr>
    <w:rPr>
      <w:rFonts w:ascii="Arial" w:eastAsia="Batang" w:hAnsi="Arial" w:cs="Times New Roman"/>
      <w:bCs/>
      <w:sz w:val="40"/>
      <w:szCs w:val="40"/>
      <w:lang w:val="en-GB" w:eastAsia="ar-SA"/>
    </w:rPr>
  </w:style>
  <w:style w:type="paragraph" w:styleId="5">
    <w:name w:val="heading 5"/>
    <w:basedOn w:val="a"/>
    <w:next w:val="a"/>
    <w:link w:val="50"/>
    <w:qFormat/>
    <w:rsid w:val="001173D3"/>
    <w:pPr>
      <w:keepNext/>
      <w:widowControl w:val="0"/>
      <w:numPr>
        <w:ilvl w:val="4"/>
        <w:numId w:val="1"/>
      </w:numPr>
      <w:tabs>
        <w:tab w:val="left" w:pos="2340"/>
        <w:tab w:val="left" w:pos="3474"/>
        <w:tab w:val="left" w:pos="4608"/>
        <w:tab w:val="left" w:pos="5112"/>
        <w:tab w:val="left" w:pos="9144"/>
      </w:tabs>
      <w:suppressAutoHyphens/>
      <w:spacing w:after="0" w:line="240" w:lineRule="auto"/>
      <w:ind w:right="-189"/>
      <w:jc w:val="center"/>
      <w:outlineLvl w:val="4"/>
    </w:pPr>
    <w:rPr>
      <w:rFonts w:ascii="Arial" w:eastAsia="Batang" w:hAnsi="Arial" w:cs="Times New Roman"/>
      <w:b/>
      <w:bCs/>
      <w:lang w:val="en-GB" w:eastAsia="ar-SA"/>
    </w:rPr>
  </w:style>
  <w:style w:type="paragraph" w:styleId="6">
    <w:name w:val="heading 6"/>
    <w:basedOn w:val="a"/>
    <w:next w:val="a"/>
    <w:link w:val="60"/>
    <w:qFormat/>
    <w:rsid w:val="001173D3"/>
    <w:pPr>
      <w:numPr>
        <w:ilvl w:val="5"/>
        <w:numId w:val="1"/>
      </w:numPr>
      <w:suppressAutoHyphens/>
      <w:spacing w:before="240" w:after="60" w:line="240" w:lineRule="auto"/>
      <w:outlineLvl w:val="5"/>
    </w:pPr>
    <w:rPr>
      <w:rFonts w:ascii="Times New Roman" w:eastAsia="Batang" w:hAnsi="Times New Roman" w:cs="Times New Roman"/>
      <w:b/>
      <w:bCs/>
      <w:lang w:val="en-GB" w:eastAsia="ar-SA"/>
    </w:rPr>
  </w:style>
  <w:style w:type="paragraph" w:styleId="7">
    <w:name w:val="heading 7"/>
    <w:basedOn w:val="a"/>
    <w:next w:val="a"/>
    <w:link w:val="70"/>
    <w:qFormat/>
    <w:rsid w:val="001173D3"/>
    <w:pPr>
      <w:keepNext/>
      <w:widowControl w:val="0"/>
      <w:numPr>
        <w:ilvl w:val="6"/>
        <w:numId w:val="1"/>
      </w:numPr>
      <w:tabs>
        <w:tab w:val="left" w:pos="873"/>
        <w:tab w:val="left" w:pos="1411"/>
      </w:tabs>
      <w:suppressAutoHyphens/>
      <w:spacing w:after="0" w:line="240" w:lineRule="auto"/>
      <w:outlineLvl w:val="6"/>
    </w:pPr>
    <w:rPr>
      <w:rFonts w:ascii="Arial" w:eastAsia="Batang" w:hAnsi="Arial" w:cs="Times New Roman"/>
      <w:b/>
      <w:bCs/>
      <w:lang w:val="en-GB" w:eastAsia="ar-SA"/>
    </w:rPr>
  </w:style>
  <w:style w:type="paragraph" w:styleId="8">
    <w:name w:val="heading 8"/>
    <w:basedOn w:val="a"/>
    <w:next w:val="a"/>
    <w:link w:val="80"/>
    <w:qFormat/>
    <w:rsid w:val="001173D3"/>
    <w:pPr>
      <w:keepNext/>
      <w:widowControl w:val="0"/>
      <w:numPr>
        <w:ilvl w:val="7"/>
        <w:numId w:val="1"/>
      </w:numPr>
      <w:suppressAutoHyphens/>
      <w:spacing w:after="0" w:line="240" w:lineRule="auto"/>
      <w:outlineLvl w:val="7"/>
    </w:pPr>
    <w:rPr>
      <w:rFonts w:ascii="Arial" w:eastAsia="Batang" w:hAnsi="Arial" w:cs="Times New Roman"/>
      <w:b/>
      <w:bCs/>
      <w:i/>
      <w:iCs/>
      <w:lang w:val="en-GB" w:eastAsia="ar-SA"/>
    </w:rPr>
  </w:style>
  <w:style w:type="paragraph" w:styleId="9">
    <w:name w:val="heading 9"/>
    <w:basedOn w:val="a"/>
    <w:next w:val="a"/>
    <w:link w:val="90"/>
    <w:qFormat/>
    <w:rsid w:val="001173D3"/>
    <w:pPr>
      <w:keepNext/>
      <w:widowControl w:val="0"/>
      <w:numPr>
        <w:ilvl w:val="8"/>
        <w:numId w:val="1"/>
      </w:numPr>
      <w:suppressAutoHyphens/>
      <w:spacing w:after="0" w:line="240" w:lineRule="auto"/>
      <w:jc w:val="center"/>
      <w:outlineLvl w:val="8"/>
    </w:pPr>
    <w:rPr>
      <w:rFonts w:ascii="Arial" w:eastAsia="Batang" w:hAnsi="Arial" w:cs="Times New Roman"/>
      <w:b/>
      <w:bCs/>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73D3"/>
    <w:rPr>
      <w:rFonts w:ascii="Arial" w:eastAsia="Batang" w:hAnsi="Arial" w:cs="Times New Roman"/>
      <w:bCs/>
      <w:sz w:val="40"/>
      <w:szCs w:val="20"/>
      <w:lang w:val="en-GB" w:eastAsia="ar-SA"/>
    </w:rPr>
  </w:style>
  <w:style w:type="character" w:customStyle="1" w:styleId="21">
    <w:name w:val="Заголовок 2 Знак"/>
    <w:basedOn w:val="a0"/>
    <w:link w:val="2"/>
    <w:rsid w:val="001173D3"/>
    <w:rPr>
      <w:rFonts w:ascii="Arial" w:eastAsia="Arial Unicode MS" w:hAnsi="Arial" w:cs="Arial"/>
      <w:b/>
      <w:bCs/>
      <w:i/>
      <w:iCs/>
      <w:sz w:val="28"/>
      <w:szCs w:val="28"/>
      <w:lang w:val="en-GB" w:eastAsia="ar-SA"/>
    </w:rPr>
  </w:style>
  <w:style w:type="character" w:customStyle="1" w:styleId="30">
    <w:name w:val="Заголовок 3 Знак"/>
    <w:basedOn w:val="a0"/>
    <w:link w:val="3"/>
    <w:rsid w:val="001173D3"/>
    <w:rPr>
      <w:rFonts w:ascii="Arial" w:eastAsia="Batang" w:hAnsi="Arial" w:cs="Times New Roman"/>
      <w:b/>
      <w:sz w:val="40"/>
      <w:szCs w:val="40"/>
      <w:lang w:val="en-GB" w:eastAsia="ar-SA"/>
    </w:rPr>
  </w:style>
  <w:style w:type="character" w:customStyle="1" w:styleId="41">
    <w:name w:val="Заголовок 4 Знак"/>
    <w:basedOn w:val="a0"/>
    <w:link w:val="40"/>
    <w:rsid w:val="001173D3"/>
    <w:rPr>
      <w:rFonts w:ascii="Arial" w:eastAsia="Batang" w:hAnsi="Arial" w:cs="Times New Roman"/>
      <w:bCs/>
      <w:sz w:val="40"/>
      <w:szCs w:val="40"/>
      <w:lang w:val="en-GB" w:eastAsia="ar-SA"/>
    </w:rPr>
  </w:style>
  <w:style w:type="character" w:customStyle="1" w:styleId="50">
    <w:name w:val="Заголовок 5 Знак"/>
    <w:basedOn w:val="a0"/>
    <w:link w:val="5"/>
    <w:rsid w:val="001173D3"/>
    <w:rPr>
      <w:rFonts w:ascii="Arial" w:eastAsia="Batang" w:hAnsi="Arial" w:cs="Times New Roman"/>
      <w:b/>
      <w:bCs/>
      <w:lang w:val="en-GB" w:eastAsia="ar-SA"/>
    </w:rPr>
  </w:style>
  <w:style w:type="character" w:customStyle="1" w:styleId="60">
    <w:name w:val="Заголовок 6 Знак"/>
    <w:basedOn w:val="a0"/>
    <w:link w:val="6"/>
    <w:rsid w:val="001173D3"/>
    <w:rPr>
      <w:rFonts w:ascii="Times New Roman" w:eastAsia="Batang" w:hAnsi="Times New Roman" w:cs="Times New Roman"/>
      <w:b/>
      <w:bCs/>
      <w:lang w:val="en-GB" w:eastAsia="ar-SA"/>
    </w:rPr>
  </w:style>
  <w:style w:type="character" w:customStyle="1" w:styleId="70">
    <w:name w:val="Заголовок 7 Знак"/>
    <w:basedOn w:val="a0"/>
    <w:link w:val="7"/>
    <w:rsid w:val="001173D3"/>
    <w:rPr>
      <w:rFonts w:ascii="Arial" w:eastAsia="Batang" w:hAnsi="Arial" w:cs="Times New Roman"/>
      <w:b/>
      <w:bCs/>
      <w:lang w:val="en-GB" w:eastAsia="ar-SA"/>
    </w:rPr>
  </w:style>
  <w:style w:type="character" w:customStyle="1" w:styleId="80">
    <w:name w:val="Заголовок 8 Знак"/>
    <w:basedOn w:val="a0"/>
    <w:link w:val="8"/>
    <w:rsid w:val="001173D3"/>
    <w:rPr>
      <w:rFonts w:ascii="Arial" w:eastAsia="Batang" w:hAnsi="Arial" w:cs="Times New Roman"/>
      <w:b/>
      <w:bCs/>
      <w:i/>
      <w:iCs/>
      <w:lang w:val="en-GB" w:eastAsia="ar-SA"/>
    </w:rPr>
  </w:style>
  <w:style w:type="character" w:customStyle="1" w:styleId="90">
    <w:name w:val="Заголовок 9 Знак"/>
    <w:basedOn w:val="a0"/>
    <w:link w:val="9"/>
    <w:rsid w:val="001173D3"/>
    <w:rPr>
      <w:rFonts w:ascii="Arial" w:eastAsia="Batang" w:hAnsi="Arial" w:cs="Times New Roman"/>
      <w:b/>
      <w:bCs/>
      <w:lang w:val="en-US" w:eastAsia="ar-SA"/>
    </w:rPr>
  </w:style>
  <w:style w:type="character" w:customStyle="1" w:styleId="apple-converted-space">
    <w:name w:val="apple-converted-space"/>
    <w:basedOn w:val="a0"/>
    <w:rsid w:val="001173D3"/>
  </w:style>
  <w:style w:type="paragraph" w:customStyle="1" w:styleId="Title2">
    <w:name w:val="Title 2"/>
    <w:qFormat/>
    <w:rsid w:val="001173D3"/>
    <w:pPr>
      <w:numPr>
        <w:numId w:val="3"/>
      </w:numPr>
      <w:tabs>
        <w:tab w:val="left" w:pos="851"/>
      </w:tabs>
      <w:spacing w:before="360" w:after="240" w:line="240" w:lineRule="auto"/>
    </w:pPr>
    <w:rPr>
      <w:rFonts w:ascii="Arial" w:eastAsia="Times New Roman" w:hAnsi="Arial" w:cs="Arial"/>
      <w:b/>
      <w:caps/>
      <w:snapToGrid w:val="0"/>
      <w:lang w:val="en-GB"/>
    </w:rPr>
  </w:style>
  <w:style w:type="paragraph" w:customStyle="1" w:styleId="Para01">
    <w:name w:val="Para01"/>
    <w:qFormat/>
    <w:rsid w:val="001173D3"/>
    <w:pPr>
      <w:numPr>
        <w:ilvl w:val="1"/>
        <w:numId w:val="3"/>
      </w:numPr>
      <w:tabs>
        <w:tab w:val="left" w:pos="851"/>
      </w:tabs>
      <w:spacing w:before="100" w:beforeAutospacing="1" w:after="240" w:line="240" w:lineRule="auto"/>
      <w:ind w:left="0" w:firstLine="0"/>
      <w:jc w:val="both"/>
    </w:pPr>
    <w:rPr>
      <w:rFonts w:ascii="Arial" w:eastAsia="Times New Roman" w:hAnsi="Arial" w:cs="Arial"/>
      <w:bCs/>
      <w:snapToGrid w:val="0"/>
      <w:lang w:val="en-GB"/>
    </w:rPr>
  </w:style>
  <w:style w:type="paragraph" w:customStyle="1" w:styleId="Para">
    <w:name w:val="Para"/>
    <w:basedOn w:val="a"/>
    <w:link w:val="ParaCar"/>
    <w:qFormat/>
    <w:rsid w:val="001173D3"/>
    <w:pPr>
      <w:numPr>
        <w:ilvl w:val="3"/>
        <w:numId w:val="3"/>
      </w:numPr>
      <w:tabs>
        <w:tab w:val="left" w:pos="-2835"/>
        <w:tab w:val="left" w:pos="851"/>
      </w:tabs>
      <w:suppressAutoHyphens/>
      <w:spacing w:before="100" w:beforeAutospacing="1" w:after="240" w:line="240" w:lineRule="auto"/>
      <w:ind w:left="0" w:firstLine="0"/>
      <w:jc w:val="both"/>
    </w:pPr>
    <w:rPr>
      <w:rFonts w:ascii="Arial" w:eastAsia="Times New Roman" w:hAnsi="Arial" w:cs="Times New Roman"/>
      <w:snapToGrid w:val="0"/>
      <w:lang w:val="x-none" w:eastAsia="x-none"/>
    </w:rPr>
  </w:style>
  <w:style w:type="paragraph" w:customStyle="1" w:styleId="Title3">
    <w:name w:val="Title 3"/>
    <w:basedOn w:val="a3"/>
    <w:qFormat/>
    <w:rsid w:val="001173D3"/>
    <w:pPr>
      <w:numPr>
        <w:ilvl w:val="2"/>
        <w:numId w:val="3"/>
      </w:numPr>
      <w:tabs>
        <w:tab w:val="num" w:pos="360"/>
        <w:tab w:val="left" w:pos="851"/>
      </w:tabs>
      <w:spacing w:before="100" w:beforeAutospacing="1" w:after="240" w:line="240" w:lineRule="auto"/>
      <w:ind w:left="0" w:firstLine="0"/>
    </w:pPr>
    <w:rPr>
      <w:rFonts w:ascii="Arial" w:eastAsia="Times New Roman" w:hAnsi="Arial" w:cs="Arial"/>
      <w:b/>
      <w:smallCaps/>
      <w:snapToGrid w:val="0"/>
      <w:lang w:val="en-GB" w:eastAsia="ko-KR"/>
    </w:rPr>
  </w:style>
  <w:style w:type="numbering" w:customStyle="1" w:styleId="JCOMMlist">
    <w:name w:val="JCOMMlist"/>
    <w:uiPriority w:val="99"/>
    <w:rsid w:val="001173D3"/>
    <w:pPr>
      <w:numPr>
        <w:numId w:val="2"/>
      </w:numPr>
    </w:pPr>
  </w:style>
  <w:style w:type="paragraph" w:styleId="20">
    <w:name w:val="List Bullet 2"/>
    <w:basedOn w:val="a"/>
    <w:qFormat/>
    <w:rsid w:val="001173D3"/>
    <w:pPr>
      <w:widowControl w:val="0"/>
      <w:numPr>
        <w:numId w:val="4"/>
      </w:numPr>
      <w:spacing w:before="100" w:beforeAutospacing="1" w:after="120" w:line="240" w:lineRule="auto"/>
    </w:pPr>
    <w:rPr>
      <w:rFonts w:ascii="Arial" w:eastAsia="Malgun Gothic" w:hAnsi="Arial" w:cs="Arial"/>
      <w:snapToGrid w:val="0"/>
      <w:lang w:val="en-GB" w:eastAsia="ko-KR"/>
    </w:rPr>
  </w:style>
  <w:style w:type="paragraph" w:customStyle="1" w:styleId="WMOLevel3">
    <w:name w:val="WMO Level 3"/>
    <w:basedOn w:val="1"/>
    <w:qFormat/>
    <w:rsid w:val="001173D3"/>
    <w:pPr>
      <w:keepNext w:val="0"/>
      <w:widowControl w:val="0"/>
      <w:tabs>
        <w:tab w:val="clear" w:pos="0"/>
        <w:tab w:val="left" w:pos="1134"/>
      </w:tabs>
      <w:suppressAutoHyphens w:val="0"/>
      <w:spacing w:before="240" w:after="60"/>
      <w:jc w:val="both"/>
    </w:pPr>
    <w:rPr>
      <w:rFonts w:eastAsia="Times New Roman" w:cs="Arial"/>
      <w:kern w:val="32"/>
      <w:sz w:val="22"/>
      <w:szCs w:val="22"/>
      <w:lang w:val="ru-RU" w:eastAsia="ru-RU"/>
    </w:rPr>
  </w:style>
  <w:style w:type="paragraph" w:styleId="a3">
    <w:name w:val="Body Text"/>
    <w:basedOn w:val="a"/>
    <w:link w:val="a4"/>
    <w:uiPriority w:val="99"/>
    <w:semiHidden/>
    <w:unhideWhenUsed/>
    <w:rsid w:val="001173D3"/>
    <w:pPr>
      <w:spacing w:after="120"/>
    </w:pPr>
  </w:style>
  <w:style w:type="character" w:customStyle="1" w:styleId="a4">
    <w:name w:val="Основной текст Знак"/>
    <w:basedOn w:val="a0"/>
    <w:link w:val="a3"/>
    <w:uiPriority w:val="99"/>
    <w:semiHidden/>
    <w:rsid w:val="001173D3"/>
  </w:style>
  <w:style w:type="character" w:styleId="a5">
    <w:name w:val="Hyperlink"/>
    <w:uiPriority w:val="99"/>
    <w:rsid w:val="001173D3"/>
    <w:rPr>
      <w:color w:val="0000FF"/>
      <w:u w:val="single"/>
    </w:rPr>
  </w:style>
  <w:style w:type="paragraph" w:styleId="a6">
    <w:name w:val="Normal (Web)"/>
    <w:basedOn w:val="a"/>
    <w:uiPriority w:val="99"/>
    <w:rsid w:val="001173D3"/>
    <w:pPr>
      <w:suppressAutoHyphens/>
      <w:spacing w:before="100" w:after="100" w:line="240" w:lineRule="auto"/>
    </w:pPr>
    <w:rPr>
      <w:rFonts w:ascii="Arial Unicode MS" w:eastAsia="Arial Unicode MS" w:hAnsi="Arial Unicode MS" w:cs="Arial Unicode MS"/>
      <w:sz w:val="24"/>
      <w:szCs w:val="24"/>
      <w:lang w:val="en-GB" w:eastAsia="ar-SA"/>
    </w:rPr>
  </w:style>
  <w:style w:type="character" w:styleId="a7">
    <w:name w:val="annotation reference"/>
    <w:rsid w:val="001173D3"/>
    <w:rPr>
      <w:sz w:val="16"/>
      <w:szCs w:val="16"/>
    </w:rPr>
  </w:style>
  <w:style w:type="character" w:styleId="a8">
    <w:name w:val="Emphasis"/>
    <w:uiPriority w:val="20"/>
    <w:qFormat/>
    <w:rsid w:val="001173D3"/>
    <w:rPr>
      <w:b/>
      <w:bCs/>
      <w:i w:val="0"/>
      <w:iCs w:val="0"/>
    </w:rPr>
  </w:style>
  <w:style w:type="character" w:styleId="a9">
    <w:name w:val="Strong"/>
    <w:uiPriority w:val="22"/>
    <w:qFormat/>
    <w:rsid w:val="001173D3"/>
    <w:rPr>
      <w:b/>
      <w:bCs/>
    </w:rPr>
  </w:style>
  <w:style w:type="paragraph" w:styleId="aa">
    <w:name w:val="List Paragraph"/>
    <w:basedOn w:val="a"/>
    <w:uiPriority w:val="34"/>
    <w:qFormat/>
    <w:rsid w:val="001173D3"/>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mainmenuitem">
    <w:name w:val="mainmenuitem"/>
    <w:basedOn w:val="a"/>
    <w:rsid w:val="001173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1173D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173D3"/>
    <w:rPr>
      <w:rFonts w:ascii="Tahoma" w:hAnsi="Tahoma" w:cs="Tahoma"/>
      <w:sz w:val="16"/>
      <w:szCs w:val="16"/>
    </w:rPr>
  </w:style>
  <w:style w:type="paragraph" w:styleId="ad">
    <w:name w:val="Body Text Indent"/>
    <w:basedOn w:val="a"/>
    <w:link w:val="ae"/>
    <w:uiPriority w:val="99"/>
    <w:semiHidden/>
    <w:unhideWhenUsed/>
    <w:rsid w:val="001173D3"/>
    <w:pPr>
      <w:spacing w:after="120"/>
      <w:ind w:left="283"/>
    </w:pPr>
  </w:style>
  <w:style w:type="character" w:customStyle="1" w:styleId="ae">
    <w:name w:val="Основной текст с отступом Знак"/>
    <w:basedOn w:val="a0"/>
    <w:link w:val="ad"/>
    <w:uiPriority w:val="99"/>
    <w:semiHidden/>
    <w:rsid w:val="001173D3"/>
  </w:style>
  <w:style w:type="paragraph" w:styleId="4">
    <w:name w:val="List Bullet 4"/>
    <w:basedOn w:val="a"/>
    <w:uiPriority w:val="99"/>
    <w:semiHidden/>
    <w:unhideWhenUsed/>
    <w:rsid w:val="001173D3"/>
    <w:pPr>
      <w:numPr>
        <w:numId w:val="26"/>
      </w:numPr>
      <w:contextualSpacing/>
    </w:pPr>
  </w:style>
  <w:style w:type="character" w:styleId="af">
    <w:name w:val="page number"/>
    <w:basedOn w:val="a0"/>
    <w:rsid w:val="001173D3"/>
  </w:style>
  <w:style w:type="paragraph" w:customStyle="1" w:styleId="Cabealho1">
    <w:name w:val="Cabeçalho1"/>
    <w:basedOn w:val="a"/>
    <w:next w:val="a3"/>
    <w:rsid w:val="001173D3"/>
    <w:pPr>
      <w:keepNext/>
      <w:suppressAutoHyphens/>
      <w:spacing w:before="240" w:after="120" w:line="240" w:lineRule="auto"/>
    </w:pPr>
    <w:rPr>
      <w:rFonts w:ascii="Nimbus Sans L" w:eastAsia="DejaVu Sans" w:hAnsi="Nimbus Sans L" w:cs="DejaVu Sans"/>
      <w:sz w:val="28"/>
      <w:szCs w:val="28"/>
      <w:lang w:val="en-GB" w:eastAsia="ar-SA"/>
    </w:rPr>
  </w:style>
  <w:style w:type="paragraph" w:styleId="af0">
    <w:name w:val="footer"/>
    <w:basedOn w:val="a"/>
    <w:link w:val="af1"/>
    <w:rsid w:val="001173D3"/>
    <w:pPr>
      <w:tabs>
        <w:tab w:val="center" w:pos="4252"/>
        <w:tab w:val="right" w:pos="8504"/>
      </w:tabs>
      <w:suppressAutoHyphens/>
      <w:spacing w:after="0" w:line="240" w:lineRule="auto"/>
    </w:pPr>
    <w:rPr>
      <w:rFonts w:ascii="Times New Roman" w:eastAsia="Batang" w:hAnsi="Times New Roman" w:cs="Times New Roman"/>
      <w:sz w:val="20"/>
      <w:szCs w:val="20"/>
      <w:lang w:val="en-GB" w:eastAsia="ar-SA"/>
    </w:rPr>
  </w:style>
  <w:style w:type="character" w:customStyle="1" w:styleId="af1">
    <w:name w:val="Нижний колонтитул Знак"/>
    <w:basedOn w:val="a0"/>
    <w:link w:val="af0"/>
    <w:rsid w:val="001173D3"/>
    <w:rPr>
      <w:rFonts w:ascii="Times New Roman" w:eastAsia="Batang" w:hAnsi="Times New Roman" w:cs="Times New Roman"/>
      <w:sz w:val="20"/>
      <w:szCs w:val="20"/>
      <w:lang w:val="en-GB" w:eastAsia="ar-SA"/>
    </w:rPr>
  </w:style>
  <w:style w:type="paragraph" w:styleId="af2">
    <w:name w:val="Title"/>
    <w:basedOn w:val="a"/>
    <w:next w:val="af3"/>
    <w:link w:val="af4"/>
    <w:qFormat/>
    <w:rsid w:val="001173D3"/>
    <w:pPr>
      <w:suppressAutoHyphens/>
      <w:spacing w:after="0" w:line="240" w:lineRule="auto"/>
      <w:jc w:val="center"/>
    </w:pPr>
    <w:rPr>
      <w:rFonts w:ascii="Arial" w:eastAsia="Batang" w:hAnsi="Arial" w:cs="Arial"/>
      <w:b/>
      <w:bCs/>
      <w:szCs w:val="24"/>
      <w:lang w:val="en-GB" w:eastAsia="ar-SA"/>
    </w:rPr>
  </w:style>
  <w:style w:type="character" w:customStyle="1" w:styleId="af4">
    <w:name w:val="Название Знак"/>
    <w:basedOn w:val="a0"/>
    <w:link w:val="af2"/>
    <w:rsid w:val="001173D3"/>
    <w:rPr>
      <w:rFonts w:ascii="Arial" w:eastAsia="Batang" w:hAnsi="Arial" w:cs="Arial"/>
      <w:b/>
      <w:bCs/>
      <w:szCs w:val="24"/>
      <w:lang w:val="en-GB" w:eastAsia="ar-SA"/>
    </w:rPr>
  </w:style>
  <w:style w:type="paragraph" w:styleId="af3">
    <w:name w:val="Subtitle"/>
    <w:basedOn w:val="a"/>
    <w:next w:val="a"/>
    <w:link w:val="af5"/>
    <w:uiPriority w:val="11"/>
    <w:qFormat/>
    <w:rsid w:val="001173D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0"/>
    <w:link w:val="af3"/>
    <w:uiPriority w:val="11"/>
    <w:rsid w:val="001173D3"/>
    <w:rPr>
      <w:rFonts w:asciiTheme="majorHAnsi" w:eastAsiaTheme="majorEastAsia" w:hAnsiTheme="majorHAnsi" w:cstheme="majorBidi"/>
      <w:i/>
      <w:iCs/>
      <w:color w:val="4F81BD" w:themeColor="accent1"/>
      <w:spacing w:val="15"/>
      <w:sz w:val="24"/>
      <w:szCs w:val="24"/>
    </w:rPr>
  </w:style>
  <w:style w:type="paragraph" w:styleId="af6">
    <w:name w:val="header"/>
    <w:basedOn w:val="a"/>
    <w:link w:val="af7"/>
    <w:uiPriority w:val="99"/>
    <w:unhideWhenUsed/>
    <w:rsid w:val="001173D3"/>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1173D3"/>
  </w:style>
  <w:style w:type="paragraph" w:customStyle="1" w:styleId="Default">
    <w:name w:val="Default"/>
    <w:rsid w:val="001173D3"/>
    <w:pPr>
      <w:autoSpaceDE w:val="0"/>
      <w:autoSpaceDN w:val="0"/>
      <w:adjustRightInd w:val="0"/>
      <w:spacing w:after="0" w:line="240" w:lineRule="auto"/>
    </w:pPr>
    <w:rPr>
      <w:rFonts w:ascii="Arial" w:eastAsia="SimSun" w:hAnsi="Arial" w:cs="Arial"/>
      <w:color w:val="000000"/>
      <w:sz w:val="24"/>
      <w:szCs w:val="24"/>
      <w:lang w:val="en-US" w:eastAsia="zh-CN"/>
    </w:rPr>
  </w:style>
  <w:style w:type="character" w:customStyle="1" w:styleId="ParaCar">
    <w:name w:val="Para Car"/>
    <w:link w:val="Para"/>
    <w:rsid w:val="00436DE6"/>
    <w:rPr>
      <w:rFonts w:ascii="Arial" w:eastAsia="Times New Roman" w:hAnsi="Arial" w:cs="Times New Roman"/>
      <w:snapToGrid w:val="0"/>
      <w:lang w:val="x-none" w:eastAsia="x-none"/>
    </w:rPr>
  </w:style>
  <w:style w:type="paragraph" w:styleId="af8">
    <w:name w:val="annotation text"/>
    <w:basedOn w:val="a"/>
    <w:link w:val="af9"/>
    <w:uiPriority w:val="99"/>
    <w:semiHidden/>
    <w:unhideWhenUsed/>
    <w:pPr>
      <w:spacing w:line="240" w:lineRule="auto"/>
    </w:pPr>
    <w:rPr>
      <w:sz w:val="20"/>
      <w:szCs w:val="20"/>
    </w:rPr>
  </w:style>
  <w:style w:type="character" w:customStyle="1" w:styleId="af9">
    <w:name w:val="Текст примечания Знак"/>
    <w:basedOn w:val="a0"/>
    <w:link w:val="af8"/>
    <w:uiPriority w:val="99"/>
    <w:semiHidden/>
    <w:rPr>
      <w:sz w:val="20"/>
      <w:szCs w:val="20"/>
    </w:rPr>
  </w:style>
  <w:style w:type="table" w:styleId="afa">
    <w:name w:val="Table Grid"/>
    <w:basedOn w:val="a1"/>
    <w:uiPriority w:val="59"/>
    <w:rsid w:val="00742255"/>
    <w:pPr>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List Bullet 2"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173D3"/>
    <w:pPr>
      <w:keepNext/>
      <w:numPr>
        <w:numId w:val="1"/>
      </w:numPr>
      <w:suppressAutoHyphens/>
      <w:spacing w:after="0" w:line="240" w:lineRule="auto"/>
      <w:jc w:val="center"/>
      <w:outlineLvl w:val="0"/>
    </w:pPr>
    <w:rPr>
      <w:rFonts w:ascii="Arial" w:eastAsia="Batang" w:hAnsi="Arial" w:cs="Times New Roman"/>
      <w:bCs/>
      <w:sz w:val="40"/>
      <w:szCs w:val="20"/>
      <w:lang w:val="en-GB" w:eastAsia="ar-SA"/>
    </w:rPr>
  </w:style>
  <w:style w:type="paragraph" w:styleId="2">
    <w:name w:val="heading 2"/>
    <w:basedOn w:val="a"/>
    <w:next w:val="a"/>
    <w:link w:val="21"/>
    <w:qFormat/>
    <w:rsid w:val="001173D3"/>
    <w:pPr>
      <w:keepNext/>
      <w:numPr>
        <w:ilvl w:val="1"/>
        <w:numId w:val="1"/>
      </w:numPr>
      <w:suppressAutoHyphens/>
      <w:spacing w:after="0" w:line="240" w:lineRule="auto"/>
      <w:jc w:val="center"/>
      <w:outlineLvl w:val="1"/>
    </w:pPr>
    <w:rPr>
      <w:rFonts w:ascii="Arial" w:eastAsia="Arial Unicode MS" w:hAnsi="Arial" w:cs="Arial"/>
      <w:b/>
      <w:bCs/>
      <w:i/>
      <w:iCs/>
      <w:sz w:val="28"/>
      <w:szCs w:val="28"/>
      <w:lang w:val="en-GB" w:eastAsia="ar-SA"/>
    </w:rPr>
  </w:style>
  <w:style w:type="paragraph" w:styleId="3">
    <w:name w:val="heading 3"/>
    <w:basedOn w:val="a"/>
    <w:next w:val="a"/>
    <w:link w:val="30"/>
    <w:qFormat/>
    <w:rsid w:val="001173D3"/>
    <w:pPr>
      <w:keepNext/>
      <w:numPr>
        <w:ilvl w:val="2"/>
        <w:numId w:val="1"/>
      </w:numPr>
      <w:suppressAutoHyphens/>
      <w:spacing w:after="0" w:line="240" w:lineRule="auto"/>
      <w:jc w:val="center"/>
      <w:outlineLvl w:val="2"/>
    </w:pPr>
    <w:rPr>
      <w:rFonts w:ascii="Arial" w:eastAsia="Batang" w:hAnsi="Arial" w:cs="Times New Roman"/>
      <w:b/>
      <w:sz w:val="40"/>
      <w:szCs w:val="40"/>
      <w:lang w:val="en-GB" w:eastAsia="ar-SA"/>
    </w:rPr>
  </w:style>
  <w:style w:type="paragraph" w:styleId="40">
    <w:name w:val="heading 4"/>
    <w:basedOn w:val="a"/>
    <w:next w:val="a"/>
    <w:link w:val="41"/>
    <w:qFormat/>
    <w:rsid w:val="001173D3"/>
    <w:pPr>
      <w:keepNext/>
      <w:numPr>
        <w:ilvl w:val="3"/>
        <w:numId w:val="1"/>
      </w:numPr>
      <w:suppressAutoHyphens/>
      <w:spacing w:after="0" w:line="240" w:lineRule="auto"/>
      <w:jc w:val="center"/>
      <w:outlineLvl w:val="3"/>
    </w:pPr>
    <w:rPr>
      <w:rFonts w:ascii="Arial" w:eastAsia="Batang" w:hAnsi="Arial" w:cs="Times New Roman"/>
      <w:bCs/>
      <w:sz w:val="40"/>
      <w:szCs w:val="40"/>
      <w:lang w:val="en-GB" w:eastAsia="ar-SA"/>
    </w:rPr>
  </w:style>
  <w:style w:type="paragraph" w:styleId="5">
    <w:name w:val="heading 5"/>
    <w:basedOn w:val="a"/>
    <w:next w:val="a"/>
    <w:link w:val="50"/>
    <w:qFormat/>
    <w:rsid w:val="001173D3"/>
    <w:pPr>
      <w:keepNext/>
      <w:widowControl w:val="0"/>
      <w:numPr>
        <w:ilvl w:val="4"/>
        <w:numId w:val="1"/>
      </w:numPr>
      <w:tabs>
        <w:tab w:val="left" w:pos="2340"/>
        <w:tab w:val="left" w:pos="3474"/>
        <w:tab w:val="left" w:pos="4608"/>
        <w:tab w:val="left" w:pos="5112"/>
        <w:tab w:val="left" w:pos="9144"/>
      </w:tabs>
      <w:suppressAutoHyphens/>
      <w:spacing w:after="0" w:line="240" w:lineRule="auto"/>
      <w:ind w:right="-189"/>
      <w:jc w:val="center"/>
      <w:outlineLvl w:val="4"/>
    </w:pPr>
    <w:rPr>
      <w:rFonts w:ascii="Arial" w:eastAsia="Batang" w:hAnsi="Arial" w:cs="Times New Roman"/>
      <w:b/>
      <w:bCs/>
      <w:lang w:val="en-GB" w:eastAsia="ar-SA"/>
    </w:rPr>
  </w:style>
  <w:style w:type="paragraph" w:styleId="6">
    <w:name w:val="heading 6"/>
    <w:basedOn w:val="a"/>
    <w:next w:val="a"/>
    <w:link w:val="60"/>
    <w:qFormat/>
    <w:rsid w:val="001173D3"/>
    <w:pPr>
      <w:numPr>
        <w:ilvl w:val="5"/>
        <w:numId w:val="1"/>
      </w:numPr>
      <w:suppressAutoHyphens/>
      <w:spacing w:before="240" w:after="60" w:line="240" w:lineRule="auto"/>
      <w:outlineLvl w:val="5"/>
    </w:pPr>
    <w:rPr>
      <w:rFonts w:ascii="Times New Roman" w:eastAsia="Batang" w:hAnsi="Times New Roman" w:cs="Times New Roman"/>
      <w:b/>
      <w:bCs/>
      <w:lang w:val="en-GB" w:eastAsia="ar-SA"/>
    </w:rPr>
  </w:style>
  <w:style w:type="paragraph" w:styleId="7">
    <w:name w:val="heading 7"/>
    <w:basedOn w:val="a"/>
    <w:next w:val="a"/>
    <w:link w:val="70"/>
    <w:qFormat/>
    <w:rsid w:val="001173D3"/>
    <w:pPr>
      <w:keepNext/>
      <w:widowControl w:val="0"/>
      <w:numPr>
        <w:ilvl w:val="6"/>
        <w:numId w:val="1"/>
      </w:numPr>
      <w:tabs>
        <w:tab w:val="left" w:pos="873"/>
        <w:tab w:val="left" w:pos="1411"/>
      </w:tabs>
      <w:suppressAutoHyphens/>
      <w:spacing w:after="0" w:line="240" w:lineRule="auto"/>
      <w:outlineLvl w:val="6"/>
    </w:pPr>
    <w:rPr>
      <w:rFonts w:ascii="Arial" w:eastAsia="Batang" w:hAnsi="Arial" w:cs="Times New Roman"/>
      <w:b/>
      <w:bCs/>
      <w:lang w:val="en-GB" w:eastAsia="ar-SA"/>
    </w:rPr>
  </w:style>
  <w:style w:type="paragraph" w:styleId="8">
    <w:name w:val="heading 8"/>
    <w:basedOn w:val="a"/>
    <w:next w:val="a"/>
    <w:link w:val="80"/>
    <w:qFormat/>
    <w:rsid w:val="001173D3"/>
    <w:pPr>
      <w:keepNext/>
      <w:widowControl w:val="0"/>
      <w:numPr>
        <w:ilvl w:val="7"/>
        <w:numId w:val="1"/>
      </w:numPr>
      <w:suppressAutoHyphens/>
      <w:spacing w:after="0" w:line="240" w:lineRule="auto"/>
      <w:outlineLvl w:val="7"/>
    </w:pPr>
    <w:rPr>
      <w:rFonts w:ascii="Arial" w:eastAsia="Batang" w:hAnsi="Arial" w:cs="Times New Roman"/>
      <w:b/>
      <w:bCs/>
      <w:i/>
      <w:iCs/>
      <w:lang w:val="en-GB" w:eastAsia="ar-SA"/>
    </w:rPr>
  </w:style>
  <w:style w:type="paragraph" w:styleId="9">
    <w:name w:val="heading 9"/>
    <w:basedOn w:val="a"/>
    <w:next w:val="a"/>
    <w:link w:val="90"/>
    <w:qFormat/>
    <w:rsid w:val="001173D3"/>
    <w:pPr>
      <w:keepNext/>
      <w:widowControl w:val="0"/>
      <w:numPr>
        <w:ilvl w:val="8"/>
        <w:numId w:val="1"/>
      </w:numPr>
      <w:suppressAutoHyphens/>
      <w:spacing w:after="0" w:line="240" w:lineRule="auto"/>
      <w:jc w:val="center"/>
      <w:outlineLvl w:val="8"/>
    </w:pPr>
    <w:rPr>
      <w:rFonts w:ascii="Arial" w:eastAsia="Batang" w:hAnsi="Arial" w:cs="Times New Roman"/>
      <w:b/>
      <w:bCs/>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73D3"/>
    <w:rPr>
      <w:rFonts w:ascii="Arial" w:eastAsia="Batang" w:hAnsi="Arial" w:cs="Times New Roman"/>
      <w:bCs/>
      <w:sz w:val="40"/>
      <w:szCs w:val="20"/>
      <w:lang w:val="en-GB" w:eastAsia="ar-SA"/>
    </w:rPr>
  </w:style>
  <w:style w:type="character" w:customStyle="1" w:styleId="21">
    <w:name w:val="Заголовок 2 Знак"/>
    <w:basedOn w:val="a0"/>
    <w:link w:val="2"/>
    <w:rsid w:val="001173D3"/>
    <w:rPr>
      <w:rFonts w:ascii="Arial" w:eastAsia="Arial Unicode MS" w:hAnsi="Arial" w:cs="Arial"/>
      <w:b/>
      <w:bCs/>
      <w:i/>
      <w:iCs/>
      <w:sz w:val="28"/>
      <w:szCs w:val="28"/>
      <w:lang w:val="en-GB" w:eastAsia="ar-SA"/>
    </w:rPr>
  </w:style>
  <w:style w:type="character" w:customStyle="1" w:styleId="30">
    <w:name w:val="Заголовок 3 Знак"/>
    <w:basedOn w:val="a0"/>
    <w:link w:val="3"/>
    <w:rsid w:val="001173D3"/>
    <w:rPr>
      <w:rFonts w:ascii="Arial" w:eastAsia="Batang" w:hAnsi="Arial" w:cs="Times New Roman"/>
      <w:b/>
      <w:sz w:val="40"/>
      <w:szCs w:val="40"/>
      <w:lang w:val="en-GB" w:eastAsia="ar-SA"/>
    </w:rPr>
  </w:style>
  <w:style w:type="character" w:customStyle="1" w:styleId="41">
    <w:name w:val="Заголовок 4 Знак"/>
    <w:basedOn w:val="a0"/>
    <w:link w:val="40"/>
    <w:rsid w:val="001173D3"/>
    <w:rPr>
      <w:rFonts w:ascii="Arial" w:eastAsia="Batang" w:hAnsi="Arial" w:cs="Times New Roman"/>
      <w:bCs/>
      <w:sz w:val="40"/>
      <w:szCs w:val="40"/>
      <w:lang w:val="en-GB" w:eastAsia="ar-SA"/>
    </w:rPr>
  </w:style>
  <w:style w:type="character" w:customStyle="1" w:styleId="50">
    <w:name w:val="Заголовок 5 Знак"/>
    <w:basedOn w:val="a0"/>
    <w:link w:val="5"/>
    <w:rsid w:val="001173D3"/>
    <w:rPr>
      <w:rFonts w:ascii="Arial" w:eastAsia="Batang" w:hAnsi="Arial" w:cs="Times New Roman"/>
      <w:b/>
      <w:bCs/>
      <w:lang w:val="en-GB" w:eastAsia="ar-SA"/>
    </w:rPr>
  </w:style>
  <w:style w:type="character" w:customStyle="1" w:styleId="60">
    <w:name w:val="Заголовок 6 Знак"/>
    <w:basedOn w:val="a0"/>
    <w:link w:val="6"/>
    <w:rsid w:val="001173D3"/>
    <w:rPr>
      <w:rFonts w:ascii="Times New Roman" w:eastAsia="Batang" w:hAnsi="Times New Roman" w:cs="Times New Roman"/>
      <w:b/>
      <w:bCs/>
      <w:lang w:val="en-GB" w:eastAsia="ar-SA"/>
    </w:rPr>
  </w:style>
  <w:style w:type="character" w:customStyle="1" w:styleId="70">
    <w:name w:val="Заголовок 7 Знак"/>
    <w:basedOn w:val="a0"/>
    <w:link w:val="7"/>
    <w:rsid w:val="001173D3"/>
    <w:rPr>
      <w:rFonts w:ascii="Arial" w:eastAsia="Batang" w:hAnsi="Arial" w:cs="Times New Roman"/>
      <w:b/>
      <w:bCs/>
      <w:lang w:val="en-GB" w:eastAsia="ar-SA"/>
    </w:rPr>
  </w:style>
  <w:style w:type="character" w:customStyle="1" w:styleId="80">
    <w:name w:val="Заголовок 8 Знак"/>
    <w:basedOn w:val="a0"/>
    <w:link w:val="8"/>
    <w:rsid w:val="001173D3"/>
    <w:rPr>
      <w:rFonts w:ascii="Arial" w:eastAsia="Batang" w:hAnsi="Arial" w:cs="Times New Roman"/>
      <w:b/>
      <w:bCs/>
      <w:i/>
      <w:iCs/>
      <w:lang w:val="en-GB" w:eastAsia="ar-SA"/>
    </w:rPr>
  </w:style>
  <w:style w:type="character" w:customStyle="1" w:styleId="90">
    <w:name w:val="Заголовок 9 Знак"/>
    <w:basedOn w:val="a0"/>
    <w:link w:val="9"/>
    <w:rsid w:val="001173D3"/>
    <w:rPr>
      <w:rFonts w:ascii="Arial" w:eastAsia="Batang" w:hAnsi="Arial" w:cs="Times New Roman"/>
      <w:b/>
      <w:bCs/>
      <w:lang w:val="en-US" w:eastAsia="ar-SA"/>
    </w:rPr>
  </w:style>
  <w:style w:type="character" w:customStyle="1" w:styleId="apple-converted-space">
    <w:name w:val="apple-converted-space"/>
    <w:basedOn w:val="a0"/>
    <w:rsid w:val="001173D3"/>
  </w:style>
  <w:style w:type="paragraph" w:customStyle="1" w:styleId="Title2">
    <w:name w:val="Title 2"/>
    <w:qFormat/>
    <w:rsid w:val="001173D3"/>
    <w:pPr>
      <w:numPr>
        <w:numId w:val="3"/>
      </w:numPr>
      <w:tabs>
        <w:tab w:val="left" w:pos="851"/>
      </w:tabs>
      <w:spacing w:before="360" w:after="240" w:line="240" w:lineRule="auto"/>
    </w:pPr>
    <w:rPr>
      <w:rFonts w:ascii="Arial" w:eastAsia="Times New Roman" w:hAnsi="Arial" w:cs="Arial"/>
      <w:b/>
      <w:caps/>
      <w:snapToGrid w:val="0"/>
      <w:lang w:val="en-GB"/>
    </w:rPr>
  </w:style>
  <w:style w:type="paragraph" w:customStyle="1" w:styleId="Para01">
    <w:name w:val="Para01"/>
    <w:qFormat/>
    <w:rsid w:val="001173D3"/>
    <w:pPr>
      <w:numPr>
        <w:ilvl w:val="1"/>
        <w:numId w:val="3"/>
      </w:numPr>
      <w:tabs>
        <w:tab w:val="left" w:pos="851"/>
      </w:tabs>
      <w:spacing w:before="100" w:beforeAutospacing="1" w:after="240" w:line="240" w:lineRule="auto"/>
      <w:ind w:left="0" w:firstLine="0"/>
      <w:jc w:val="both"/>
    </w:pPr>
    <w:rPr>
      <w:rFonts w:ascii="Arial" w:eastAsia="Times New Roman" w:hAnsi="Arial" w:cs="Arial"/>
      <w:bCs/>
      <w:snapToGrid w:val="0"/>
      <w:lang w:val="en-GB"/>
    </w:rPr>
  </w:style>
  <w:style w:type="paragraph" w:customStyle="1" w:styleId="Para">
    <w:name w:val="Para"/>
    <w:basedOn w:val="a"/>
    <w:link w:val="ParaCar"/>
    <w:qFormat/>
    <w:rsid w:val="001173D3"/>
    <w:pPr>
      <w:numPr>
        <w:ilvl w:val="3"/>
        <w:numId w:val="3"/>
      </w:numPr>
      <w:tabs>
        <w:tab w:val="left" w:pos="-2835"/>
        <w:tab w:val="left" w:pos="851"/>
      </w:tabs>
      <w:suppressAutoHyphens/>
      <w:spacing w:before="100" w:beforeAutospacing="1" w:after="240" w:line="240" w:lineRule="auto"/>
      <w:ind w:left="0" w:firstLine="0"/>
      <w:jc w:val="both"/>
    </w:pPr>
    <w:rPr>
      <w:rFonts w:ascii="Arial" w:eastAsia="Times New Roman" w:hAnsi="Arial" w:cs="Times New Roman"/>
      <w:snapToGrid w:val="0"/>
      <w:lang w:val="x-none" w:eastAsia="x-none"/>
    </w:rPr>
  </w:style>
  <w:style w:type="paragraph" w:customStyle="1" w:styleId="Title3">
    <w:name w:val="Title 3"/>
    <w:basedOn w:val="a3"/>
    <w:qFormat/>
    <w:rsid w:val="001173D3"/>
    <w:pPr>
      <w:numPr>
        <w:ilvl w:val="2"/>
        <w:numId w:val="3"/>
      </w:numPr>
      <w:tabs>
        <w:tab w:val="num" w:pos="360"/>
        <w:tab w:val="left" w:pos="851"/>
      </w:tabs>
      <w:spacing w:before="100" w:beforeAutospacing="1" w:after="240" w:line="240" w:lineRule="auto"/>
      <w:ind w:left="0" w:firstLine="0"/>
    </w:pPr>
    <w:rPr>
      <w:rFonts w:ascii="Arial" w:eastAsia="Times New Roman" w:hAnsi="Arial" w:cs="Arial"/>
      <w:b/>
      <w:smallCaps/>
      <w:snapToGrid w:val="0"/>
      <w:lang w:val="en-GB" w:eastAsia="ko-KR"/>
    </w:rPr>
  </w:style>
  <w:style w:type="numbering" w:customStyle="1" w:styleId="JCOMMlist">
    <w:name w:val="JCOMMlist"/>
    <w:uiPriority w:val="99"/>
    <w:rsid w:val="001173D3"/>
    <w:pPr>
      <w:numPr>
        <w:numId w:val="2"/>
      </w:numPr>
    </w:pPr>
  </w:style>
  <w:style w:type="paragraph" w:styleId="20">
    <w:name w:val="List Bullet 2"/>
    <w:basedOn w:val="a"/>
    <w:qFormat/>
    <w:rsid w:val="001173D3"/>
    <w:pPr>
      <w:widowControl w:val="0"/>
      <w:numPr>
        <w:numId w:val="4"/>
      </w:numPr>
      <w:spacing w:before="100" w:beforeAutospacing="1" w:after="120" w:line="240" w:lineRule="auto"/>
    </w:pPr>
    <w:rPr>
      <w:rFonts w:ascii="Arial" w:eastAsia="Malgun Gothic" w:hAnsi="Arial" w:cs="Arial"/>
      <w:snapToGrid w:val="0"/>
      <w:lang w:val="en-GB" w:eastAsia="ko-KR"/>
    </w:rPr>
  </w:style>
  <w:style w:type="paragraph" w:customStyle="1" w:styleId="WMOLevel3">
    <w:name w:val="WMO Level 3"/>
    <w:basedOn w:val="1"/>
    <w:qFormat/>
    <w:rsid w:val="001173D3"/>
    <w:pPr>
      <w:keepNext w:val="0"/>
      <w:widowControl w:val="0"/>
      <w:tabs>
        <w:tab w:val="clear" w:pos="0"/>
        <w:tab w:val="left" w:pos="1134"/>
      </w:tabs>
      <w:suppressAutoHyphens w:val="0"/>
      <w:spacing w:before="240" w:after="60"/>
      <w:jc w:val="both"/>
    </w:pPr>
    <w:rPr>
      <w:rFonts w:eastAsia="Times New Roman" w:cs="Arial"/>
      <w:kern w:val="32"/>
      <w:sz w:val="22"/>
      <w:szCs w:val="22"/>
      <w:lang w:val="ru-RU" w:eastAsia="ru-RU"/>
    </w:rPr>
  </w:style>
  <w:style w:type="paragraph" w:styleId="a3">
    <w:name w:val="Body Text"/>
    <w:basedOn w:val="a"/>
    <w:link w:val="a4"/>
    <w:uiPriority w:val="99"/>
    <w:semiHidden/>
    <w:unhideWhenUsed/>
    <w:rsid w:val="001173D3"/>
    <w:pPr>
      <w:spacing w:after="120"/>
    </w:pPr>
  </w:style>
  <w:style w:type="character" w:customStyle="1" w:styleId="a4">
    <w:name w:val="Основной текст Знак"/>
    <w:basedOn w:val="a0"/>
    <w:link w:val="a3"/>
    <w:uiPriority w:val="99"/>
    <w:semiHidden/>
    <w:rsid w:val="001173D3"/>
  </w:style>
  <w:style w:type="character" w:styleId="a5">
    <w:name w:val="Hyperlink"/>
    <w:uiPriority w:val="99"/>
    <w:rsid w:val="001173D3"/>
    <w:rPr>
      <w:color w:val="0000FF"/>
      <w:u w:val="single"/>
    </w:rPr>
  </w:style>
  <w:style w:type="paragraph" w:styleId="a6">
    <w:name w:val="Normal (Web)"/>
    <w:basedOn w:val="a"/>
    <w:uiPriority w:val="99"/>
    <w:rsid w:val="001173D3"/>
    <w:pPr>
      <w:suppressAutoHyphens/>
      <w:spacing w:before="100" w:after="100" w:line="240" w:lineRule="auto"/>
    </w:pPr>
    <w:rPr>
      <w:rFonts w:ascii="Arial Unicode MS" w:eastAsia="Arial Unicode MS" w:hAnsi="Arial Unicode MS" w:cs="Arial Unicode MS"/>
      <w:sz w:val="24"/>
      <w:szCs w:val="24"/>
      <w:lang w:val="en-GB" w:eastAsia="ar-SA"/>
    </w:rPr>
  </w:style>
  <w:style w:type="character" w:styleId="a7">
    <w:name w:val="annotation reference"/>
    <w:rsid w:val="001173D3"/>
    <w:rPr>
      <w:sz w:val="16"/>
      <w:szCs w:val="16"/>
    </w:rPr>
  </w:style>
  <w:style w:type="character" w:styleId="a8">
    <w:name w:val="Emphasis"/>
    <w:uiPriority w:val="20"/>
    <w:qFormat/>
    <w:rsid w:val="001173D3"/>
    <w:rPr>
      <w:b/>
      <w:bCs/>
      <w:i w:val="0"/>
      <w:iCs w:val="0"/>
    </w:rPr>
  </w:style>
  <w:style w:type="character" w:styleId="a9">
    <w:name w:val="Strong"/>
    <w:uiPriority w:val="22"/>
    <w:qFormat/>
    <w:rsid w:val="001173D3"/>
    <w:rPr>
      <w:b/>
      <w:bCs/>
    </w:rPr>
  </w:style>
  <w:style w:type="paragraph" w:styleId="aa">
    <w:name w:val="List Paragraph"/>
    <w:basedOn w:val="a"/>
    <w:uiPriority w:val="34"/>
    <w:qFormat/>
    <w:rsid w:val="001173D3"/>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mainmenuitem">
    <w:name w:val="mainmenuitem"/>
    <w:basedOn w:val="a"/>
    <w:rsid w:val="001173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1173D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173D3"/>
    <w:rPr>
      <w:rFonts w:ascii="Tahoma" w:hAnsi="Tahoma" w:cs="Tahoma"/>
      <w:sz w:val="16"/>
      <w:szCs w:val="16"/>
    </w:rPr>
  </w:style>
  <w:style w:type="paragraph" w:styleId="ad">
    <w:name w:val="Body Text Indent"/>
    <w:basedOn w:val="a"/>
    <w:link w:val="ae"/>
    <w:uiPriority w:val="99"/>
    <w:semiHidden/>
    <w:unhideWhenUsed/>
    <w:rsid w:val="001173D3"/>
    <w:pPr>
      <w:spacing w:after="120"/>
      <w:ind w:left="283"/>
    </w:pPr>
  </w:style>
  <w:style w:type="character" w:customStyle="1" w:styleId="ae">
    <w:name w:val="Основной текст с отступом Знак"/>
    <w:basedOn w:val="a0"/>
    <w:link w:val="ad"/>
    <w:uiPriority w:val="99"/>
    <w:semiHidden/>
    <w:rsid w:val="001173D3"/>
  </w:style>
  <w:style w:type="paragraph" w:styleId="4">
    <w:name w:val="List Bullet 4"/>
    <w:basedOn w:val="a"/>
    <w:uiPriority w:val="99"/>
    <w:semiHidden/>
    <w:unhideWhenUsed/>
    <w:rsid w:val="001173D3"/>
    <w:pPr>
      <w:numPr>
        <w:numId w:val="26"/>
      </w:numPr>
      <w:contextualSpacing/>
    </w:pPr>
  </w:style>
  <w:style w:type="character" w:styleId="af">
    <w:name w:val="page number"/>
    <w:basedOn w:val="a0"/>
    <w:rsid w:val="001173D3"/>
  </w:style>
  <w:style w:type="paragraph" w:customStyle="1" w:styleId="Cabealho1">
    <w:name w:val="Cabeçalho1"/>
    <w:basedOn w:val="a"/>
    <w:next w:val="a3"/>
    <w:rsid w:val="001173D3"/>
    <w:pPr>
      <w:keepNext/>
      <w:suppressAutoHyphens/>
      <w:spacing w:before="240" w:after="120" w:line="240" w:lineRule="auto"/>
    </w:pPr>
    <w:rPr>
      <w:rFonts w:ascii="Nimbus Sans L" w:eastAsia="DejaVu Sans" w:hAnsi="Nimbus Sans L" w:cs="DejaVu Sans"/>
      <w:sz w:val="28"/>
      <w:szCs w:val="28"/>
      <w:lang w:val="en-GB" w:eastAsia="ar-SA"/>
    </w:rPr>
  </w:style>
  <w:style w:type="paragraph" w:styleId="af0">
    <w:name w:val="footer"/>
    <w:basedOn w:val="a"/>
    <w:link w:val="af1"/>
    <w:rsid w:val="001173D3"/>
    <w:pPr>
      <w:tabs>
        <w:tab w:val="center" w:pos="4252"/>
        <w:tab w:val="right" w:pos="8504"/>
      </w:tabs>
      <w:suppressAutoHyphens/>
      <w:spacing w:after="0" w:line="240" w:lineRule="auto"/>
    </w:pPr>
    <w:rPr>
      <w:rFonts w:ascii="Times New Roman" w:eastAsia="Batang" w:hAnsi="Times New Roman" w:cs="Times New Roman"/>
      <w:sz w:val="20"/>
      <w:szCs w:val="20"/>
      <w:lang w:val="en-GB" w:eastAsia="ar-SA"/>
    </w:rPr>
  </w:style>
  <w:style w:type="character" w:customStyle="1" w:styleId="af1">
    <w:name w:val="Нижний колонтитул Знак"/>
    <w:basedOn w:val="a0"/>
    <w:link w:val="af0"/>
    <w:rsid w:val="001173D3"/>
    <w:rPr>
      <w:rFonts w:ascii="Times New Roman" w:eastAsia="Batang" w:hAnsi="Times New Roman" w:cs="Times New Roman"/>
      <w:sz w:val="20"/>
      <w:szCs w:val="20"/>
      <w:lang w:val="en-GB" w:eastAsia="ar-SA"/>
    </w:rPr>
  </w:style>
  <w:style w:type="paragraph" w:styleId="af2">
    <w:name w:val="Title"/>
    <w:basedOn w:val="a"/>
    <w:next w:val="af3"/>
    <w:link w:val="af4"/>
    <w:qFormat/>
    <w:rsid w:val="001173D3"/>
    <w:pPr>
      <w:suppressAutoHyphens/>
      <w:spacing w:after="0" w:line="240" w:lineRule="auto"/>
      <w:jc w:val="center"/>
    </w:pPr>
    <w:rPr>
      <w:rFonts w:ascii="Arial" w:eastAsia="Batang" w:hAnsi="Arial" w:cs="Arial"/>
      <w:b/>
      <w:bCs/>
      <w:szCs w:val="24"/>
      <w:lang w:val="en-GB" w:eastAsia="ar-SA"/>
    </w:rPr>
  </w:style>
  <w:style w:type="character" w:customStyle="1" w:styleId="af4">
    <w:name w:val="Название Знак"/>
    <w:basedOn w:val="a0"/>
    <w:link w:val="af2"/>
    <w:rsid w:val="001173D3"/>
    <w:rPr>
      <w:rFonts w:ascii="Arial" w:eastAsia="Batang" w:hAnsi="Arial" w:cs="Arial"/>
      <w:b/>
      <w:bCs/>
      <w:szCs w:val="24"/>
      <w:lang w:val="en-GB" w:eastAsia="ar-SA"/>
    </w:rPr>
  </w:style>
  <w:style w:type="paragraph" w:styleId="af3">
    <w:name w:val="Subtitle"/>
    <w:basedOn w:val="a"/>
    <w:next w:val="a"/>
    <w:link w:val="af5"/>
    <w:uiPriority w:val="11"/>
    <w:qFormat/>
    <w:rsid w:val="001173D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0"/>
    <w:link w:val="af3"/>
    <w:uiPriority w:val="11"/>
    <w:rsid w:val="001173D3"/>
    <w:rPr>
      <w:rFonts w:asciiTheme="majorHAnsi" w:eastAsiaTheme="majorEastAsia" w:hAnsiTheme="majorHAnsi" w:cstheme="majorBidi"/>
      <w:i/>
      <w:iCs/>
      <w:color w:val="4F81BD" w:themeColor="accent1"/>
      <w:spacing w:val="15"/>
      <w:sz w:val="24"/>
      <w:szCs w:val="24"/>
    </w:rPr>
  </w:style>
  <w:style w:type="paragraph" w:styleId="af6">
    <w:name w:val="header"/>
    <w:basedOn w:val="a"/>
    <w:link w:val="af7"/>
    <w:uiPriority w:val="99"/>
    <w:unhideWhenUsed/>
    <w:rsid w:val="001173D3"/>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1173D3"/>
  </w:style>
  <w:style w:type="paragraph" w:customStyle="1" w:styleId="Default">
    <w:name w:val="Default"/>
    <w:rsid w:val="001173D3"/>
    <w:pPr>
      <w:autoSpaceDE w:val="0"/>
      <w:autoSpaceDN w:val="0"/>
      <w:adjustRightInd w:val="0"/>
      <w:spacing w:after="0" w:line="240" w:lineRule="auto"/>
    </w:pPr>
    <w:rPr>
      <w:rFonts w:ascii="Arial" w:eastAsia="SimSun" w:hAnsi="Arial" w:cs="Arial"/>
      <w:color w:val="000000"/>
      <w:sz w:val="24"/>
      <w:szCs w:val="24"/>
      <w:lang w:val="en-US" w:eastAsia="zh-CN"/>
    </w:rPr>
  </w:style>
  <w:style w:type="character" w:customStyle="1" w:styleId="ParaCar">
    <w:name w:val="Para Car"/>
    <w:link w:val="Para"/>
    <w:rsid w:val="00436DE6"/>
    <w:rPr>
      <w:rFonts w:ascii="Arial" w:eastAsia="Times New Roman" w:hAnsi="Arial" w:cs="Times New Roman"/>
      <w:snapToGrid w:val="0"/>
      <w:lang w:val="x-none" w:eastAsia="x-none"/>
    </w:rPr>
  </w:style>
  <w:style w:type="paragraph" w:styleId="af8">
    <w:name w:val="annotation text"/>
    <w:basedOn w:val="a"/>
    <w:link w:val="af9"/>
    <w:uiPriority w:val="99"/>
    <w:semiHidden/>
    <w:unhideWhenUsed/>
    <w:pPr>
      <w:spacing w:line="240" w:lineRule="auto"/>
    </w:pPr>
    <w:rPr>
      <w:sz w:val="20"/>
      <w:szCs w:val="20"/>
    </w:rPr>
  </w:style>
  <w:style w:type="character" w:customStyle="1" w:styleId="af9">
    <w:name w:val="Текст примечания Знак"/>
    <w:basedOn w:val="a0"/>
    <w:link w:val="af8"/>
    <w:uiPriority w:val="99"/>
    <w:semiHidden/>
    <w:rPr>
      <w:sz w:val="20"/>
      <w:szCs w:val="20"/>
    </w:rPr>
  </w:style>
  <w:style w:type="table" w:styleId="afa">
    <w:name w:val="Table Grid"/>
    <w:basedOn w:val="a1"/>
    <w:uiPriority w:val="59"/>
    <w:rsid w:val="00742255"/>
    <w:pPr>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19112">
      <w:bodyDiv w:val="1"/>
      <w:marLeft w:val="0"/>
      <w:marRight w:val="0"/>
      <w:marTop w:val="0"/>
      <w:marBottom w:val="0"/>
      <w:divBdr>
        <w:top w:val="none" w:sz="0" w:space="0" w:color="auto"/>
        <w:left w:val="none" w:sz="0" w:space="0" w:color="auto"/>
        <w:bottom w:val="none" w:sz="0" w:space="0" w:color="auto"/>
        <w:right w:val="none" w:sz="0" w:space="0" w:color="auto"/>
      </w:divBdr>
      <w:divsChild>
        <w:div w:id="1604872200">
          <w:marLeft w:val="432"/>
          <w:marRight w:val="0"/>
          <w:marTop w:val="0"/>
          <w:marBottom w:val="0"/>
          <w:divBdr>
            <w:top w:val="none" w:sz="0" w:space="0" w:color="auto"/>
            <w:left w:val="none" w:sz="0" w:space="0" w:color="auto"/>
            <w:bottom w:val="none" w:sz="0" w:space="0" w:color="auto"/>
            <w:right w:val="none" w:sz="0" w:space="0" w:color="auto"/>
          </w:divBdr>
        </w:div>
        <w:div w:id="1593318324">
          <w:marLeft w:val="432"/>
          <w:marRight w:val="0"/>
          <w:marTop w:val="0"/>
          <w:marBottom w:val="0"/>
          <w:divBdr>
            <w:top w:val="none" w:sz="0" w:space="0" w:color="auto"/>
            <w:left w:val="none" w:sz="0" w:space="0" w:color="auto"/>
            <w:bottom w:val="none" w:sz="0" w:space="0" w:color="auto"/>
            <w:right w:val="none" w:sz="0" w:space="0" w:color="auto"/>
          </w:divBdr>
        </w:div>
        <w:div w:id="2034988395">
          <w:marLeft w:val="432"/>
          <w:marRight w:val="0"/>
          <w:marTop w:val="0"/>
          <w:marBottom w:val="0"/>
          <w:divBdr>
            <w:top w:val="none" w:sz="0" w:space="0" w:color="auto"/>
            <w:left w:val="none" w:sz="0" w:space="0" w:color="auto"/>
            <w:bottom w:val="none" w:sz="0" w:space="0" w:color="auto"/>
            <w:right w:val="none" w:sz="0" w:space="0" w:color="auto"/>
          </w:divBdr>
        </w:div>
        <w:div w:id="1870988738">
          <w:marLeft w:val="1008"/>
          <w:marRight w:val="0"/>
          <w:marTop w:val="0"/>
          <w:marBottom w:val="0"/>
          <w:divBdr>
            <w:top w:val="none" w:sz="0" w:space="0" w:color="auto"/>
            <w:left w:val="none" w:sz="0" w:space="0" w:color="auto"/>
            <w:bottom w:val="none" w:sz="0" w:space="0" w:color="auto"/>
            <w:right w:val="none" w:sz="0" w:space="0" w:color="auto"/>
          </w:divBdr>
        </w:div>
        <w:div w:id="1780221049">
          <w:marLeft w:val="1008"/>
          <w:marRight w:val="0"/>
          <w:marTop w:val="0"/>
          <w:marBottom w:val="0"/>
          <w:divBdr>
            <w:top w:val="none" w:sz="0" w:space="0" w:color="auto"/>
            <w:left w:val="none" w:sz="0" w:space="0" w:color="auto"/>
            <w:bottom w:val="none" w:sz="0" w:space="0" w:color="auto"/>
            <w:right w:val="none" w:sz="0" w:space="0" w:color="auto"/>
          </w:divBdr>
        </w:div>
        <w:div w:id="392657678">
          <w:marLeft w:val="432"/>
          <w:marRight w:val="0"/>
          <w:marTop w:val="0"/>
          <w:marBottom w:val="0"/>
          <w:divBdr>
            <w:top w:val="none" w:sz="0" w:space="0" w:color="auto"/>
            <w:left w:val="none" w:sz="0" w:space="0" w:color="auto"/>
            <w:bottom w:val="none" w:sz="0" w:space="0" w:color="auto"/>
            <w:right w:val="none" w:sz="0" w:space="0" w:color="auto"/>
          </w:divBdr>
        </w:div>
        <w:div w:id="1226797577">
          <w:marLeft w:val="1008"/>
          <w:marRight w:val="0"/>
          <w:marTop w:val="0"/>
          <w:marBottom w:val="0"/>
          <w:divBdr>
            <w:top w:val="none" w:sz="0" w:space="0" w:color="auto"/>
            <w:left w:val="none" w:sz="0" w:space="0" w:color="auto"/>
            <w:bottom w:val="none" w:sz="0" w:space="0" w:color="auto"/>
            <w:right w:val="none" w:sz="0" w:space="0" w:color="auto"/>
          </w:divBdr>
        </w:div>
        <w:div w:id="763308964">
          <w:marLeft w:val="1008"/>
          <w:marRight w:val="0"/>
          <w:marTop w:val="0"/>
          <w:marBottom w:val="0"/>
          <w:divBdr>
            <w:top w:val="none" w:sz="0" w:space="0" w:color="auto"/>
            <w:left w:val="none" w:sz="0" w:space="0" w:color="auto"/>
            <w:bottom w:val="none" w:sz="0" w:space="0" w:color="auto"/>
            <w:right w:val="none" w:sz="0" w:space="0" w:color="auto"/>
          </w:divBdr>
        </w:div>
        <w:div w:id="1547641322">
          <w:marLeft w:val="1008"/>
          <w:marRight w:val="0"/>
          <w:marTop w:val="0"/>
          <w:marBottom w:val="0"/>
          <w:divBdr>
            <w:top w:val="none" w:sz="0" w:space="0" w:color="auto"/>
            <w:left w:val="none" w:sz="0" w:space="0" w:color="auto"/>
            <w:bottom w:val="none" w:sz="0" w:space="0" w:color="auto"/>
            <w:right w:val="none" w:sz="0" w:space="0" w:color="auto"/>
          </w:divBdr>
        </w:div>
        <w:div w:id="385417552">
          <w:marLeft w:val="432"/>
          <w:marRight w:val="0"/>
          <w:marTop w:val="0"/>
          <w:marBottom w:val="0"/>
          <w:divBdr>
            <w:top w:val="none" w:sz="0" w:space="0" w:color="auto"/>
            <w:left w:val="none" w:sz="0" w:space="0" w:color="auto"/>
            <w:bottom w:val="none" w:sz="0" w:space="0" w:color="auto"/>
            <w:right w:val="none" w:sz="0" w:space="0" w:color="auto"/>
          </w:divBdr>
        </w:div>
        <w:div w:id="1332903499">
          <w:marLeft w:val="1008"/>
          <w:marRight w:val="0"/>
          <w:marTop w:val="0"/>
          <w:marBottom w:val="0"/>
          <w:divBdr>
            <w:top w:val="none" w:sz="0" w:space="0" w:color="auto"/>
            <w:left w:val="none" w:sz="0" w:space="0" w:color="auto"/>
            <w:bottom w:val="none" w:sz="0" w:space="0" w:color="auto"/>
            <w:right w:val="none" w:sz="0" w:space="0" w:color="auto"/>
          </w:divBdr>
        </w:div>
        <w:div w:id="1878666398">
          <w:marLeft w:val="432"/>
          <w:marRight w:val="0"/>
          <w:marTop w:val="0"/>
          <w:marBottom w:val="0"/>
          <w:divBdr>
            <w:top w:val="none" w:sz="0" w:space="0" w:color="auto"/>
            <w:left w:val="none" w:sz="0" w:space="0" w:color="auto"/>
            <w:bottom w:val="none" w:sz="0" w:space="0" w:color="auto"/>
            <w:right w:val="none" w:sz="0" w:space="0" w:color="auto"/>
          </w:divBdr>
        </w:div>
        <w:div w:id="1887450934">
          <w:marLeft w:val="432"/>
          <w:marRight w:val="0"/>
          <w:marTop w:val="0"/>
          <w:marBottom w:val="0"/>
          <w:divBdr>
            <w:top w:val="none" w:sz="0" w:space="0" w:color="auto"/>
            <w:left w:val="none" w:sz="0" w:space="0" w:color="auto"/>
            <w:bottom w:val="none" w:sz="0" w:space="0" w:color="auto"/>
            <w:right w:val="none" w:sz="0" w:space="0" w:color="auto"/>
          </w:divBdr>
        </w:div>
        <w:div w:id="2116630472">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mdss.aari.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nsidc.org" TargetMode="External"/><Relationship Id="rId4" Type="http://schemas.openxmlformats.org/officeDocument/2006/relationships/settings" Target="settings.xml"/><Relationship Id="rId9" Type="http://schemas.openxmlformats.org/officeDocument/2006/relationships/hyperlink" Target="http://wdc.aari.ru/datase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4226</Words>
  <Characters>24094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vms</dc:creator>
  <cp:lastModifiedBy>user</cp:lastModifiedBy>
  <cp:revision>3</cp:revision>
  <dcterms:created xsi:type="dcterms:W3CDTF">2017-05-22T16:49:00Z</dcterms:created>
  <dcterms:modified xsi:type="dcterms:W3CDTF">2017-05-22T16:50:00Z</dcterms:modified>
</cp:coreProperties>
</file>