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B9F3" w14:textId="77777777" w:rsidR="00BC39B4" w:rsidRPr="00BC39B4" w:rsidRDefault="00BC39B4" w:rsidP="00BC39B4">
      <w:pPr>
        <w:tabs>
          <w:tab w:val="left" w:pos="6946"/>
        </w:tabs>
        <w:suppressAutoHyphens/>
        <w:spacing w:after="0" w:line="240" w:lineRule="auto"/>
        <w:jc w:val="center"/>
        <w:rPr>
          <w:rFonts w:ascii="Verdana" w:hAnsi="Verdana" w:cs="Tahoma"/>
          <w:b/>
          <w:color w:val="365F91" w:themeColor="accent1" w:themeShade="BF"/>
          <w:spacing w:val="-2"/>
        </w:rPr>
      </w:pPr>
      <w:r w:rsidRPr="00BC39B4">
        <w:rPr>
          <w:rFonts w:ascii="Verdana" w:hAnsi="Verdana" w:cs="Tahoma"/>
          <w:b/>
          <w:color w:val="365F91" w:themeColor="accent1" w:themeShade="BF"/>
          <w:spacing w:val="-2"/>
        </w:rPr>
        <w:t>JOINT WMO/IOC TECHNICAL COMMISSION FOR OCEANOGRAPHY AND MARINE METEOROLOGY (JCOMM)</w:t>
      </w:r>
    </w:p>
    <w:p w14:paraId="2EA45B99" w14:textId="77777777" w:rsidR="00BC39B4" w:rsidRPr="00BC39B4" w:rsidRDefault="00BC39B4" w:rsidP="00BC39B4">
      <w:pPr>
        <w:tabs>
          <w:tab w:val="left" w:pos="6946"/>
        </w:tabs>
        <w:suppressAutoHyphens/>
        <w:spacing w:after="0" w:line="240" w:lineRule="auto"/>
        <w:jc w:val="center"/>
        <w:rPr>
          <w:rFonts w:ascii="Verdana" w:hAnsi="Verdana" w:cs="Tahoma"/>
          <w:b/>
          <w:color w:val="365F91" w:themeColor="accent1" w:themeShade="BF"/>
          <w:spacing w:val="-2"/>
        </w:rPr>
      </w:pPr>
      <w:r w:rsidRPr="00BC39B4">
        <w:rPr>
          <w:rFonts w:ascii="Verdana" w:hAnsi="Verdana" w:cs="Tahoma"/>
          <w:b/>
          <w:color w:val="365F91" w:themeColor="accent1" w:themeShade="BF"/>
          <w:spacing w:val="-2"/>
        </w:rPr>
        <w:t>EXPERT TEAM ON SEA ICE (ETSI)</w:t>
      </w:r>
    </w:p>
    <w:p w14:paraId="640E9D9E" w14:textId="77777777" w:rsidR="00BC39B4" w:rsidRDefault="00BC39B4" w:rsidP="00BC39B4">
      <w:pPr>
        <w:tabs>
          <w:tab w:val="left" w:pos="6946"/>
        </w:tabs>
        <w:suppressAutoHyphens/>
        <w:spacing w:after="0" w:line="240" w:lineRule="auto"/>
        <w:jc w:val="center"/>
        <w:rPr>
          <w:rFonts w:ascii="Verdana" w:hAnsi="Verdana" w:cstheme="minorBidi"/>
          <w:b/>
          <w:snapToGrid w:val="0"/>
          <w:color w:val="365F91" w:themeColor="accent1" w:themeShade="BF"/>
        </w:rPr>
      </w:pPr>
    </w:p>
    <w:p w14:paraId="725AB886" w14:textId="3E948DBF" w:rsidR="00BC39B4" w:rsidRPr="00BC39B4" w:rsidRDefault="00BC39B4" w:rsidP="00BC39B4">
      <w:pPr>
        <w:tabs>
          <w:tab w:val="left" w:pos="6946"/>
        </w:tabs>
        <w:suppressAutoHyphens/>
        <w:spacing w:after="0" w:line="240" w:lineRule="auto"/>
        <w:jc w:val="center"/>
        <w:rPr>
          <w:rFonts w:ascii="Verdana" w:hAnsi="Verdana" w:cstheme="minorBidi"/>
          <w:b/>
          <w:snapToGrid w:val="0"/>
          <w:color w:val="365F91" w:themeColor="accent1" w:themeShade="BF"/>
        </w:rPr>
      </w:pPr>
      <w:r w:rsidRPr="00BC39B4">
        <w:rPr>
          <w:rFonts w:ascii="Verdana" w:hAnsi="Verdana" w:cstheme="minorBidi"/>
          <w:b/>
          <w:snapToGrid w:val="0"/>
          <w:color w:val="365F91" w:themeColor="accent1" w:themeShade="BF"/>
        </w:rPr>
        <w:t>Seventh Session</w:t>
      </w:r>
    </w:p>
    <w:p w14:paraId="02755556" w14:textId="1D65D282" w:rsidR="00BC39B4" w:rsidRPr="00BC39B4" w:rsidRDefault="00BC39B4" w:rsidP="00BC39B4">
      <w:pPr>
        <w:keepNext/>
        <w:keepLines/>
        <w:pBdr>
          <w:top w:val="nil"/>
          <w:left w:val="nil"/>
          <w:bottom w:val="nil"/>
          <w:right w:val="nil"/>
          <w:between w:val="nil"/>
        </w:pBdr>
        <w:spacing w:after="0" w:line="240" w:lineRule="auto"/>
        <w:ind w:left="720" w:hanging="720"/>
        <w:jc w:val="center"/>
        <w:rPr>
          <w:rFonts w:ascii="Verdana" w:eastAsia="Calibri" w:hAnsi="Verdana" w:cstheme="majorHAnsi"/>
          <w:b/>
          <w:color w:val="000000"/>
        </w:rPr>
      </w:pPr>
      <w:r w:rsidRPr="00BC39B4">
        <w:rPr>
          <w:rFonts w:ascii="Verdana" w:hAnsi="Verdana"/>
          <w:b/>
          <w:snapToGrid w:val="0"/>
          <w:color w:val="365F91" w:themeColor="accent1" w:themeShade="BF"/>
        </w:rPr>
        <w:t>Geneva, 13 May to 15 May 2019</w:t>
      </w:r>
    </w:p>
    <w:p w14:paraId="30E43A12" w14:textId="77777777" w:rsidR="00BC39B4" w:rsidRDefault="00BC39B4" w:rsidP="00BC39B4">
      <w:pPr>
        <w:keepNext/>
        <w:keepLines/>
        <w:pBdr>
          <w:top w:val="nil"/>
          <w:left w:val="nil"/>
          <w:bottom w:val="nil"/>
          <w:right w:val="nil"/>
          <w:between w:val="nil"/>
        </w:pBdr>
        <w:spacing w:after="0" w:line="240" w:lineRule="auto"/>
        <w:ind w:left="720" w:hanging="720"/>
        <w:jc w:val="center"/>
        <w:rPr>
          <w:rFonts w:ascii="Verdana" w:eastAsia="Calibri" w:hAnsi="Verdana" w:cstheme="majorHAnsi"/>
          <w:bCs/>
          <w:color w:val="000000"/>
          <w:sz w:val="18"/>
          <w:szCs w:val="18"/>
        </w:rPr>
      </w:pPr>
    </w:p>
    <w:p w14:paraId="42B9463D" w14:textId="0489ADFB" w:rsidR="00BC39B4" w:rsidRPr="00BC39B4" w:rsidRDefault="00BC39B4" w:rsidP="00BC39B4">
      <w:pPr>
        <w:keepNext/>
        <w:keepLines/>
        <w:pBdr>
          <w:top w:val="nil"/>
          <w:left w:val="nil"/>
          <w:bottom w:val="nil"/>
          <w:right w:val="nil"/>
          <w:between w:val="nil"/>
        </w:pBdr>
        <w:spacing w:after="0" w:line="240" w:lineRule="auto"/>
        <w:ind w:left="720" w:hanging="720"/>
        <w:jc w:val="center"/>
        <w:rPr>
          <w:rFonts w:ascii="Verdana" w:eastAsia="Calibri" w:hAnsi="Verdana" w:cstheme="majorHAnsi"/>
          <w:b/>
          <w:color w:val="000000"/>
          <w:sz w:val="22"/>
          <w:szCs w:val="22"/>
        </w:rPr>
      </w:pPr>
      <w:r w:rsidRPr="00BC39B4">
        <w:rPr>
          <w:rFonts w:ascii="Verdana" w:eastAsia="Calibri" w:hAnsi="Verdana" w:cstheme="majorHAnsi"/>
          <w:b/>
          <w:color w:val="000000"/>
          <w:sz w:val="22"/>
          <w:szCs w:val="22"/>
        </w:rPr>
        <w:t>Summary and action items</w:t>
      </w:r>
      <w:r w:rsidR="0073204C" w:rsidRPr="00BC39B4">
        <w:rPr>
          <w:rFonts w:ascii="Verdana" w:eastAsia="Calibri" w:hAnsi="Verdana" w:cstheme="majorHAnsi"/>
          <w:b/>
          <w:color w:val="000000"/>
          <w:sz w:val="22"/>
          <w:szCs w:val="22"/>
        </w:rPr>
        <w:t xml:space="preserve"> </w:t>
      </w:r>
    </w:p>
    <w:p w14:paraId="49C184A6" w14:textId="64163342" w:rsidR="00F6342C" w:rsidRPr="00BC39B4" w:rsidRDefault="00BC39B4" w:rsidP="00BC39B4">
      <w:pPr>
        <w:keepNext/>
        <w:keepLines/>
        <w:pBdr>
          <w:top w:val="nil"/>
          <w:left w:val="nil"/>
          <w:bottom w:val="nil"/>
          <w:right w:val="nil"/>
          <w:between w:val="nil"/>
        </w:pBdr>
        <w:spacing w:after="0" w:line="240" w:lineRule="auto"/>
        <w:ind w:left="720" w:hanging="720"/>
        <w:jc w:val="center"/>
        <w:rPr>
          <w:rFonts w:ascii="Verdana" w:eastAsia="Calibri" w:hAnsi="Verdana" w:cstheme="majorHAnsi"/>
          <w:bCs/>
          <w:color w:val="000000"/>
          <w:sz w:val="18"/>
          <w:szCs w:val="18"/>
        </w:rPr>
      </w:pPr>
      <w:r w:rsidRPr="00BC39B4">
        <w:rPr>
          <w:rFonts w:ascii="Verdana" w:eastAsia="Calibri" w:hAnsi="Verdana" w:cstheme="majorHAnsi"/>
          <w:bCs/>
          <w:color w:val="000000"/>
          <w:sz w:val="18"/>
          <w:szCs w:val="18"/>
        </w:rPr>
        <w:t>final (2019-07-</w:t>
      </w:r>
      <w:r w:rsidR="002F7BD3" w:rsidRPr="00BC39B4">
        <w:rPr>
          <w:rFonts w:ascii="Verdana" w:eastAsia="Calibri" w:hAnsi="Verdana" w:cstheme="majorHAnsi"/>
          <w:bCs/>
          <w:color w:val="000000"/>
          <w:sz w:val="18"/>
          <w:szCs w:val="18"/>
        </w:rPr>
        <w:t>15</w:t>
      </w:r>
      <w:r w:rsidR="0073204C" w:rsidRPr="00BC39B4">
        <w:rPr>
          <w:rFonts w:ascii="Verdana" w:eastAsia="Calibri" w:hAnsi="Verdana" w:cstheme="majorHAnsi"/>
          <w:bCs/>
          <w:color w:val="000000"/>
          <w:sz w:val="18"/>
          <w:szCs w:val="18"/>
        </w:rPr>
        <w:t>)</w:t>
      </w:r>
    </w:p>
    <w:p w14:paraId="200AB74A" w14:textId="77777777" w:rsidR="00F6342C" w:rsidRPr="00BC39B4" w:rsidRDefault="00F6342C" w:rsidP="00BC39B4">
      <w:pPr>
        <w:keepNext/>
        <w:keepLines/>
        <w:pBdr>
          <w:top w:val="nil"/>
          <w:left w:val="nil"/>
          <w:bottom w:val="nil"/>
          <w:right w:val="nil"/>
          <w:between w:val="nil"/>
        </w:pBdr>
        <w:spacing w:after="0" w:line="240" w:lineRule="auto"/>
        <w:ind w:left="720" w:hanging="720"/>
        <w:jc w:val="center"/>
        <w:rPr>
          <w:rFonts w:ascii="Verdana" w:eastAsia="Calibri" w:hAnsi="Verdana" w:cstheme="majorHAnsi"/>
          <w:bCs/>
          <w:color w:val="000000"/>
          <w:sz w:val="18"/>
          <w:szCs w:val="18"/>
        </w:rPr>
      </w:pPr>
    </w:p>
    <w:tbl>
      <w:tblPr>
        <w:tblStyle w:val="a"/>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77"/>
        <w:gridCol w:w="6727"/>
        <w:gridCol w:w="2260"/>
        <w:gridCol w:w="1726"/>
        <w:gridCol w:w="1244"/>
      </w:tblGrid>
      <w:tr w:rsidR="00F6342C" w:rsidRPr="00BC39B4" w14:paraId="1778ACB5" w14:textId="77777777" w:rsidTr="00251E3D">
        <w:tc>
          <w:tcPr>
            <w:tcW w:w="0" w:type="auto"/>
            <w:tcBorders>
              <w:top w:val="single" w:sz="4" w:space="0" w:color="000000"/>
              <w:left w:val="single" w:sz="4" w:space="0" w:color="000000"/>
              <w:bottom w:val="single" w:sz="4" w:space="0" w:color="000000"/>
              <w:right w:val="single" w:sz="4" w:space="0" w:color="000000"/>
            </w:tcBorders>
          </w:tcPr>
          <w:p w14:paraId="56264356" w14:textId="77777777" w:rsidR="00F6342C" w:rsidRPr="00BC39B4" w:rsidRDefault="008B3CF2" w:rsidP="00BC39B4">
            <w:pPr>
              <w:spacing w:after="0" w:line="240" w:lineRule="auto"/>
              <w:jc w:val="center"/>
              <w:rPr>
                <w:rFonts w:ascii="Verdana" w:eastAsia="Calibri" w:hAnsi="Verdana" w:cstheme="majorHAnsi"/>
                <w:bCs/>
                <w:sz w:val="18"/>
                <w:szCs w:val="18"/>
              </w:rPr>
            </w:pPr>
            <w:r w:rsidRPr="00BC39B4">
              <w:rPr>
                <w:rFonts w:ascii="Verdana" w:eastAsia="Calibri" w:hAnsi="Verdana" w:cstheme="majorHAnsi"/>
                <w:bCs/>
                <w:sz w:val="18"/>
                <w:szCs w:val="18"/>
              </w:rPr>
              <w:t>Item</w:t>
            </w:r>
          </w:p>
        </w:tc>
        <w:tc>
          <w:tcPr>
            <w:tcW w:w="6727" w:type="dxa"/>
            <w:tcBorders>
              <w:top w:val="single" w:sz="4" w:space="0" w:color="000000"/>
              <w:left w:val="single" w:sz="4" w:space="0" w:color="000000"/>
              <w:bottom w:val="single" w:sz="4" w:space="0" w:color="000000"/>
              <w:right w:val="single" w:sz="4" w:space="0" w:color="000000"/>
            </w:tcBorders>
          </w:tcPr>
          <w:p w14:paraId="14F20F97" w14:textId="77777777" w:rsidR="00F6342C" w:rsidRPr="00BC39B4" w:rsidRDefault="008B3CF2" w:rsidP="00BC39B4">
            <w:pPr>
              <w:spacing w:after="0" w:line="240" w:lineRule="auto"/>
              <w:jc w:val="center"/>
              <w:rPr>
                <w:rFonts w:ascii="Verdana" w:eastAsia="Calibri" w:hAnsi="Verdana" w:cstheme="majorHAnsi"/>
                <w:bCs/>
                <w:sz w:val="18"/>
                <w:szCs w:val="18"/>
              </w:rPr>
            </w:pPr>
            <w:r w:rsidRPr="00BC39B4">
              <w:rPr>
                <w:rFonts w:ascii="Verdana" w:eastAsia="Calibri" w:hAnsi="Verdana" w:cstheme="majorHAnsi"/>
                <w:bCs/>
                <w:sz w:val="18"/>
                <w:szCs w:val="18"/>
              </w:rPr>
              <w:t>Summary</w:t>
            </w:r>
          </w:p>
        </w:tc>
        <w:tc>
          <w:tcPr>
            <w:tcW w:w="2260" w:type="dxa"/>
            <w:tcBorders>
              <w:top w:val="single" w:sz="4" w:space="0" w:color="000000"/>
              <w:left w:val="single" w:sz="4" w:space="0" w:color="000000"/>
              <w:bottom w:val="single" w:sz="4" w:space="0" w:color="000000"/>
              <w:right w:val="single" w:sz="4" w:space="0" w:color="000000"/>
            </w:tcBorders>
          </w:tcPr>
          <w:p w14:paraId="32DA0CD4" w14:textId="77777777" w:rsidR="00BC39B4" w:rsidRPr="00BC39B4" w:rsidRDefault="008B3CF2" w:rsidP="00BC39B4">
            <w:pPr>
              <w:spacing w:after="0" w:line="240" w:lineRule="auto"/>
              <w:jc w:val="center"/>
              <w:rPr>
                <w:rFonts w:ascii="Verdana" w:eastAsia="Calibri" w:hAnsi="Verdana" w:cstheme="majorHAnsi"/>
                <w:bCs/>
                <w:sz w:val="18"/>
                <w:szCs w:val="18"/>
              </w:rPr>
            </w:pPr>
            <w:r w:rsidRPr="00BC39B4">
              <w:rPr>
                <w:rFonts w:ascii="Verdana" w:eastAsia="Calibri" w:hAnsi="Verdana" w:cstheme="majorHAnsi"/>
                <w:bCs/>
                <w:sz w:val="18"/>
                <w:szCs w:val="18"/>
              </w:rPr>
              <w:t>Action/</w:t>
            </w:r>
          </w:p>
          <w:p w14:paraId="254CC310" w14:textId="1AE7349C" w:rsidR="00F6342C" w:rsidRPr="00BC39B4" w:rsidRDefault="008B3CF2" w:rsidP="00BC39B4">
            <w:pPr>
              <w:spacing w:after="0" w:line="240" w:lineRule="auto"/>
              <w:jc w:val="center"/>
              <w:rPr>
                <w:rFonts w:ascii="Verdana" w:eastAsia="Calibri" w:hAnsi="Verdana" w:cstheme="majorHAnsi"/>
                <w:bCs/>
                <w:sz w:val="18"/>
                <w:szCs w:val="18"/>
              </w:rPr>
            </w:pPr>
            <w:r w:rsidRPr="00BC39B4">
              <w:rPr>
                <w:rFonts w:ascii="Verdana" w:eastAsia="Calibri" w:hAnsi="Verdana" w:cstheme="majorHAnsi"/>
                <w:bCs/>
                <w:sz w:val="18"/>
                <w:szCs w:val="18"/>
              </w:rPr>
              <w:t>Recommendations</w:t>
            </w:r>
          </w:p>
        </w:tc>
        <w:tc>
          <w:tcPr>
            <w:tcW w:w="0" w:type="auto"/>
            <w:tcBorders>
              <w:top w:val="single" w:sz="4" w:space="0" w:color="000000"/>
              <w:left w:val="single" w:sz="4" w:space="0" w:color="000000"/>
              <w:bottom w:val="single" w:sz="4" w:space="0" w:color="000000"/>
              <w:right w:val="single" w:sz="4" w:space="0" w:color="000000"/>
            </w:tcBorders>
          </w:tcPr>
          <w:p w14:paraId="0CE400ED" w14:textId="77777777" w:rsidR="00F6342C" w:rsidRPr="00BC39B4" w:rsidRDefault="008B3CF2" w:rsidP="00BC39B4">
            <w:pPr>
              <w:spacing w:after="0" w:line="240" w:lineRule="auto"/>
              <w:jc w:val="center"/>
              <w:rPr>
                <w:rFonts w:ascii="Verdana" w:eastAsia="Calibri" w:hAnsi="Verdana" w:cstheme="majorHAnsi"/>
                <w:bCs/>
                <w:sz w:val="18"/>
                <w:szCs w:val="18"/>
              </w:rPr>
            </w:pPr>
            <w:r w:rsidRPr="00BC39B4">
              <w:rPr>
                <w:rFonts w:ascii="Verdana" w:eastAsia="Calibri" w:hAnsi="Verdana" w:cstheme="majorHAnsi"/>
                <w:bCs/>
                <w:sz w:val="18"/>
                <w:szCs w:val="18"/>
              </w:rPr>
              <w:t>Responsible</w:t>
            </w:r>
          </w:p>
        </w:tc>
        <w:tc>
          <w:tcPr>
            <w:tcW w:w="0" w:type="auto"/>
            <w:tcBorders>
              <w:top w:val="single" w:sz="4" w:space="0" w:color="000000"/>
              <w:left w:val="single" w:sz="4" w:space="0" w:color="000000"/>
              <w:bottom w:val="single" w:sz="4" w:space="0" w:color="000000"/>
              <w:right w:val="single" w:sz="4" w:space="0" w:color="000000"/>
            </w:tcBorders>
          </w:tcPr>
          <w:p w14:paraId="22043BD9" w14:textId="77777777" w:rsidR="00F6342C" w:rsidRPr="00BC39B4" w:rsidRDefault="008B3CF2" w:rsidP="00BC39B4">
            <w:pPr>
              <w:spacing w:after="0" w:line="240" w:lineRule="auto"/>
              <w:jc w:val="center"/>
              <w:rPr>
                <w:rFonts w:ascii="Verdana" w:eastAsia="Calibri" w:hAnsi="Verdana" w:cstheme="majorHAnsi"/>
                <w:bCs/>
                <w:sz w:val="18"/>
                <w:szCs w:val="18"/>
              </w:rPr>
            </w:pPr>
            <w:r w:rsidRPr="00BC39B4">
              <w:rPr>
                <w:rFonts w:ascii="Verdana" w:eastAsia="Calibri" w:hAnsi="Verdana" w:cstheme="majorHAnsi"/>
                <w:bCs/>
                <w:sz w:val="18"/>
                <w:szCs w:val="18"/>
              </w:rPr>
              <w:t>End Date</w:t>
            </w:r>
          </w:p>
        </w:tc>
      </w:tr>
      <w:tr w:rsidR="00BC39B4" w:rsidRPr="00BC39B4" w14:paraId="6D5FEA59" w14:textId="77777777" w:rsidTr="0019710B">
        <w:tc>
          <w:tcPr>
            <w:tcW w:w="0" w:type="auto"/>
            <w:gridSpan w:val="5"/>
            <w:tcBorders>
              <w:top w:val="single" w:sz="4" w:space="0" w:color="000000"/>
              <w:left w:val="single" w:sz="4" w:space="0" w:color="000000"/>
              <w:bottom w:val="single" w:sz="4" w:space="0" w:color="000000"/>
              <w:right w:val="single" w:sz="4" w:space="0" w:color="000000"/>
            </w:tcBorders>
          </w:tcPr>
          <w:p w14:paraId="7DA1EE61" w14:textId="77777777" w:rsidR="00B7741D" w:rsidRDefault="00B7741D" w:rsidP="00BC39B4">
            <w:pPr>
              <w:pBdr>
                <w:top w:val="nil"/>
                <w:left w:val="nil"/>
                <w:bottom w:val="nil"/>
                <w:right w:val="nil"/>
                <w:between w:val="nil"/>
              </w:pBdr>
              <w:tabs>
                <w:tab w:val="left" w:pos="708"/>
              </w:tabs>
              <w:spacing w:after="0" w:line="240" w:lineRule="auto"/>
              <w:jc w:val="center"/>
              <w:rPr>
                <w:rFonts w:ascii="Verdana" w:eastAsia="Calibri" w:hAnsi="Verdana" w:cstheme="majorHAnsi"/>
                <w:b/>
                <w:sz w:val="18"/>
                <w:szCs w:val="18"/>
              </w:rPr>
            </w:pPr>
          </w:p>
          <w:p w14:paraId="7C6C9A14" w14:textId="4842E883" w:rsidR="00251E3D" w:rsidRPr="00251E3D" w:rsidRDefault="00BC39B4" w:rsidP="00B7741D">
            <w:pPr>
              <w:pBdr>
                <w:top w:val="nil"/>
                <w:left w:val="nil"/>
                <w:bottom w:val="nil"/>
                <w:right w:val="nil"/>
                <w:between w:val="nil"/>
              </w:pBdr>
              <w:tabs>
                <w:tab w:val="left" w:pos="708"/>
              </w:tabs>
              <w:spacing w:after="0" w:line="240" w:lineRule="auto"/>
              <w:jc w:val="center"/>
              <w:rPr>
                <w:rFonts w:ascii="Verdana" w:eastAsia="Calibri" w:hAnsi="Verdana" w:cstheme="majorHAnsi"/>
                <w:b/>
                <w:sz w:val="18"/>
                <w:szCs w:val="18"/>
              </w:rPr>
            </w:pPr>
            <w:r w:rsidRPr="00251E3D">
              <w:rPr>
                <w:rFonts w:ascii="Verdana" w:eastAsia="Calibri" w:hAnsi="Verdana" w:cstheme="majorHAnsi"/>
                <w:b/>
                <w:sz w:val="18"/>
                <w:szCs w:val="18"/>
              </w:rPr>
              <w:t>1. Opening of the meeting</w:t>
            </w:r>
          </w:p>
        </w:tc>
      </w:tr>
      <w:tr w:rsidR="000101A3" w:rsidRPr="00BC39B4" w14:paraId="4FE81B76" w14:textId="77777777" w:rsidTr="00251E3D">
        <w:tc>
          <w:tcPr>
            <w:tcW w:w="0" w:type="auto"/>
            <w:tcBorders>
              <w:top w:val="single" w:sz="4" w:space="0" w:color="000000"/>
              <w:left w:val="single" w:sz="4" w:space="0" w:color="000000"/>
              <w:bottom w:val="single" w:sz="4" w:space="0" w:color="000000"/>
              <w:right w:val="single" w:sz="4" w:space="0" w:color="000000"/>
            </w:tcBorders>
          </w:tcPr>
          <w:p w14:paraId="13AE468E" w14:textId="77777777" w:rsidR="000101A3" w:rsidRPr="00BC39B4" w:rsidRDefault="000101A3"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1.1 Opening</w:t>
            </w:r>
          </w:p>
          <w:p w14:paraId="1FD5708F" w14:textId="77777777" w:rsidR="000101A3" w:rsidRPr="00BC39B4" w:rsidRDefault="000101A3"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5A4BCF8D" w14:textId="77777777" w:rsidR="000101A3" w:rsidRPr="00BC39B4" w:rsidRDefault="004F0742"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Welcoming remarks were given by </w:t>
            </w:r>
            <w:r w:rsidR="007F247A" w:rsidRPr="00BC39B4">
              <w:rPr>
                <w:rFonts w:ascii="Verdana" w:eastAsia="Calibri" w:hAnsi="Verdana" w:cstheme="majorHAnsi"/>
                <w:bCs/>
                <w:sz w:val="18"/>
                <w:szCs w:val="18"/>
              </w:rPr>
              <w:t xml:space="preserve">ETSI Chair </w:t>
            </w:r>
            <w:proofErr w:type="spellStart"/>
            <w:r w:rsidR="007F247A" w:rsidRPr="00BC39B4">
              <w:rPr>
                <w:rFonts w:ascii="Verdana" w:eastAsia="Calibri" w:hAnsi="Verdana" w:cstheme="majorHAnsi"/>
                <w:bCs/>
                <w:sz w:val="18"/>
                <w:szCs w:val="18"/>
              </w:rPr>
              <w:t>Dr.</w:t>
            </w:r>
            <w:proofErr w:type="spellEnd"/>
            <w:r w:rsidR="007F247A" w:rsidRPr="00BC39B4">
              <w:rPr>
                <w:rFonts w:ascii="Verdana" w:eastAsia="Calibri" w:hAnsi="Verdana" w:cstheme="majorHAnsi"/>
                <w:bCs/>
                <w:sz w:val="18"/>
                <w:szCs w:val="18"/>
              </w:rPr>
              <w:t xml:space="preserve"> </w:t>
            </w:r>
            <w:r w:rsidRPr="00BC39B4">
              <w:rPr>
                <w:rFonts w:ascii="Verdana" w:eastAsia="Calibri" w:hAnsi="Verdana" w:cstheme="majorHAnsi"/>
                <w:bCs/>
                <w:sz w:val="18"/>
                <w:szCs w:val="18"/>
              </w:rPr>
              <w:t xml:space="preserve">Vasily </w:t>
            </w:r>
            <w:r w:rsidR="00962D7A" w:rsidRPr="00BC39B4">
              <w:rPr>
                <w:rFonts w:ascii="Verdana" w:eastAsia="Calibri" w:hAnsi="Verdana" w:cstheme="majorHAnsi"/>
                <w:bCs/>
                <w:sz w:val="18"/>
                <w:szCs w:val="18"/>
              </w:rPr>
              <w:t>Smolyanit</w:t>
            </w:r>
            <w:r w:rsidR="003E6A2B" w:rsidRPr="00BC39B4">
              <w:rPr>
                <w:rFonts w:ascii="Verdana" w:eastAsia="Calibri" w:hAnsi="Verdana" w:cstheme="majorHAnsi"/>
                <w:bCs/>
                <w:sz w:val="18"/>
                <w:szCs w:val="18"/>
              </w:rPr>
              <w:t>s</w:t>
            </w:r>
            <w:r w:rsidR="00962D7A" w:rsidRPr="00BC39B4">
              <w:rPr>
                <w:rFonts w:ascii="Verdana" w:eastAsia="Calibri" w:hAnsi="Verdana" w:cstheme="majorHAnsi"/>
                <w:bCs/>
                <w:sz w:val="18"/>
                <w:szCs w:val="18"/>
              </w:rPr>
              <w:t>k</w:t>
            </w:r>
            <w:r w:rsidR="003E6A2B" w:rsidRPr="00BC39B4">
              <w:rPr>
                <w:rFonts w:ascii="Verdana" w:eastAsia="Calibri" w:hAnsi="Verdana" w:cstheme="majorHAnsi"/>
                <w:bCs/>
                <w:sz w:val="18"/>
                <w:szCs w:val="18"/>
              </w:rPr>
              <w:t>y</w:t>
            </w:r>
            <w:r w:rsidRPr="00BC39B4">
              <w:rPr>
                <w:rFonts w:ascii="Verdana" w:eastAsia="Calibri" w:hAnsi="Verdana" w:cstheme="majorHAnsi"/>
                <w:bCs/>
                <w:sz w:val="18"/>
                <w:szCs w:val="18"/>
              </w:rPr>
              <w:t xml:space="preserve"> and by the WMO Secretariat. </w:t>
            </w:r>
          </w:p>
        </w:tc>
        <w:tc>
          <w:tcPr>
            <w:tcW w:w="2260" w:type="dxa"/>
            <w:tcBorders>
              <w:top w:val="single" w:sz="4" w:space="0" w:color="000000"/>
              <w:left w:val="single" w:sz="4" w:space="0" w:color="000000"/>
              <w:bottom w:val="single" w:sz="4" w:space="0" w:color="000000"/>
              <w:right w:val="single" w:sz="4" w:space="0" w:color="000000"/>
            </w:tcBorders>
          </w:tcPr>
          <w:p w14:paraId="29663781" w14:textId="2ADBE52F" w:rsidR="000101A3" w:rsidRPr="00BC39B4" w:rsidRDefault="00251E3D" w:rsidP="00BC39B4">
            <w:pPr>
              <w:spacing w:after="0" w:line="240" w:lineRule="auto"/>
              <w:jc w:val="center"/>
              <w:rPr>
                <w:rFonts w:ascii="Verdana" w:eastAsia="Calibri" w:hAnsi="Verdana" w:cstheme="majorHAnsi"/>
                <w:bCs/>
                <w:sz w:val="18"/>
                <w:szCs w:val="18"/>
                <w:lang w:val="ru-RU"/>
              </w:rPr>
            </w:pPr>
            <w:r>
              <w:rPr>
                <w:rFonts w:ascii="Verdana" w:eastAsia="Calibri" w:hAnsi="Verdana" w:cstheme="majorHAnsi"/>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Pr>
          <w:p w14:paraId="516C1D30" w14:textId="77777777" w:rsidR="000101A3" w:rsidRPr="00BC39B4" w:rsidRDefault="000101A3" w:rsidP="00BC39B4">
            <w:pPr>
              <w:spacing w:after="0" w:line="240" w:lineRule="auto"/>
              <w:rPr>
                <w:rFonts w:ascii="Verdana" w:eastAsia="Calibri" w:hAnsi="Verdana" w:cstheme="majorHAnsi"/>
                <w:bCs/>
                <w:sz w:val="18"/>
                <w:szCs w:val="18"/>
              </w:rPr>
            </w:pPr>
          </w:p>
        </w:tc>
        <w:tc>
          <w:tcPr>
            <w:tcW w:w="0" w:type="auto"/>
            <w:tcBorders>
              <w:top w:val="single" w:sz="4" w:space="0" w:color="000000"/>
              <w:left w:val="single" w:sz="4" w:space="0" w:color="000000"/>
              <w:bottom w:val="single" w:sz="4" w:space="0" w:color="000000"/>
              <w:right w:val="single" w:sz="4" w:space="0" w:color="000000"/>
            </w:tcBorders>
          </w:tcPr>
          <w:p w14:paraId="3BA8A5A9" w14:textId="77777777" w:rsidR="000101A3" w:rsidRPr="00BC39B4" w:rsidRDefault="000101A3" w:rsidP="00BC39B4">
            <w:pPr>
              <w:spacing w:after="0" w:line="240" w:lineRule="auto"/>
              <w:rPr>
                <w:rFonts w:ascii="Verdana" w:eastAsia="Calibri" w:hAnsi="Verdana" w:cstheme="majorHAnsi"/>
                <w:bCs/>
                <w:sz w:val="18"/>
                <w:szCs w:val="18"/>
              </w:rPr>
            </w:pPr>
          </w:p>
        </w:tc>
      </w:tr>
      <w:tr w:rsidR="000101A3" w:rsidRPr="00BC39B4" w14:paraId="469801F4" w14:textId="77777777" w:rsidTr="00251E3D">
        <w:tc>
          <w:tcPr>
            <w:tcW w:w="0" w:type="auto"/>
            <w:tcBorders>
              <w:top w:val="single" w:sz="4" w:space="0" w:color="000000"/>
              <w:left w:val="single" w:sz="4" w:space="0" w:color="000000"/>
              <w:bottom w:val="single" w:sz="4" w:space="0" w:color="000000"/>
              <w:right w:val="single" w:sz="4" w:space="0" w:color="000000"/>
            </w:tcBorders>
          </w:tcPr>
          <w:p w14:paraId="3BFD4807" w14:textId="75709A88" w:rsidR="000101A3" w:rsidRPr="00BC39B4" w:rsidRDefault="000101A3"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1.2 Adoption of the agenda</w:t>
            </w:r>
          </w:p>
        </w:tc>
        <w:tc>
          <w:tcPr>
            <w:tcW w:w="6727" w:type="dxa"/>
            <w:tcBorders>
              <w:top w:val="single" w:sz="4" w:space="0" w:color="000000"/>
              <w:left w:val="single" w:sz="4" w:space="0" w:color="000000"/>
              <w:bottom w:val="single" w:sz="4" w:space="0" w:color="000000"/>
              <w:right w:val="single" w:sz="4" w:space="0" w:color="000000"/>
            </w:tcBorders>
          </w:tcPr>
          <w:p w14:paraId="7EC11B44" w14:textId="77777777" w:rsidR="000101A3" w:rsidRPr="00BC39B4" w:rsidRDefault="007F247A"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The Agenda was adopted, and logistics for the meeting w</w:t>
            </w:r>
            <w:r w:rsidR="0064545F" w:rsidRPr="00BC39B4">
              <w:rPr>
                <w:rFonts w:ascii="Verdana" w:eastAsia="Calibri" w:hAnsi="Verdana" w:cstheme="majorHAnsi"/>
                <w:bCs/>
                <w:sz w:val="18"/>
                <w:szCs w:val="18"/>
              </w:rPr>
              <w:t>as</w:t>
            </w:r>
            <w:r w:rsidRPr="00BC39B4">
              <w:rPr>
                <w:rFonts w:ascii="Verdana" w:eastAsia="Calibri" w:hAnsi="Verdana" w:cstheme="majorHAnsi"/>
                <w:bCs/>
                <w:sz w:val="18"/>
                <w:szCs w:val="18"/>
              </w:rPr>
              <w:t xml:space="preserve"> agreed.</w:t>
            </w:r>
          </w:p>
        </w:tc>
        <w:tc>
          <w:tcPr>
            <w:tcW w:w="2260" w:type="dxa"/>
            <w:tcBorders>
              <w:top w:val="single" w:sz="4" w:space="0" w:color="000000"/>
              <w:left w:val="single" w:sz="4" w:space="0" w:color="000000"/>
              <w:bottom w:val="single" w:sz="4" w:space="0" w:color="000000"/>
              <w:right w:val="single" w:sz="4" w:space="0" w:color="000000"/>
            </w:tcBorders>
          </w:tcPr>
          <w:p w14:paraId="51400107" w14:textId="0D79FD79" w:rsidR="000101A3" w:rsidRPr="00BC39B4" w:rsidRDefault="00251E3D" w:rsidP="00BC39B4">
            <w:pPr>
              <w:spacing w:after="0" w:line="240" w:lineRule="auto"/>
              <w:jc w:val="center"/>
              <w:rPr>
                <w:rFonts w:ascii="Verdana" w:eastAsia="Calibri" w:hAnsi="Verdana" w:cstheme="majorHAnsi"/>
                <w:bCs/>
                <w:sz w:val="18"/>
                <w:szCs w:val="18"/>
                <w:lang w:val="ru-RU"/>
              </w:rPr>
            </w:pPr>
            <w:r>
              <w:rPr>
                <w:rFonts w:ascii="Verdana" w:eastAsia="Calibri" w:hAnsi="Verdana" w:cstheme="majorHAnsi"/>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Pr>
          <w:p w14:paraId="1F74572A" w14:textId="77777777" w:rsidR="000101A3" w:rsidRPr="00BC39B4" w:rsidRDefault="000101A3" w:rsidP="00BC39B4">
            <w:pPr>
              <w:spacing w:after="0" w:line="240" w:lineRule="auto"/>
              <w:rPr>
                <w:rFonts w:ascii="Verdana" w:eastAsia="Calibri" w:hAnsi="Verdana" w:cstheme="majorHAnsi"/>
                <w:bCs/>
                <w:sz w:val="18"/>
                <w:szCs w:val="18"/>
              </w:rPr>
            </w:pPr>
          </w:p>
        </w:tc>
        <w:tc>
          <w:tcPr>
            <w:tcW w:w="0" w:type="auto"/>
            <w:tcBorders>
              <w:top w:val="single" w:sz="4" w:space="0" w:color="000000"/>
              <w:left w:val="single" w:sz="4" w:space="0" w:color="000000"/>
              <w:bottom w:val="single" w:sz="4" w:space="0" w:color="000000"/>
              <w:right w:val="single" w:sz="4" w:space="0" w:color="000000"/>
            </w:tcBorders>
          </w:tcPr>
          <w:p w14:paraId="4D40B622" w14:textId="77777777" w:rsidR="000101A3" w:rsidRPr="00BC39B4" w:rsidRDefault="000101A3" w:rsidP="00BC39B4">
            <w:pPr>
              <w:spacing w:after="0" w:line="240" w:lineRule="auto"/>
              <w:rPr>
                <w:rFonts w:ascii="Verdana" w:eastAsia="Calibri" w:hAnsi="Verdana" w:cstheme="majorHAnsi"/>
                <w:bCs/>
                <w:sz w:val="18"/>
                <w:szCs w:val="18"/>
              </w:rPr>
            </w:pPr>
          </w:p>
        </w:tc>
      </w:tr>
      <w:tr w:rsidR="000101A3" w:rsidRPr="00BC39B4" w14:paraId="39E2CFAF" w14:textId="77777777" w:rsidTr="00251E3D">
        <w:tc>
          <w:tcPr>
            <w:tcW w:w="0" w:type="auto"/>
            <w:tcBorders>
              <w:top w:val="single" w:sz="4" w:space="0" w:color="000000"/>
              <w:left w:val="single" w:sz="4" w:space="0" w:color="000000"/>
              <w:bottom w:val="single" w:sz="4" w:space="0" w:color="000000"/>
              <w:right w:val="single" w:sz="4" w:space="0" w:color="000000"/>
            </w:tcBorders>
          </w:tcPr>
          <w:p w14:paraId="508FD20B" w14:textId="77777777" w:rsidR="000101A3" w:rsidRPr="00BC39B4" w:rsidRDefault="000101A3"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1.3 Working arrangements</w:t>
            </w:r>
          </w:p>
        </w:tc>
        <w:tc>
          <w:tcPr>
            <w:tcW w:w="6727" w:type="dxa"/>
            <w:tcBorders>
              <w:top w:val="single" w:sz="4" w:space="0" w:color="000000"/>
              <w:left w:val="single" w:sz="4" w:space="0" w:color="000000"/>
              <w:bottom w:val="single" w:sz="4" w:space="0" w:color="000000"/>
              <w:right w:val="single" w:sz="4" w:space="0" w:color="000000"/>
            </w:tcBorders>
          </w:tcPr>
          <w:p w14:paraId="3879D91F" w14:textId="77777777" w:rsidR="000101A3" w:rsidRPr="00BC39B4" w:rsidRDefault="007F247A"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Working arrangements were explained</w:t>
            </w:r>
          </w:p>
        </w:tc>
        <w:tc>
          <w:tcPr>
            <w:tcW w:w="2260" w:type="dxa"/>
            <w:tcBorders>
              <w:top w:val="single" w:sz="4" w:space="0" w:color="000000"/>
              <w:left w:val="single" w:sz="4" w:space="0" w:color="000000"/>
              <w:bottom w:val="single" w:sz="4" w:space="0" w:color="000000"/>
              <w:right w:val="single" w:sz="4" w:space="0" w:color="000000"/>
            </w:tcBorders>
          </w:tcPr>
          <w:p w14:paraId="358B4E08" w14:textId="77070DD9" w:rsidR="000101A3" w:rsidRPr="00BC39B4" w:rsidRDefault="00251E3D" w:rsidP="00BC39B4">
            <w:pPr>
              <w:spacing w:after="0" w:line="240" w:lineRule="auto"/>
              <w:jc w:val="center"/>
              <w:rPr>
                <w:rFonts w:ascii="Verdana" w:eastAsia="Calibri" w:hAnsi="Verdana" w:cstheme="majorHAnsi"/>
                <w:bCs/>
                <w:sz w:val="18"/>
                <w:szCs w:val="18"/>
                <w:lang w:val="ru-RU"/>
              </w:rPr>
            </w:pPr>
            <w:r>
              <w:rPr>
                <w:rFonts w:ascii="Verdana" w:eastAsia="Calibri" w:hAnsi="Verdana" w:cstheme="majorHAnsi"/>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Pr>
          <w:p w14:paraId="3C3D6598" w14:textId="77777777" w:rsidR="000101A3" w:rsidRPr="00BC39B4" w:rsidRDefault="000101A3" w:rsidP="00BC39B4">
            <w:pPr>
              <w:spacing w:after="0" w:line="240" w:lineRule="auto"/>
              <w:rPr>
                <w:rFonts w:ascii="Verdana" w:eastAsia="Calibri" w:hAnsi="Verdana" w:cstheme="majorHAnsi"/>
                <w:bCs/>
                <w:sz w:val="18"/>
                <w:szCs w:val="18"/>
              </w:rPr>
            </w:pPr>
          </w:p>
        </w:tc>
        <w:tc>
          <w:tcPr>
            <w:tcW w:w="0" w:type="auto"/>
            <w:tcBorders>
              <w:top w:val="single" w:sz="4" w:space="0" w:color="000000"/>
              <w:left w:val="single" w:sz="4" w:space="0" w:color="000000"/>
              <w:bottom w:val="single" w:sz="4" w:space="0" w:color="000000"/>
              <w:right w:val="single" w:sz="4" w:space="0" w:color="000000"/>
            </w:tcBorders>
          </w:tcPr>
          <w:p w14:paraId="1A6F4626" w14:textId="77777777" w:rsidR="000101A3" w:rsidRPr="00BC39B4" w:rsidRDefault="000101A3" w:rsidP="00BC39B4">
            <w:pPr>
              <w:spacing w:after="0" w:line="240" w:lineRule="auto"/>
              <w:rPr>
                <w:rFonts w:ascii="Verdana" w:eastAsia="Calibri" w:hAnsi="Verdana" w:cstheme="majorHAnsi"/>
                <w:bCs/>
                <w:sz w:val="18"/>
                <w:szCs w:val="18"/>
              </w:rPr>
            </w:pPr>
          </w:p>
        </w:tc>
      </w:tr>
      <w:tr w:rsidR="00BC39B4" w:rsidRPr="00BC39B4" w14:paraId="31CE4E01" w14:textId="77777777" w:rsidTr="00663097">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Pr>
          <w:p w14:paraId="474D9522" w14:textId="77777777" w:rsidR="00251E3D" w:rsidRDefault="00251E3D" w:rsidP="00251E3D">
            <w:pPr>
              <w:pBdr>
                <w:top w:val="nil"/>
                <w:left w:val="nil"/>
                <w:bottom w:val="nil"/>
                <w:right w:val="nil"/>
                <w:between w:val="nil"/>
              </w:pBdr>
              <w:tabs>
                <w:tab w:val="left" w:pos="708"/>
              </w:tabs>
              <w:spacing w:after="0" w:line="240" w:lineRule="auto"/>
              <w:jc w:val="center"/>
              <w:rPr>
                <w:rFonts w:ascii="Verdana" w:eastAsia="Calibri" w:hAnsi="Verdana" w:cstheme="majorHAnsi"/>
                <w:b/>
                <w:sz w:val="18"/>
                <w:szCs w:val="18"/>
              </w:rPr>
            </w:pPr>
          </w:p>
          <w:p w14:paraId="2F2822DD" w14:textId="49DECB5F" w:rsidR="00251E3D" w:rsidRPr="00251E3D" w:rsidRDefault="00BC39B4" w:rsidP="00B7741D">
            <w:pPr>
              <w:pBdr>
                <w:top w:val="nil"/>
                <w:left w:val="nil"/>
                <w:bottom w:val="nil"/>
                <w:right w:val="nil"/>
                <w:between w:val="nil"/>
              </w:pBdr>
              <w:tabs>
                <w:tab w:val="left" w:pos="708"/>
              </w:tabs>
              <w:spacing w:after="0" w:line="240" w:lineRule="auto"/>
              <w:jc w:val="center"/>
              <w:rPr>
                <w:rFonts w:ascii="Verdana" w:eastAsia="Calibri" w:hAnsi="Verdana" w:cstheme="majorHAnsi"/>
                <w:b/>
                <w:sz w:val="18"/>
                <w:szCs w:val="18"/>
              </w:rPr>
            </w:pPr>
            <w:r w:rsidRPr="00251E3D">
              <w:rPr>
                <w:rFonts w:ascii="Verdana" w:eastAsia="Calibri" w:hAnsi="Verdana" w:cstheme="majorHAnsi"/>
                <w:b/>
                <w:sz w:val="18"/>
                <w:szCs w:val="18"/>
              </w:rPr>
              <w:t>2. WMO Updates</w:t>
            </w:r>
          </w:p>
        </w:tc>
      </w:tr>
      <w:tr w:rsidR="00640CDC" w:rsidRPr="00BC39B4" w14:paraId="1C695D5B" w14:textId="77777777" w:rsidTr="00251E3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33E802" w14:textId="1F7CEEF4" w:rsidR="00640CDC" w:rsidRPr="00BC39B4" w:rsidRDefault="00640CDC"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2.1 Report of the ETSI chair</w:t>
            </w:r>
          </w:p>
        </w:tc>
        <w:tc>
          <w:tcPr>
            <w:tcW w:w="6727" w:type="dxa"/>
            <w:tcBorders>
              <w:top w:val="single" w:sz="4" w:space="0" w:color="000000"/>
              <w:left w:val="single" w:sz="4" w:space="0" w:color="000000"/>
              <w:bottom w:val="single" w:sz="4" w:space="0" w:color="000000"/>
              <w:right w:val="single" w:sz="4" w:space="0" w:color="000000"/>
            </w:tcBorders>
          </w:tcPr>
          <w:p w14:paraId="7A589B12" w14:textId="304829C7" w:rsidR="00640CDC" w:rsidRPr="00BC39B4" w:rsidRDefault="00C4144E"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Chair explained ETSI group work (concept schema) on</w:t>
            </w:r>
            <w:r w:rsidR="00BC39B4" w:rsidRPr="00BC39B4">
              <w:rPr>
                <w:rFonts w:ascii="Verdana" w:eastAsia="Calibri" w:hAnsi="Verdana" w:cstheme="majorHAnsi"/>
                <w:bCs/>
                <w:sz w:val="18"/>
                <w:szCs w:val="18"/>
                <w:lang w:val="en-US"/>
              </w:rPr>
              <w:t xml:space="preserve"> – </w:t>
            </w:r>
            <w:r w:rsidRPr="00BC39B4">
              <w:rPr>
                <w:rFonts w:ascii="Verdana" w:eastAsia="Calibri" w:hAnsi="Verdana" w:cstheme="majorHAnsi"/>
                <w:bCs/>
                <w:sz w:val="18"/>
                <w:szCs w:val="18"/>
              </w:rPr>
              <w:t>GMDSS Polar components, Polar Code, Integrated Ice Se</w:t>
            </w:r>
            <w:r w:rsidR="00A1116A" w:rsidRPr="00BC39B4">
              <w:rPr>
                <w:rFonts w:ascii="Verdana" w:eastAsia="Calibri" w:hAnsi="Verdana" w:cstheme="majorHAnsi"/>
                <w:bCs/>
                <w:sz w:val="18"/>
                <w:szCs w:val="18"/>
              </w:rPr>
              <w:t>r</w:t>
            </w:r>
            <w:r w:rsidRPr="00BC39B4">
              <w:rPr>
                <w:rFonts w:ascii="Verdana" w:eastAsia="Calibri" w:hAnsi="Verdana" w:cstheme="majorHAnsi"/>
                <w:bCs/>
                <w:sz w:val="18"/>
                <w:szCs w:val="18"/>
              </w:rPr>
              <w:t>vices, ENC/ECDIS and GCW/</w:t>
            </w:r>
            <w:proofErr w:type="spellStart"/>
            <w:r w:rsidRPr="00BC39B4">
              <w:rPr>
                <w:rFonts w:ascii="Verdana" w:eastAsia="Calibri" w:hAnsi="Verdana" w:cstheme="majorHAnsi"/>
                <w:bCs/>
                <w:sz w:val="18"/>
                <w:szCs w:val="18"/>
              </w:rPr>
              <w:t>CryoNet</w:t>
            </w:r>
            <w:proofErr w:type="spellEnd"/>
            <w:r w:rsidRPr="00BC39B4">
              <w:rPr>
                <w:rFonts w:ascii="Verdana" w:eastAsia="Calibri" w:hAnsi="Verdana" w:cstheme="majorHAnsi"/>
                <w:bCs/>
                <w:sz w:val="18"/>
                <w:szCs w:val="18"/>
              </w:rPr>
              <w:t>/</w:t>
            </w:r>
            <w:proofErr w:type="spellStart"/>
            <w:r w:rsidRPr="00BC39B4">
              <w:rPr>
                <w:rFonts w:ascii="Verdana" w:eastAsia="Calibri" w:hAnsi="Verdana" w:cstheme="majorHAnsi"/>
                <w:bCs/>
                <w:sz w:val="18"/>
                <w:szCs w:val="18"/>
              </w:rPr>
              <w:t>ArcRCC</w:t>
            </w:r>
            <w:proofErr w:type="spellEnd"/>
            <w:r w:rsidRPr="00BC39B4">
              <w:rPr>
                <w:rFonts w:ascii="Verdana" w:eastAsia="Calibri" w:hAnsi="Verdana" w:cstheme="majorHAnsi"/>
                <w:bCs/>
                <w:sz w:val="18"/>
                <w:szCs w:val="18"/>
              </w:rPr>
              <w:t>. ETSI was re-established by JCOMM-5 resolution 12.2/4</w:t>
            </w:r>
            <w:r w:rsidR="00A1116A" w:rsidRPr="00BC39B4">
              <w:rPr>
                <w:rFonts w:ascii="Verdana" w:eastAsia="Calibri" w:hAnsi="Verdana" w:cstheme="majorHAnsi"/>
                <w:bCs/>
                <w:sz w:val="18"/>
                <w:szCs w:val="18"/>
              </w:rPr>
              <w:t>, Chair went through terms of reference for the ETSI. ETSI WP for 2017-2021 was explained.</w:t>
            </w: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14:paraId="3441F59B" w14:textId="183B53CF" w:rsidR="00640CDC" w:rsidRPr="00BC39B4" w:rsidRDefault="00251E3D" w:rsidP="00BC39B4">
            <w:pPr>
              <w:spacing w:after="0" w:line="240" w:lineRule="auto"/>
              <w:jc w:val="center"/>
              <w:rPr>
                <w:rFonts w:ascii="Verdana" w:eastAsia="Calibri" w:hAnsi="Verdana" w:cstheme="majorHAnsi"/>
                <w:bCs/>
                <w:sz w:val="18"/>
                <w:szCs w:val="18"/>
              </w:rPr>
            </w:pPr>
            <w:r>
              <w:rPr>
                <w:rFonts w:ascii="Verdana" w:eastAsia="Calibri" w:hAnsi="Verdana" w:cstheme="majorHAnsi"/>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77FCB8" w14:textId="77777777" w:rsidR="00640CDC" w:rsidRPr="00BC39B4" w:rsidRDefault="00640CDC" w:rsidP="00BC39B4">
            <w:pPr>
              <w:spacing w:after="0" w:line="240" w:lineRule="auto"/>
              <w:rPr>
                <w:rFonts w:ascii="Verdana" w:eastAsia="Calibri" w:hAnsi="Verdana" w:cstheme="majorHAnsi"/>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3270EA3" w14:textId="77777777" w:rsidR="00640CDC" w:rsidRPr="00BC39B4" w:rsidRDefault="00640CDC" w:rsidP="00BC39B4">
            <w:pPr>
              <w:spacing w:after="0" w:line="240" w:lineRule="auto"/>
              <w:rPr>
                <w:rFonts w:ascii="Verdana" w:eastAsia="Calibri" w:hAnsi="Verdana" w:cstheme="majorHAnsi"/>
                <w:bCs/>
                <w:sz w:val="18"/>
                <w:szCs w:val="18"/>
              </w:rPr>
            </w:pPr>
          </w:p>
        </w:tc>
      </w:tr>
      <w:tr w:rsidR="00640CDC" w:rsidRPr="00BC39B4" w14:paraId="238AD553" w14:textId="77777777" w:rsidTr="00251E3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2F333E" w14:textId="77777777" w:rsidR="00640CDC" w:rsidRPr="00BC39B4" w:rsidRDefault="00640CDC"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2.2 WMO Reform and future of JCOMM</w:t>
            </w:r>
          </w:p>
          <w:p w14:paraId="5ACD9A6D" w14:textId="77777777" w:rsidR="00640CDC" w:rsidRPr="00BC39B4" w:rsidRDefault="00640CDC"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1CAA3DB0" w14:textId="197DA64F" w:rsidR="00640CDC" w:rsidRPr="00BC39B4" w:rsidRDefault="007F247A"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Secretariat provided some background about the Reform, together with foreseen decisions of the 18</w:t>
            </w:r>
            <w:r w:rsidRPr="00BC39B4">
              <w:rPr>
                <w:rFonts w:ascii="Verdana" w:eastAsia="Calibri" w:hAnsi="Verdana" w:cstheme="majorHAnsi"/>
                <w:bCs/>
                <w:sz w:val="18"/>
                <w:szCs w:val="18"/>
                <w:vertAlign w:val="superscript"/>
              </w:rPr>
              <w:t>th</w:t>
            </w:r>
            <w:r w:rsidRPr="00BC39B4">
              <w:rPr>
                <w:rFonts w:ascii="Verdana" w:eastAsia="Calibri" w:hAnsi="Verdana" w:cstheme="majorHAnsi"/>
                <w:bCs/>
                <w:sz w:val="18"/>
                <w:szCs w:val="18"/>
              </w:rPr>
              <w:t xml:space="preserve"> World Meteorological Congress in this regard.  </w:t>
            </w:r>
            <w:r w:rsidR="0064545F" w:rsidRPr="00BC39B4">
              <w:rPr>
                <w:rFonts w:ascii="Verdana" w:eastAsia="Calibri" w:hAnsi="Verdana" w:cstheme="majorHAnsi"/>
                <w:bCs/>
                <w:sz w:val="18"/>
                <w:szCs w:val="18"/>
              </w:rPr>
              <w:t>Relevant aspects to the ETSI were</w:t>
            </w:r>
            <w:r w:rsidRPr="00BC39B4">
              <w:rPr>
                <w:rFonts w:ascii="Verdana" w:eastAsia="Calibri" w:hAnsi="Verdana" w:cstheme="majorHAnsi"/>
                <w:bCs/>
                <w:sz w:val="18"/>
                <w:szCs w:val="18"/>
              </w:rPr>
              <w:t xml:space="preserve"> discussed.</w:t>
            </w:r>
            <w:r w:rsidR="008279E1" w:rsidRPr="00BC39B4">
              <w:rPr>
                <w:rFonts w:ascii="Verdana" w:eastAsia="Calibri" w:hAnsi="Verdana" w:cstheme="majorHAnsi"/>
                <w:bCs/>
                <w:sz w:val="18"/>
                <w:szCs w:val="18"/>
              </w:rPr>
              <w:t xml:space="preserve"> ETSI should bring all its </w:t>
            </w:r>
            <w:r w:rsidR="0064545F" w:rsidRPr="00BC39B4">
              <w:rPr>
                <w:rFonts w:ascii="Verdana" w:eastAsia="Calibri" w:hAnsi="Verdana" w:cstheme="majorHAnsi"/>
                <w:bCs/>
                <w:sz w:val="18"/>
                <w:szCs w:val="18"/>
              </w:rPr>
              <w:t>concerns</w:t>
            </w:r>
            <w:r w:rsidR="008279E1" w:rsidRPr="00BC39B4">
              <w:rPr>
                <w:rFonts w:ascii="Verdana" w:eastAsia="Calibri" w:hAnsi="Verdana" w:cstheme="majorHAnsi"/>
                <w:bCs/>
                <w:sz w:val="18"/>
                <w:szCs w:val="18"/>
              </w:rPr>
              <w:t xml:space="preserve"> to the knowledge of the JCOMM Management Committee. </w:t>
            </w:r>
            <w:r w:rsidR="00D135F3" w:rsidRPr="00BC39B4">
              <w:rPr>
                <w:rFonts w:ascii="Verdana" w:eastAsia="Calibri" w:hAnsi="Verdana" w:cstheme="majorHAnsi"/>
                <w:bCs/>
                <w:sz w:val="18"/>
                <w:szCs w:val="18"/>
              </w:rPr>
              <w:t>There is reference also to the agenda item 8 in these minutes.</w:t>
            </w: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14:paraId="4A0D469A" w14:textId="77777777" w:rsidR="00640CDC" w:rsidRPr="00BC39B4" w:rsidRDefault="002506E3"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Proposals to the JCOMM Management Committee</w:t>
            </w:r>
            <w:r w:rsidR="00D135F3" w:rsidRPr="00BC39B4">
              <w:rPr>
                <w:rFonts w:ascii="Verdana" w:eastAsia="Calibri" w:hAnsi="Verdana" w:cstheme="majorHAnsi"/>
                <w:bCs/>
                <w:sz w:val="18"/>
                <w:szCs w:val="18"/>
              </w:rPr>
              <w:t xml:space="preserve"> about the role of the ETSI after reform, should be prepared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5A6E97" w14:textId="77777777" w:rsidR="00640CDC" w:rsidRPr="00BC39B4" w:rsidRDefault="002506E3"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ETSI Chair / all members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517F3A" w14:textId="77777777" w:rsidR="00640CDC" w:rsidRPr="00BC39B4" w:rsidRDefault="002506E3"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ASAP</w:t>
            </w:r>
          </w:p>
        </w:tc>
      </w:tr>
      <w:tr w:rsidR="000101A3" w:rsidRPr="00BC39B4" w14:paraId="66EFB462" w14:textId="77777777" w:rsidTr="00251E3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A3902E" w14:textId="0461F720" w:rsidR="000101A3" w:rsidRPr="00BC39B4" w:rsidRDefault="000101A3"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2.3 WMO Executive Council Polar and High Mountain Research and Services (EC-PHORS)</w:t>
            </w:r>
          </w:p>
        </w:tc>
        <w:tc>
          <w:tcPr>
            <w:tcW w:w="6727" w:type="dxa"/>
            <w:tcBorders>
              <w:top w:val="single" w:sz="4" w:space="0" w:color="000000"/>
              <w:left w:val="single" w:sz="4" w:space="0" w:color="000000"/>
              <w:bottom w:val="single" w:sz="4" w:space="0" w:color="000000"/>
              <w:right w:val="single" w:sz="4" w:space="0" w:color="000000"/>
            </w:tcBorders>
          </w:tcPr>
          <w:p w14:paraId="57DEDDB2" w14:textId="156C560D" w:rsidR="000101A3" w:rsidRPr="00BC39B4" w:rsidRDefault="0098108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Secretariat went through minutes from the EC-PHORS meeting and pointed out relevant issues to ETSI.</w:t>
            </w:r>
            <w:r w:rsidR="008279E1" w:rsidRPr="00BC39B4">
              <w:rPr>
                <w:rFonts w:ascii="Verdana" w:eastAsia="Calibri" w:hAnsi="Verdana" w:cstheme="majorHAnsi"/>
                <w:bCs/>
                <w:sz w:val="18"/>
                <w:szCs w:val="18"/>
              </w:rPr>
              <w:t xml:space="preserve"> There is draft document 6.1/4 in CG-18 documents explains issues regarding Polar regions</w:t>
            </w: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14:paraId="6F421306" w14:textId="77777777" w:rsidR="00BC39B4" w:rsidRPr="00BC39B4" w:rsidRDefault="0098108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Provide link to the minutes of the EC-PHORS to the ETSI members.</w:t>
            </w:r>
          </w:p>
          <w:p w14:paraId="429278DF" w14:textId="17CB59D6" w:rsidR="00D135F3" w:rsidRPr="00BC39B4" w:rsidRDefault="00D135F3"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ETSI need to interact intensively with EC-PHORS regarding WMO reform.</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833E073" w14:textId="77777777" w:rsidR="000101A3" w:rsidRPr="00BC39B4" w:rsidRDefault="0098108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Secretariat</w:t>
            </w:r>
          </w:p>
          <w:p w14:paraId="493662A9" w14:textId="77777777" w:rsidR="00D135F3" w:rsidRPr="00BC39B4" w:rsidRDefault="00D135F3" w:rsidP="00BC39B4">
            <w:pPr>
              <w:spacing w:after="0" w:line="240" w:lineRule="auto"/>
              <w:rPr>
                <w:rFonts w:ascii="Verdana" w:eastAsia="Calibri" w:hAnsi="Verdana" w:cstheme="majorHAnsi"/>
                <w:bCs/>
                <w:sz w:val="18"/>
                <w:szCs w:val="18"/>
              </w:rPr>
            </w:pPr>
          </w:p>
          <w:p w14:paraId="3AB1B94D" w14:textId="77777777" w:rsidR="00251E3D" w:rsidRDefault="00251E3D" w:rsidP="00BC39B4">
            <w:pPr>
              <w:spacing w:after="0" w:line="240" w:lineRule="auto"/>
              <w:rPr>
                <w:rFonts w:ascii="Verdana" w:eastAsia="Calibri" w:hAnsi="Verdana" w:cstheme="majorHAnsi"/>
                <w:bCs/>
                <w:sz w:val="18"/>
                <w:szCs w:val="18"/>
              </w:rPr>
            </w:pPr>
          </w:p>
          <w:p w14:paraId="616F310A" w14:textId="77777777" w:rsidR="00251E3D" w:rsidRDefault="00251E3D" w:rsidP="00BC39B4">
            <w:pPr>
              <w:spacing w:after="0" w:line="240" w:lineRule="auto"/>
              <w:rPr>
                <w:rFonts w:ascii="Verdana" w:eastAsia="Calibri" w:hAnsi="Verdana" w:cstheme="majorHAnsi"/>
                <w:bCs/>
                <w:sz w:val="18"/>
                <w:szCs w:val="18"/>
              </w:rPr>
            </w:pPr>
          </w:p>
          <w:p w14:paraId="4673C0CA" w14:textId="4F1E88B4" w:rsidR="00D135F3" w:rsidRPr="00BC39B4" w:rsidRDefault="00D135F3"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Chair / ETSI members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B7E597" w14:textId="77777777" w:rsidR="000101A3" w:rsidRPr="00BC39B4" w:rsidRDefault="0098108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ASAP</w:t>
            </w:r>
          </w:p>
        </w:tc>
      </w:tr>
      <w:tr w:rsidR="000101A3" w:rsidRPr="00BC39B4" w14:paraId="0DF5F5FB" w14:textId="77777777" w:rsidTr="00251E3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4E80E56" w14:textId="77777777" w:rsidR="000101A3" w:rsidRPr="00BC39B4" w:rsidRDefault="000101A3"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lastRenderedPageBreak/>
              <w:t>2.4 WMO Congress – relevant documents</w:t>
            </w:r>
          </w:p>
        </w:tc>
        <w:tc>
          <w:tcPr>
            <w:tcW w:w="6727" w:type="dxa"/>
            <w:tcBorders>
              <w:top w:val="single" w:sz="4" w:space="0" w:color="000000"/>
              <w:left w:val="single" w:sz="4" w:space="0" w:color="000000"/>
              <w:bottom w:val="single" w:sz="4" w:space="0" w:color="000000"/>
              <w:right w:val="single" w:sz="4" w:space="0" w:color="000000"/>
            </w:tcBorders>
          </w:tcPr>
          <w:p w14:paraId="257AC0F3" w14:textId="77777777" w:rsidR="000101A3" w:rsidRPr="00BC39B4" w:rsidRDefault="00DE17B5"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Secretariat</w:t>
            </w:r>
            <w:r w:rsidR="009B24DC" w:rsidRPr="00BC39B4">
              <w:rPr>
                <w:rFonts w:ascii="Verdana" w:eastAsia="Calibri" w:hAnsi="Verdana" w:cstheme="majorHAnsi"/>
                <w:bCs/>
                <w:sz w:val="18"/>
                <w:szCs w:val="18"/>
              </w:rPr>
              <w:t xml:space="preserve"> explained shortly about the relevant documents. </w:t>
            </w:r>
            <w:r w:rsidRPr="00BC39B4">
              <w:rPr>
                <w:rFonts w:ascii="Verdana" w:eastAsia="Calibri" w:hAnsi="Verdana" w:cstheme="majorHAnsi"/>
                <w:bCs/>
                <w:sz w:val="18"/>
                <w:szCs w:val="18"/>
              </w:rPr>
              <w:t>It was also</w:t>
            </w:r>
            <w:r w:rsidR="009B24DC" w:rsidRPr="00BC39B4">
              <w:rPr>
                <w:rFonts w:ascii="Verdana" w:eastAsia="Calibri" w:hAnsi="Verdana" w:cstheme="majorHAnsi"/>
                <w:bCs/>
                <w:sz w:val="18"/>
                <w:szCs w:val="18"/>
              </w:rPr>
              <w:t xml:space="preserve"> explained </w:t>
            </w:r>
            <w:r w:rsidRPr="00BC39B4">
              <w:rPr>
                <w:rFonts w:ascii="Verdana" w:eastAsia="Calibri" w:hAnsi="Verdana" w:cstheme="majorHAnsi"/>
                <w:bCs/>
                <w:sz w:val="18"/>
                <w:szCs w:val="18"/>
              </w:rPr>
              <w:t>documents</w:t>
            </w:r>
            <w:r w:rsidR="009B24DC" w:rsidRPr="00BC39B4">
              <w:rPr>
                <w:rFonts w:ascii="Verdana" w:eastAsia="Calibri" w:hAnsi="Verdana" w:cstheme="majorHAnsi"/>
                <w:bCs/>
                <w:sz w:val="18"/>
                <w:szCs w:val="18"/>
              </w:rPr>
              <w:t xml:space="preserve"> can be found</w:t>
            </w:r>
            <w:r w:rsidR="00D135F3" w:rsidRPr="00BC39B4">
              <w:rPr>
                <w:rFonts w:ascii="Verdana" w:eastAsia="Calibri" w:hAnsi="Verdana" w:cstheme="majorHAnsi"/>
                <w:bCs/>
                <w:sz w:val="18"/>
                <w:szCs w:val="18"/>
              </w:rPr>
              <w:t xml:space="preserve"> from WMO web pages</w:t>
            </w:r>
            <w:r w:rsidR="009B24DC" w:rsidRPr="00BC39B4">
              <w:rPr>
                <w:rFonts w:ascii="Verdana" w:eastAsia="Calibri" w:hAnsi="Verdana" w:cstheme="majorHAnsi"/>
                <w:bCs/>
                <w:sz w:val="18"/>
                <w:szCs w:val="18"/>
              </w:rPr>
              <w:t xml:space="preserve">. Strategic Plan for WMO, WMO Technical Commissions and other bodies, Ocean Dialogue, </w:t>
            </w:r>
            <w:r w:rsidR="00F01E6F" w:rsidRPr="00BC39B4">
              <w:rPr>
                <w:rFonts w:ascii="Verdana" w:eastAsia="Calibri" w:hAnsi="Verdana" w:cstheme="majorHAnsi"/>
                <w:bCs/>
                <w:sz w:val="18"/>
                <w:szCs w:val="18"/>
              </w:rPr>
              <w:t>Polar and High Mountain Activities</w:t>
            </w:r>
            <w:r w:rsidR="009B24DC" w:rsidRPr="00BC39B4">
              <w:rPr>
                <w:rFonts w:ascii="Verdana" w:eastAsia="Calibri" w:hAnsi="Verdana" w:cstheme="majorHAnsi"/>
                <w:bCs/>
                <w:sz w:val="18"/>
                <w:szCs w:val="18"/>
              </w:rPr>
              <w:t xml:space="preserve"> (all relevant documents has not been published yet)</w:t>
            </w:r>
            <w:r w:rsidR="00851DB9" w:rsidRPr="00BC39B4">
              <w:rPr>
                <w:rFonts w:ascii="Verdana" w:eastAsia="Calibri" w:hAnsi="Verdana" w:cstheme="majorHAnsi"/>
                <w:bCs/>
                <w:sz w:val="18"/>
                <w:szCs w:val="18"/>
              </w:rPr>
              <w:t>. ETSI will provide comments to the Congress Documents in near future and comments will be annexed to the minutes.</w:t>
            </w: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14:paraId="7148FD98" w14:textId="77777777" w:rsidR="000101A3" w:rsidRPr="00BC39B4" w:rsidRDefault="00851DB9"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ETSI comments to th</w:t>
            </w:r>
            <w:r w:rsidR="00DE17B5" w:rsidRPr="00BC39B4">
              <w:rPr>
                <w:rFonts w:ascii="Verdana" w:eastAsia="Calibri" w:hAnsi="Verdana" w:cstheme="majorHAnsi"/>
                <w:bCs/>
                <w:sz w:val="18"/>
                <w:szCs w:val="18"/>
              </w:rPr>
              <w:t>e</w:t>
            </w:r>
            <w:r w:rsidRPr="00BC39B4">
              <w:rPr>
                <w:rFonts w:ascii="Verdana" w:eastAsia="Calibri" w:hAnsi="Verdana" w:cstheme="majorHAnsi"/>
                <w:bCs/>
                <w:sz w:val="18"/>
                <w:szCs w:val="18"/>
              </w:rPr>
              <w:t xml:space="preserve"> CG-18, Co</w:t>
            </w:r>
            <w:r w:rsidR="003A5DBC" w:rsidRPr="00BC39B4">
              <w:rPr>
                <w:rFonts w:ascii="Verdana" w:eastAsia="Calibri" w:hAnsi="Verdana" w:cstheme="majorHAnsi"/>
                <w:bCs/>
                <w:sz w:val="18"/>
                <w:szCs w:val="18"/>
              </w:rPr>
              <w:t>m</w:t>
            </w:r>
            <w:r w:rsidRPr="00BC39B4">
              <w:rPr>
                <w:rFonts w:ascii="Verdana" w:eastAsia="Calibri" w:hAnsi="Verdana" w:cstheme="majorHAnsi"/>
                <w:bCs/>
                <w:sz w:val="18"/>
                <w:szCs w:val="18"/>
              </w:rPr>
              <w:t>ments will be an annex to these minutes.</w:t>
            </w:r>
          </w:p>
          <w:p w14:paraId="1835AFD3" w14:textId="26832AF9" w:rsidR="00D135F3" w:rsidRPr="00BC39B4" w:rsidRDefault="00D135F3"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ETSI members are engorged to contact their national delegations if </w:t>
            </w:r>
            <w:r w:rsidR="00BC39B4" w:rsidRPr="00BC39B4">
              <w:rPr>
                <w:rFonts w:ascii="Verdana" w:eastAsia="Calibri" w:hAnsi="Verdana" w:cstheme="majorHAnsi"/>
                <w:bCs/>
                <w:sz w:val="18"/>
                <w:szCs w:val="18"/>
              </w:rPr>
              <w:t>appropriate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A6F204" w14:textId="77777777" w:rsidR="000101A3" w:rsidRPr="00BC39B4" w:rsidRDefault="00851DB9"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Chair / All ETSI members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59F5E6B" w14:textId="77777777" w:rsidR="000101A3" w:rsidRPr="00BC39B4" w:rsidRDefault="00851DB9"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20</w:t>
            </w:r>
            <w:r w:rsidRPr="00BC39B4">
              <w:rPr>
                <w:rFonts w:ascii="Verdana" w:eastAsia="Calibri" w:hAnsi="Verdana" w:cstheme="majorHAnsi"/>
                <w:bCs/>
                <w:sz w:val="18"/>
                <w:szCs w:val="18"/>
                <w:vertAlign w:val="superscript"/>
              </w:rPr>
              <w:t>th</w:t>
            </w:r>
            <w:r w:rsidRPr="00BC39B4">
              <w:rPr>
                <w:rFonts w:ascii="Verdana" w:eastAsia="Calibri" w:hAnsi="Verdana" w:cstheme="majorHAnsi"/>
                <w:bCs/>
                <w:sz w:val="18"/>
                <w:szCs w:val="18"/>
              </w:rPr>
              <w:t xml:space="preserve"> May 2019</w:t>
            </w:r>
          </w:p>
        </w:tc>
      </w:tr>
      <w:tr w:rsidR="00BC39B4" w:rsidRPr="00BC39B4" w14:paraId="1F802F90" w14:textId="77777777" w:rsidTr="005E6587">
        <w:tc>
          <w:tcPr>
            <w:tcW w:w="0" w:type="auto"/>
            <w:gridSpan w:val="5"/>
            <w:tcBorders>
              <w:top w:val="single" w:sz="4" w:space="0" w:color="000000"/>
              <w:left w:val="single" w:sz="4" w:space="0" w:color="000000"/>
              <w:bottom w:val="single" w:sz="4" w:space="0" w:color="000000"/>
              <w:right w:val="single" w:sz="4" w:space="0" w:color="000000"/>
            </w:tcBorders>
          </w:tcPr>
          <w:p w14:paraId="43C8B162" w14:textId="77777777" w:rsidR="00251E3D" w:rsidRDefault="00251E3D" w:rsidP="00251E3D">
            <w:pPr>
              <w:pBdr>
                <w:top w:val="nil"/>
                <w:left w:val="nil"/>
                <w:bottom w:val="nil"/>
                <w:right w:val="nil"/>
                <w:between w:val="nil"/>
              </w:pBdr>
              <w:tabs>
                <w:tab w:val="left" w:pos="708"/>
              </w:tabs>
              <w:spacing w:after="0" w:line="240" w:lineRule="auto"/>
              <w:jc w:val="both"/>
              <w:rPr>
                <w:rFonts w:ascii="Verdana" w:eastAsia="Calibri" w:hAnsi="Verdana" w:cstheme="majorHAnsi"/>
                <w:b/>
                <w:sz w:val="18"/>
                <w:szCs w:val="18"/>
              </w:rPr>
            </w:pPr>
          </w:p>
          <w:p w14:paraId="4C381B68" w14:textId="032CD6EE" w:rsidR="00251E3D" w:rsidRPr="00251E3D" w:rsidRDefault="00BC39B4" w:rsidP="00B7741D">
            <w:pPr>
              <w:pBdr>
                <w:top w:val="nil"/>
                <w:left w:val="nil"/>
                <w:bottom w:val="nil"/>
                <w:right w:val="nil"/>
                <w:between w:val="nil"/>
              </w:pBdr>
              <w:tabs>
                <w:tab w:val="left" w:pos="708"/>
              </w:tabs>
              <w:spacing w:after="0" w:line="240" w:lineRule="auto"/>
              <w:jc w:val="center"/>
              <w:rPr>
                <w:rFonts w:ascii="Verdana" w:eastAsia="Calibri" w:hAnsi="Verdana" w:cstheme="majorHAnsi"/>
                <w:b/>
                <w:sz w:val="18"/>
                <w:szCs w:val="18"/>
              </w:rPr>
            </w:pPr>
            <w:r w:rsidRPr="00251E3D">
              <w:rPr>
                <w:rFonts w:ascii="Verdana" w:eastAsia="Calibri" w:hAnsi="Verdana" w:cstheme="majorHAnsi"/>
                <w:b/>
                <w:sz w:val="18"/>
                <w:szCs w:val="18"/>
              </w:rPr>
              <w:t>3.</w:t>
            </w:r>
            <w:r w:rsidRPr="00251E3D">
              <w:rPr>
                <w:rFonts w:ascii="Verdana" w:eastAsia="Calibri" w:hAnsi="Verdana" w:cstheme="majorHAnsi"/>
                <w:b/>
                <w:sz w:val="18"/>
                <w:szCs w:val="18"/>
                <w:lang w:val="en-US"/>
              </w:rPr>
              <w:t xml:space="preserve"> </w:t>
            </w:r>
            <w:r w:rsidRPr="00251E3D">
              <w:rPr>
                <w:rFonts w:ascii="Verdana" w:eastAsia="Calibri" w:hAnsi="Verdana" w:cstheme="majorHAnsi"/>
                <w:b/>
                <w:sz w:val="18"/>
                <w:szCs w:val="18"/>
              </w:rPr>
              <w:t>Review of sea ice guidance documents and other related documentation</w:t>
            </w:r>
          </w:p>
        </w:tc>
      </w:tr>
      <w:tr w:rsidR="00713A0D" w:rsidRPr="00BC39B4" w14:paraId="2165F47F" w14:textId="77777777" w:rsidTr="00251E3D">
        <w:tc>
          <w:tcPr>
            <w:tcW w:w="0" w:type="auto"/>
            <w:tcBorders>
              <w:top w:val="single" w:sz="4" w:space="0" w:color="000000"/>
              <w:left w:val="single" w:sz="4" w:space="0" w:color="000000"/>
              <w:bottom w:val="single" w:sz="4" w:space="0" w:color="000000"/>
              <w:right w:val="single" w:sz="4" w:space="0" w:color="000000"/>
            </w:tcBorders>
          </w:tcPr>
          <w:p w14:paraId="13AD656E"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3.1 Sea ice best practices from the members</w:t>
            </w:r>
          </w:p>
          <w:p w14:paraId="7E18F6B0"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1EBCB3F4"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The Team reviewed concise reports from the members summarizing the new practices from the Services, including:</w:t>
            </w:r>
          </w:p>
          <w:p w14:paraId="48504E6A" w14:textId="77777777" w:rsidR="00713A0D" w:rsidRPr="00BC39B4" w:rsidRDefault="00713A0D" w:rsidP="00251E3D">
            <w:pPr>
              <w:spacing w:after="0" w:line="240" w:lineRule="auto"/>
              <w:jc w:val="both"/>
              <w:rPr>
                <w:rFonts w:ascii="Verdana" w:eastAsia="Calibri" w:hAnsi="Verdana" w:cstheme="majorHAnsi"/>
                <w:bCs/>
                <w:sz w:val="18"/>
                <w:szCs w:val="18"/>
              </w:rPr>
            </w:pPr>
            <w:r w:rsidRPr="00251E3D">
              <w:rPr>
                <w:rFonts w:ascii="Verdana" w:eastAsia="Calibri" w:hAnsi="Verdana" w:cstheme="majorHAnsi"/>
                <w:b/>
                <w:sz w:val="18"/>
                <w:szCs w:val="18"/>
              </w:rPr>
              <w:t>Argentina</w:t>
            </w:r>
            <w:r w:rsidRPr="00BC39B4">
              <w:rPr>
                <w:rFonts w:ascii="Verdana" w:eastAsia="Calibri" w:hAnsi="Verdana" w:cstheme="majorHAnsi"/>
                <w:bCs/>
                <w:sz w:val="18"/>
                <w:szCs w:val="18"/>
              </w:rPr>
              <w:t xml:space="preserve">: </w:t>
            </w:r>
          </w:p>
          <w:p w14:paraId="4BDD09E1"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Report included status and changes on ice and iceberg charting, sea Ice model support and improvement. SIGLAC and SIGLAC-C observations software were implemented for ice observations in Antarctica for Argentina. The Service is also trying to implement the SIGLAC-C by IAATO. Manual for Ice Observers finalized (Spanish version so far). Near future objectives are: Produce ice charts in SIGRID3 and S-411 formats, change Sea ice Model for weekly updates, Iceberg chart upload at </w:t>
            </w:r>
            <w:proofErr w:type="spellStart"/>
            <w:r w:rsidRPr="00BC39B4">
              <w:rPr>
                <w:rFonts w:ascii="Verdana" w:eastAsia="Calibri" w:hAnsi="Verdana" w:cstheme="majorHAnsi"/>
                <w:bCs/>
                <w:sz w:val="18"/>
                <w:szCs w:val="18"/>
              </w:rPr>
              <w:t>PolarView</w:t>
            </w:r>
            <w:proofErr w:type="spellEnd"/>
            <w:r w:rsidRPr="00BC39B4">
              <w:rPr>
                <w:rFonts w:ascii="Verdana" w:eastAsia="Calibri" w:hAnsi="Verdana" w:cstheme="majorHAnsi"/>
                <w:bCs/>
                <w:sz w:val="18"/>
                <w:szCs w:val="18"/>
              </w:rPr>
              <w:t xml:space="preserve"> web site.</w:t>
            </w:r>
          </w:p>
          <w:p w14:paraId="79D0E09D" w14:textId="77777777" w:rsidR="00713A0D" w:rsidRPr="00BC39B4" w:rsidRDefault="00713A0D" w:rsidP="00251E3D">
            <w:pPr>
              <w:spacing w:after="0" w:line="240" w:lineRule="auto"/>
              <w:jc w:val="both"/>
              <w:rPr>
                <w:rFonts w:ascii="Verdana" w:hAnsi="Verdana" w:cstheme="majorHAnsi"/>
                <w:bCs/>
                <w:sz w:val="18"/>
                <w:szCs w:val="18"/>
              </w:rPr>
            </w:pPr>
            <w:r w:rsidRPr="00251E3D">
              <w:rPr>
                <w:rFonts w:ascii="Verdana" w:eastAsia="Calibri" w:hAnsi="Verdana" w:cstheme="majorHAnsi"/>
                <w:b/>
                <w:sz w:val="18"/>
                <w:szCs w:val="18"/>
              </w:rPr>
              <w:t>Canada</w:t>
            </w:r>
            <w:r w:rsidRPr="00BC39B4">
              <w:rPr>
                <w:rFonts w:ascii="Verdana" w:eastAsia="Calibri" w:hAnsi="Verdana" w:cstheme="majorHAnsi"/>
                <w:bCs/>
                <w:sz w:val="18"/>
                <w:szCs w:val="18"/>
              </w:rPr>
              <w:t>:</w:t>
            </w:r>
            <w:r w:rsidRPr="00BC39B4">
              <w:rPr>
                <w:rFonts w:ascii="Verdana" w:hAnsi="Verdana" w:cstheme="majorHAnsi"/>
                <w:bCs/>
                <w:sz w:val="18"/>
                <w:szCs w:val="18"/>
              </w:rPr>
              <w:t xml:space="preserve"> </w:t>
            </w:r>
          </w:p>
          <w:p w14:paraId="5D45EC1B"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Following items were underlined for national practices: </w:t>
            </w:r>
          </w:p>
          <w:p w14:paraId="5E7FB86D" w14:textId="77777777" w:rsidR="00713A0D" w:rsidRPr="00BC39B4" w:rsidRDefault="00713A0D" w:rsidP="00251E3D">
            <w:pPr>
              <w:pStyle w:val="ListParagraph"/>
              <w:numPr>
                <w:ilvl w:val="0"/>
                <w:numId w:val="5"/>
              </w:numPr>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close follow of the Manual of Ice (MANICE) and Manual of Standard Operational Procedures For preparing and issuing Marine Forecasts and Warnings (</w:t>
            </w:r>
            <w:proofErr w:type="spellStart"/>
            <w:r w:rsidRPr="00BC39B4">
              <w:rPr>
                <w:rFonts w:ascii="Verdana" w:eastAsia="Calibri" w:hAnsi="Verdana" w:cstheme="majorHAnsi"/>
                <w:bCs/>
                <w:sz w:val="18"/>
                <w:szCs w:val="18"/>
                <w:lang w:val="en-US"/>
              </w:rPr>
              <w:t>MarPro</w:t>
            </w:r>
            <w:proofErr w:type="spellEnd"/>
            <w:r w:rsidRPr="00BC39B4">
              <w:rPr>
                <w:rFonts w:ascii="Verdana" w:eastAsia="Calibri" w:hAnsi="Verdana" w:cstheme="majorHAnsi"/>
                <w:bCs/>
                <w:sz w:val="18"/>
                <w:szCs w:val="18"/>
                <w:lang w:val="en-US"/>
              </w:rPr>
              <w:t xml:space="preserve">) </w:t>
            </w:r>
          </w:p>
          <w:p w14:paraId="64D307A9" w14:textId="77777777" w:rsidR="00713A0D" w:rsidRPr="00BC39B4" w:rsidRDefault="00713A0D" w:rsidP="00251E3D">
            <w:pPr>
              <w:pStyle w:val="ListParagraph"/>
              <w:numPr>
                <w:ilvl w:val="0"/>
                <w:numId w:val="5"/>
              </w:numPr>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balance between client need for detail and limitations of charts (quantity of eggs, resolution)</w:t>
            </w:r>
          </w:p>
          <w:p w14:paraId="0ED9C4FA" w14:textId="77777777" w:rsidR="00713A0D" w:rsidRPr="00BC39B4" w:rsidRDefault="00713A0D" w:rsidP="00251E3D">
            <w:pPr>
              <w:pStyle w:val="ListParagraph"/>
              <w:numPr>
                <w:ilvl w:val="0"/>
                <w:numId w:val="5"/>
              </w:numPr>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need to educate clients on differences between forecasts and analyses</w:t>
            </w:r>
          </w:p>
          <w:p w14:paraId="5366517C" w14:textId="77777777" w:rsidR="00713A0D" w:rsidRPr="00BC39B4" w:rsidRDefault="00713A0D" w:rsidP="00251E3D">
            <w:pPr>
              <w:pStyle w:val="ListParagraph"/>
              <w:numPr>
                <w:ilvl w:val="0"/>
                <w:numId w:val="5"/>
              </w:numPr>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 xml:space="preserve">improved digital offerings would alleviate many of the noted issues. </w:t>
            </w:r>
          </w:p>
          <w:p w14:paraId="1750D166" w14:textId="77777777" w:rsidR="00713A0D" w:rsidRPr="00BC39B4" w:rsidRDefault="00713A0D" w:rsidP="00251E3D">
            <w:pPr>
              <w:spacing w:after="0" w:line="240" w:lineRule="auto"/>
              <w:jc w:val="both"/>
              <w:rPr>
                <w:rFonts w:ascii="Verdana" w:eastAsia="Calibri" w:hAnsi="Verdana" w:cstheme="majorHAnsi"/>
                <w:bCs/>
                <w:sz w:val="18"/>
                <w:szCs w:val="18"/>
              </w:rPr>
            </w:pPr>
            <w:r w:rsidRPr="00251E3D">
              <w:rPr>
                <w:rFonts w:ascii="Verdana" w:eastAsia="Calibri" w:hAnsi="Verdana" w:cstheme="majorHAnsi"/>
                <w:b/>
                <w:sz w:val="18"/>
                <w:szCs w:val="18"/>
              </w:rPr>
              <w:t>Chile</w:t>
            </w:r>
            <w:r w:rsidRPr="00BC39B4">
              <w:rPr>
                <w:rFonts w:ascii="Verdana" w:eastAsia="Calibri" w:hAnsi="Verdana" w:cstheme="majorHAnsi"/>
                <w:bCs/>
                <w:sz w:val="18"/>
                <w:szCs w:val="18"/>
              </w:rPr>
              <w:t>:</w:t>
            </w:r>
          </w:p>
          <w:p w14:paraId="127DF73F"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Following items were underlined for national practices: </w:t>
            </w:r>
          </w:p>
          <w:p w14:paraId="0582E06A" w14:textId="77777777" w:rsidR="00713A0D" w:rsidRPr="00BC39B4" w:rsidRDefault="00713A0D" w:rsidP="00251E3D">
            <w:pPr>
              <w:pStyle w:val="ListParagraph"/>
              <w:numPr>
                <w:ilvl w:val="0"/>
                <w:numId w:val="6"/>
              </w:numPr>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Ice limits and concentration charts in B/W and colors for the Antarctic Peninsula, with iceberg location and coastal subsets, using the egg code (based on NATICE sources).</w:t>
            </w:r>
          </w:p>
          <w:p w14:paraId="08E802A6" w14:textId="77777777" w:rsidR="00713A0D" w:rsidRPr="00BC39B4" w:rsidRDefault="00713A0D" w:rsidP="00251E3D">
            <w:pPr>
              <w:pStyle w:val="ListParagraph"/>
              <w:numPr>
                <w:ilvl w:val="0"/>
                <w:numId w:val="6"/>
              </w:numPr>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Glaciological reports taken in situ from the Antarctic Bases.</w:t>
            </w:r>
          </w:p>
          <w:p w14:paraId="47BA605D" w14:textId="77777777" w:rsidR="00713A0D" w:rsidRPr="00BC39B4" w:rsidRDefault="00713A0D" w:rsidP="00251E3D">
            <w:pPr>
              <w:pStyle w:val="ListParagraph"/>
              <w:numPr>
                <w:ilvl w:val="0"/>
                <w:numId w:val="6"/>
              </w:numPr>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Satellite images mosaics of MODIS and SENTINEL.</w:t>
            </w:r>
          </w:p>
          <w:p w14:paraId="540FA341" w14:textId="77777777" w:rsidR="00713A0D" w:rsidRPr="00BC39B4" w:rsidRDefault="00713A0D" w:rsidP="00251E3D">
            <w:pPr>
              <w:pStyle w:val="ListParagraph"/>
              <w:numPr>
                <w:ilvl w:val="0"/>
                <w:numId w:val="6"/>
              </w:numPr>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 xml:space="preserve">Numerical weather forecasts on maps, soundings, </w:t>
            </w:r>
            <w:proofErr w:type="spellStart"/>
            <w:r w:rsidRPr="00BC39B4">
              <w:rPr>
                <w:rFonts w:ascii="Verdana" w:eastAsia="Calibri" w:hAnsi="Verdana" w:cstheme="majorHAnsi"/>
                <w:bCs/>
                <w:sz w:val="18"/>
                <w:szCs w:val="18"/>
                <w:lang w:val="en-US"/>
              </w:rPr>
              <w:t>meteograms</w:t>
            </w:r>
            <w:proofErr w:type="spellEnd"/>
            <w:r w:rsidRPr="00BC39B4">
              <w:rPr>
                <w:rFonts w:ascii="Verdana" w:eastAsia="Calibri" w:hAnsi="Verdana" w:cstheme="majorHAnsi"/>
                <w:bCs/>
                <w:sz w:val="18"/>
                <w:szCs w:val="18"/>
                <w:lang w:val="en-US"/>
              </w:rPr>
              <w:t xml:space="preserve"> and text, based on GFS-WRF-NWW3.</w:t>
            </w:r>
          </w:p>
          <w:p w14:paraId="76F6DBC9" w14:textId="77777777" w:rsidR="00713A0D" w:rsidRPr="00BC39B4" w:rsidRDefault="00713A0D" w:rsidP="00251E3D">
            <w:pPr>
              <w:pStyle w:val="ListParagraph"/>
              <w:numPr>
                <w:ilvl w:val="0"/>
                <w:numId w:val="6"/>
              </w:numPr>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lastRenderedPageBreak/>
              <w:t>Voluntary Observation Ships (VOS) recruited within Chile Navy supporting vessels (CCAQ, CCMF, CCOV)</w:t>
            </w:r>
          </w:p>
          <w:p w14:paraId="775AB2CA" w14:textId="77777777" w:rsidR="00713A0D" w:rsidRPr="00BC39B4" w:rsidRDefault="00713A0D" w:rsidP="00251E3D">
            <w:pPr>
              <w:pStyle w:val="ListParagraph"/>
              <w:numPr>
                <w:ilvl w:val="0"/>
                <w:numId w:val="6"/>
              </w:numPr>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 xml:space="preserve">English version and light web page of the Chile Navy Weather Service http://meteoarmada.directemar.cl including </w:t>
            </w:r>
            <w:proofErr w:type="gramStart"/>
            <w:r w:rsidRPr="00BC39B4">
              <w:rPr>
                <w:rFonts w:ascii="Verdana" w:eastAsia="Calibri" w:hAnsi="Verdana" w:cstheme="majorHAnsi"/>
                <w:bCs/>
                <w:sz w:val="18"/>
                <w:szCs w:val="18"/>
                <w:lang w:val="en-US"/>
              </w:rPr>
              <w:t>some  external</w:t>
            </w:r>
            <w:proofErr w:type="gramEnd"/>
            <w:r w:rsidRPr="00BC39B4">
              <w:rPr>
                <w:rFonts w:ascii="Verdana" w:eastAsia="Calibri" w:hAnsi="Verdana" w:cstheme="majorHAnsi"/>
                <w:bCs/>
                <w:sz w:val="18"/>
                <w:szCs w:val="18"/>
                <w:lang w:val="en-US"/>
              </w:rPr>
              <w:t xml:space="preserve"> links.  </w:t>
            </w:r>
          </w:p>
          <w:p w14:paraId="6D89EA7D" w14:textId="77777777" w:rsidR="00713A0D" w:rsidRPr="00BC39B4" w:rsidRDefault="00713A0D" w:rsidP="00251E3D">
            <w:pPr>
              <w:spacing w:after="0" w:line="240" w:lineRule="auto"/>
              <w:jc w:val="both"/>
              <w:rPr>
                <w:rFonts w:ascii="Verdana" w:eastAsia="Calibri" w:hAnsi="Verdana" w:cstheme="majorHAnsi"/>
                <w:bCs/>
                <w:sz w:val="18"/>
                <w:szCs w:val="18"/>
              </w:rPr>
            </w:pPr>
            <w:r w:rsidRPr="00251E3D">
              <w:rPr>
                <w:rFonts w:ascii="Verdana" w:eastAsia="Calibri" w:hAnsi="Verdana" w:cstheme="majorHAnsi"/>
                <w:b/>
                <w:sz w:val="18"/>
                <w:szCs w:val="18"/>
              </w:rPr>
              <w:t>Denmark</w:t>
            </w:r>
            <w:r w:rsidRPr="00BC39B4">
              <w:rPr>
                <w:rFonts w:ascii="Verdana" w:eastAsia="Calibri" w:hAnsi="Verdana" w:cstheme="majorHAnsi"/>
                <w:bCs/>
                <w:sz w:val="18"/>
                <w:szCs w:val="18"/>
              </w:rPr>
              <w:t>:</w:t>
            </w:r>
          </w:p>
          <w:p w14:paraId="5EF5A808"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DMI provides operational regional ice charting for support of shipping in Greenland and Northwest Atlantic Waters, using WMO agreed standards. The primary data input is routine access to Synthetic Aperture Radar data from space. The output is produced by a team of ice analysts and is exported to SIGRID3 and pdf maps using WMO terminology and display. </w:t>
            </w:r>
          </w:p>
          <w:p w14:paraId="113C2708" w14:textId="77777777" w:rsidR="00713A0D" w:rsidRPr="00BC39B4" w:rsidRDefault="00713A0D" w:rsidP="00251E3D">
            <w:pPr>
              <w:spacing w:after="0" w:line="240" w:lineRule="auto"/>
              <w:jc w:val="both"/>
              <w:rPr>
                <w:rFonts w:ascii="Verdana" w:eastAsia="Calibri" w:hAnsi="Verdana" w:cstheme="majorHAnsi"/>
                <w:bCs/>
                <w:sz w:val="18"/>
                <w:szCs w:val="18"/>
              </w:rPr>
            </w:pPr>
            <w:r w:rsidRPr="00251E3D">
              <w:rPr>
                <w:rFonts w:ascii="Verdana" w:eastAsia="Calibri" w:hAnsi="Verdana" w:cstheme="majorHAnsi"/>
                <w:b/>
                <w:sz w:val="18"/>
                <w:szCs w:val="18"/>
              </w:rPr>
              <w:t>Finland</w:t>
            </w:r>
            <w:r w:rsidRPr="00BC39B4">
              <w:rPr>
                <w:rFonts w:ascii="Verdana" w:eastAsia="Calibri" w:hAnsi="Verdana" w:cstheme="majorHAnsi"/>
                <w:bCs/>
                <w:sz w:val="18"/>
                <w:szCs w:val="18"/>
              </w:rPr>
              <w:t>:</w:t>
            </w:r>
          </w:p>
          <w:p w14:paraId="4BB21581"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The FMI Ice Service is maintaining its services, since Finland’s trade is highly dependent on the year-round marine transport. The main users are the Finnish and Swedish icebreakers, Finnish and Swedish icebreaking authorities and the icebreaking companies.</w:t>
            </w:r>
          </w:p>
          <w:p w14:paraId="09EFC72A"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Since the winter 2017/2018 FMI and SMHI ice services have produced the general daily ice chart in co-production. Each ice service takes weekly turns in doing the ice analysis, handing over the task to the other institute from Monday to Tuesday. The chart is labelled as a joint product and looks the same regardless of which ice service has made the analysis.</w:t>
            </w:r>
          </w:p>
          <w:p w14:paraId="4EB84CCE"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Medium range ice forecasts are provided to Finnish icebreakers, Finnish icebreaking authorities and the pilotage. This service includes 10-day forecasts of ice condition development, issued on a weekly basis (Wednesday), and web conference briefings twice a week (Mondays and Thursdays). Seasonal ice forecasts are produced once a month, starting in October, giving estimations on the prevailing ice conditions at the end of each winter month.</w:t>
            </w:r>
          </w:p>
          <w:p w14:paraId="0F675DAB"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Coastal radars are used in real-time ice monitoring as FMI has equipped three radars along the Finnish coast with ice detection hardware. These data are also distributed to the icebreaking.</w:t>
            </w:r>
          </w:p>
          <w:p w14:paraId="4FB5A34F" w14:textId="1FC19090"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Ice charts, ice reports and ice forecasts:</w:t>
            </w:r>
            <w:r w:rsidR="00251E3D">
              <w:rPr>
                <w:rFonts w:ascii="Verdana" w:eastAsia="Calibri" w:hAnsi="Verdana" w:cstheme="majorHAnsi"/>
                <w:bCs/>
                <w:sz w:val="18"/>
                <w:szCs w:val="18"/>
              </w:rPr>
              <w:t xml:space="preserve"> </w:t>
            </w:r>
            <w:hyperlink r:id="rId7" w:history="1">
              <w:r w:rsidR="00251E3D" w:rsidRPr="00CC0CB7">
                <w:rPr>
                  <w:rStyle w:val="Hyperlink"/>
                  <w:rFonts w:ascii="Verdana" w:eastAsia="Calibri" w:hAnsi="Verdana" w:cstheme="majorHAnsi"/>
                  <w:bCs/>
                  <w:sz w:val="18"/>
                  <w:szCs w:val="18"/>
                </w:rPr>
                <w:t>http://www.iceservice.fi</w:t>
              </w:r>
            </w:hyperlink>
            <w:r w:rsidR="00251E3D">
              <w:rPr>
                <w:rFonts w:ascii="Verdana" w:eastAsia="Calibri" w:hAnsi="Verdana" w:cstheme="majorHAnsi"/>
                <w:bCs/>
                <w:sz w:val="18"/>
                <w:szCs w:val="18"/>
              </w:rPr>
              <w:t xml:space="preserve"> and </w:t>
            </w:r>
            <w:hyperlink r:id="rId8" w:history="1">
              <w:r w:rsidRPr="00BC39B4">
                <w:rPr>
                  <w:rStyle w:val="Hyperlink"/>
                  <w:rFonts w:ascii="Verdana" w:eastAsia="Calibri" w:hAnsi="Verdana" w:cstheme="majorHAnsi"/>
                  <w:bCs/>
                  <w:sz w:val="18"/>
                  <w:szCs w:val="18"/>
                </w:rPr>
                <w:t>http://ice.fmi.fi</w:t>
              </w:r>
            </w:hyperlink>
            <w:r w:rsidRPr="00BC39B4">
              <w:rPr>
                <w:rFonts w:ascii="Verdana" w:eastAsia="Calibri" w:hAnsi="Verdana" w:cstheme="majorHAnsi"/>
                <w:bCs/>
                <w:sz w:val="18"/>
                <w:szCs w:val="18"/>
              </w:rPr>
              <w:t xml:space="preserve">. </w:t>
            </w:r>
          </w:p>
          <w:p w14:paraId="0646FF38" w14:textId="77777777" w:rsidR="00713A0D" w:rsidRPr="00251E3D" w:rsidRDefault="00713A0D" w:rsidP="00251E3D">
            <w:pPr>
              <w:spacing w:after="0" w:line="240" w:lineRule="auto"/>
              <w:jc w:val="both"/>
              <w:rPr>
                <w:rFonts w:ascii="Verdana" w:eastAsia="Calibri" w:hAnsi="Verdana" w:cstheme="majorHAnsi"/>
                <w:b/>
                <w:sz w:val="18"/>
                <w:szCs w:val="18"/>
              </w:rPr>
            </w:pPr>
            <w:r w:rsidRPr="00251E3D">
              <w:rPr>
                <w:rFonts w:ascii="Verdana" w:eastAsia="Calibri" w:hAnsi="Verdana" w:cstheme="majorHAnsi"/>
                <w:b/>
                <w:sz w:val="18"/>
                <w:szCs w:val="18"/>
              </w:rPr>
              <w:t>Germany:</w:t>
            </w:r>
          </w:p>
          <w:p w14:paraId="6CB9C1EF"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No larger changes in the German Ice Service have happened since last meeting. The planned transition from  </w:t>
            </w:r>
            <w:proofErr w:type="spellStart"/>
            <w:r w:rsidRPr="00BC39B4">
              <w:rPr>
                <w:rFonts w:ascii="Verdana" w:eastAsia="Calibri" w:hAnsi="Verdana" w:cstheme="majorHAnsi"/>
                <w:bCs/>
                <w:sz w:val="18"/>
                <w:szCs w:val="18"/>
              </w:rPr>
              <w:t>Arcmap</w:t>
            </w:r>
            <w:proofErr w:type="spellEnd"/>
            <w:r w:rsidRPr="00BC39B4">
              <w:rPr>
                <w:rFonts w:ascii="Verdana" w:eastAsia="Calibri" w:hAnsi="Verdana" w:cstheme="majorHAnsi"/>
                <w:bCs/>
                <w:sz w:val="18"/>
                <w:szCs w:val="18"/>
              </w:rPr>
              <w:t xml:space="preserve"> to QGIS in the ice chart production and the modernization and opening of the ice database (mostly station and fairway data of the whole Baltic) were delayed but planned to happen before the 2019/2020 ice season of the Baltic.</w:t>
            </w:r>
          </w:p>
          <w:p w14:paraId="2D51EFAD" w14:textId="77777777" w:rsidR="00713A0D" w:rsidRPr="00BC39B4" w:rsidRDefault="00713A0D" w:rsidP="00251E3D">
            <w:pPr>
              <w:spacing w:after="0" w:line="240" w:lineRule="auto"/>
              <w:jc w:val="both"/>
              <w:rPr>
                <w:rFonts w:ascii="Verdana" w:eastAsia="Calibri" w:hAnsi="Verdana" w:cstheme="majorHAnsi"/>
                <w:bCs/>
                <w:sz w:val="18"/>
                <w:szCs w:val="18"/>
              </w:rPr>
            </w:pPr>
            <w:r w:rsidRPr="00251E3D">
              <w:rPr>
                <w:rFonts w:ascii="Verdana" w:eastAsia="Calibri" w:hAnsi="Verdana" w:cstheme="majorHAnsi"/>
                <w:b/>
                <w:sz w:val="18"/>
                <w:szCs w:val="18"/>
              </w:rPr>
              <w:lastRenderedPageBreak/>
              <w:t>Japan</w:t>
            </w:r>
            <w:r w:rsidRPr="00BC39B4">
              <w:rPr>
                <w:rFonts w:ascii="Verdana" w:eastAsia="Calibri" w:hAnsi="Verdana" w:cstheme="majorHAnsi"/>
                <w:bCs/>
                <w:sz w:val="18"/>
                <w:szCs w:val="18"/>
              </w:rPr>
              <w:t>:</w:t>
            </w:r>
            <w:r w:rsidRPr="00BC39B4">
              <w:rPr>
                <w:rFonts w:ascii="Verdana" w:hAnsi="Verdana" w:cstheme="majorHAnsi"/>
                <w:bCs/>
                <w:sz w:val="18"/>
                <w:szCs w:val="18"/>
              </w:rPr>
              <w:br/>
            </w:r>
            <w:r w:rsidRPr="00BC39B4">
              <w:rPr>
                <w:rFonts w:ascii="Verdana" w:eastAsia="Calibri" w:hAnsi="Verdana" w:cstheme="majorHAnsi"/>
                <w:bCs/>
                <w:sz w:val="18"/>
                <w:szCs w:val="18"/>
              </w:rPr>
              <w:t xml:space="preserve">Brief JMA's current status on sea ice service such as analysis and numerical prediction of sea ice distribution and condition was provided by the national expert including the JMA's operational analysis of sea ice using mainly satellite data </w:t>
            </w:r>
          </w:p>
          <w:p w14:paraId="3B649172" w14:textId="77777777" w:rsidR="00713A0D" w:rsidRPr="00BC39B4" w:rsidRDefault="00713A0D" w:rsidP="00251E3D">
            <w:pPr>
              <w:spacing w:after="0" w:line="240" w:lineRule="auto"/>
              <w:jc w:val="both"/>
              <w:rPr>
                <w:rFonts w:ascii="Verdana" w:eastAsia="Calibri" w:hAnsi="Verdana" w:cstheme="majorHAnsi"/>
                <w:bCs/>
                <w:sz w:val="18"/>
                <w:szCs w:val="18"/>
              </w:rPr>
            </w:pPr>
            <w:r w:rsidRPr="00251E3D">
              <w:rPr>
                <w:rFonts w:ascii="Verdana" w:eastAsia="Calibri" w:hAnsi="Verdana" w:cstheme="majorHAnsi"/>
                <w:b/>
                <w:sz w:val="18"/>
                <w:szCs w:val="18"/>
              </w:rPr>
              <w:t>Norway</w:t>
            </w:r>
            <w:r w:rsidRPr="00BC39B4">
              <w:rPr>
                <w:rFonts w:ascii="Verdana" w:eastAsia="Calibri" w:hAnsi="Verdana" w:cstheme="majorHAnsi"/>
                <w:bCs/>
                <w:sz w:val="18"/>
                <w:szCs w:val="18"/>
              </w:rPr>
              <w:t xml:space="preserve">: </w:t>
            </w:r>
          </w:p>
          <w:p w14:paraId="1C2C94D6"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Following items were underlined for national practices: </w:t>
            </w:r>
          </w:p>
          <w:p w14:paraId="7556A816" w14:textId="7C8E91E0" w:rsidR="00713A0D" w:rsidRPr="00BC39B4" w:rsidRDefault="00713A0D" w:rsidP="00251E3D">
            <w:pPr>
              <w:pStyle w:val="ListParagraph"/>
              <w:numPr>
                <w:ilvl w:val="0"/>
                <w:numId w:val="7"/>
              </w:numPr>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Arctic ice charting every weekday (all year), Antarctic</w:t>
            </w:r>
            <w:r w:rsidR="00251E3D">
              <w:rPr>
                <w:rFonts w:ascii="Verdana" w:eastAsia="Calibri" w:hAnsi="Verdana" w:cstheme="majorHAnsi"/>
                <w:bCs/>
                <w:sz w:val="18"/>
                <w:szCs w:val="18"/>
                <w:lang w:val="en-US"/>
              </w:rPr>
              <w:t xml:space="preserve"> </w:t>
            </w:r>
            <w:r w:rsidRPr="00BC39B4">
              <w:rPr>
                <w:rFonts w:ascii="Verdana" w:eastAsia="Calibri" w:hAnsi="Verdana" w:cstheme="majorHAnsi"/>
                <w:bCs/>
                <w:sz w:val="18"/>
                <w:szCs w:val="18"/>
                <w:lang w:val="en-US"/>
              </w:rPr>
              <w:t xml:space="preserve">every (April-October), GMDSS-XIX (and -I) as text lines. </w:t>
            </w:r>
          </w:p>
          <w:p w14:paraId="187B45BC" w14:textId="77777777" w:rsidR="00713A0D" w:rsidRPr="00BC39B4" w:rsidRDefault="00713A0D" w:rsidP="00251E3D">
            <w:pPr>
              <w:pStyle w:val="ListParagraph"/>
              <w:numPr>
                <w:ilvl w:val="0"/>
                <w:numId w:val="7"/>
              </w:numPr>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 xml:space="preserve">A number of development projects: KEPLER (kepler-polar.eu), </w:t>
            </w:r>
            <w:proofErr w:type="spellStart"/>
            <w:r w:rsidRPr="00BC39B4">
              <w:rPr>
                <w:rFonts w:ascii="Verdana" w:eastAsia="Calibri" w:hAnsi="Verdana" w:cstheme="majorHAnsi"/>
                <w:bCs/>
                <w:sz w:val="18"/>
                <w:szCs w:val="18"/>
                <w:lang w:val="en-US"/>
              </w:rPr>
              <w:t>ExtremeEarth</w:t>
            </w:r>
            <w:proofErr w:type="spellEnd"/>
            <w:r w:rsidRPr="00BC39B4">
              <w:rPr>
                <w:rFonts w:ascii="Verdana" w:eastAsia="Calibri" w:hAnsi="Verdana" w:cstheme="majorHAnsi"/>
                <w:bCs/>
                <w:sz w:val="18"/>
                <w:szCs w:val="18"/>
                <w:lang w:val="en-US"/>
              </w:rPr>
              <w:t xml:space="preserve"> (arthanalytics.eu), ARCSAR (arcsar.eu), CIRFA (cirfa.uit.no), Sentinel4ThinIce, Bifrost and Ice Watch ASSIST (icewatch.gina.alaska.edu). </w:t>
            </w:r>
          </w:p>
          <w:p w14:paraId="4C2F0CF2" w14:textId="77777777" w:rsidR="00713A0D" w:rsidRPr="00BC39B4" w:rsidRDefault="00713A0D" w:rsidP="00251E3D">
            <w:pPr>
              <w:pStyle w:val="ListParagraph"/>
              <w:numPr>
                <w:ilvl w:val="0"/>
                <w:numId w:val="7"/>
              </w:numPr>
              <w:jc w:val="both"/>
              <w:rPr>
                <w:rFonts w:ascii="Verdana" w:eastAsia="Calibri" w:hAnsi="Verdana" w:cstheme="majorHAnsi"/>
                <w:bCs/>
                <w:sz w:val="18"/>
                <w:szCs w:val="18"/>
              </w:rPr>
            </w:pPr>
            <w:proofErr w:type="spellStart"/>
            <w:r w:rsidRPr="00BC39B4">
              <w:rPr>
                <w:rFonts w:ascii="Verdana" w:eastAsia="Calibri" w:hAnsi="Verdana" w:cstheme="majorHAnsi"/>
                <w:bCs/>
                <w:sz w:val="18"/>
                <w:szCs w:val="18"/>
              </w:rPr>
              <w:t>Doubling</w:t>
            </w:r>
            <w:proofErr w:type="spellEnd"/>
            <w:r w:rsidRPr="00BC39B4">
              <w:rPr>
                <w:rFonts w:ascii="Verdana" w:eastAsia="Calibri" w:hAnsi="Verdana" w:cstheme="majorHAnsi"/>
                <w:bCs/>
                <w:sz w:val="18"/>
                <w:szCs w:val="18"/>
              </w:rPr>
              <w:t xml:space="preserve"> </w:t>
            </w:r>
            <w:proofErr w:type="spellStart"/>
            <w:r w:rsidRPr="00BC39B4">
              <w:rPr>
                <w:rFonts w:ascii="Verdana" w:eastAsia="Calibri" w:hAnsi="Verdana" w:cstheme="majorHAnsi"/>
                <w:bCs/>
                <w:sz w:val="18"/>
                <w:szCs w:val="18"/>
              </w:rPr>
              <w:t>number</w:t>
            </w:r>
            <w:proofErr w:type="spellEnd"/>
            <w:r w:rsidRPr="00BC39B4">
              <w:rPr>
                <w:rFonts w:ascii="Verdana" w:eastAsia="Calibri" w:hAnsi="Verdana" w:cstheme="majorHAnsi"/>
                <w:bCs/>
                <w:sz w:val="18"/>
                <w:szCs w:val="18"/>
              </w:rPr>
              <w:t xml:space="preserve"> </w:t>
            </w:r>
            <w:proofErr w:type="spellStart"/>
            <w:r w:rsidRPr="00BC39B4">
              <w:rPr>
                <w:rFonts w:ascii="Verdana" w:eastAsia="Calibri" w:hAnsi="Verdana" w:cstheme="majorHAnsi"/>
                <w:bCs/>
                <w:sz w:val="18"/>
                <w:szCs w:val="18"/>
              </w:rPr>
              <w:t>of</w:t>
            </w:r>
            <w:proofErr w:type="spellEnd"/>
            <w:r w:rsidRPr="00BC39B4">
              <w:rPr>
                <w:rFonts w:ascii="Verdana" w:eastAsia="Calibri" w:hAnsi="Verdana" w:cstheme="majorHAnsi"/>
                <w:bCs/>
                <w:sz w:val="18"/>
                <w:szCs w:val="18"/>
              </w:rPr>
              <w:t xml:space="preserve"> </w:t>
            </w:r>
            <w:proofErr w:type="spellStart"/>
            <w:r w:rsidRPr="00BC39B4">
              <w:rPr>
                <w:rFonts w:ascii="Verdana" w:eastAsia="Calibri" w:hAnsi="Verdana" w:cstheme="majorHAnsi"/>
                <w:bCs/>
                <w:sz w:val="18"/>
                <w:szCs w:val="18"/>
              </w:rPr>
              <w:t>staff</w:t>
            </w:r>
            <w:proofErr w:type="spellEnd"/>
            <w:r w:rsidRPr="00BC39B4">
              <w:rPr>
                <w:rFonts w:ascii="Verdana" w:eastAsia="Calibri" w:hAnsi="Verdana" w:cstheme="majorHAnsi"/>
                <w:bCs/>
                <w:sz w:val="18"/>
                <w:szCs w:val="18"/>
              </w:rPr>
              <w:t xml:space="preserve">. </w:t>
            </w:r>
          </w:p>
          <w:p w14:paraId="44107CFA"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Highlights included:</w:t>
            </w:r>
          </w:p>
          <w:p w14:paraId="47974D39" w14:textId="77777777" w:rsidR="00713A0D" w:rsidRPr="00BC39B4" w:rsidRDefault="00713A0D" w:rsidP="00251E3D">
            <w:pPr>
              <w:pStyle w:val="ListParagraph"/>
              <w:numPr>
                <w:ilvl w:val="0"/>
                <w:numId w:val="8"/>
              </w:numPr>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 xml:space="preserve">KEPLER - Planning evolution of EU Copernicus </w:t>
            </w:r>
            <w:proofErr w:type="spellStart"/>
            <w:r w:rsidRPr="00BC39B4">
              <w:rPr>
                <w:rFonts w:ascii="Verdana" w:eastAsia="Calibri" w:hAnsi="Verdana" w:cstheme="majorHAnsi"/>
                <w:bCs/>
                <w:sz w:val="18"/>
                <w:szCs w:val="18"/>
                <w:lang w:val="en-US"/>
              </w:rPr>
              <w:t>programme</w:t>
            </w:r>
            <w:proofErr w:type="spellEnd"/>
            <w:r w:rsidRPr="00BC39B4">
              <w:rPr>
                <w:rFonts w:ascii="Verdana" w:eastAsia="Calibri" w:hAnsi="Verdana" w:cstheme="majorHAnsi"/>
                <w:bCs/>
                <w:sz w:val="18"/>
                <w:szCs w:val="18"/>
                <w:lang w:val="en-US"/>
              </w:rPr>
              <w:t xml:space="preserve"> for Polar Regions monitoring.</w:t>
            </w:r>
          </w:p>
          <w:p w14:paraId="127A6BB6" w14:textId="77777777" w:rsidR="00713A0D" w:rsidRPr="00BC39B4" w:rsidRDefault="00713A0D" w:rsidP="00251E3D">
            <w:pPr>
              <w:pStyle w:val="ListParagraph"/>
              <w:numPr>
                <w:ilvl w:val="0"/>
                <w:numId w:val="8"/>
              </w:numPr>
              <w:jc w:val="both"/>
              <w:rPr>
                <w:rFonts w:ascii="Verdana" w:eastAsia="Calibri" w:hAnsi="Verdana" w:cstheme="majorHAnsi"/>
                <w:bCs/>
                <w:sz w:val="18"/>
                <w:szCs w:val="18"/>
                <w:lang w:val="en-US"/>
              </w:rPr>
            </w:pPr>
            <w:proofErr w:type="spellStart"/>
            <w:r w:rsidRPr="00BC39B4">
              <w:rPr>
                <w:rFonts w:ascii="Verdana" w:eastAsia="Calibri" w:hAnsi="Verdana" w:cstheme="majorHAnsi"/>
                <w:bCs/>
                <w:sz w:val="18"/>
                <w:szCs w:val="18"/>
                <w:lang w:val="en-US"/>
              </w:rPr>
              <w:t>ExtremeEarth</w:t>
            </w:r>
            <w:proofErr w:type="spellEnd"/>
            <w:r w:rsidRPr="00BC39B4">
              <w:rPr>
                <w:rFonts w:ascii="Verdana" w:eastAsia="Calibri" w:hAnsi="Verdana" w:cstheme="majorHAnsi"/>
                <w:bCs/>
                <w:sz w:val="18"/>
                <w:szCs w:val="18"/>
                <w:lang w:val="en-US"/>
              </w:rPr>
              <w:t xml:space="preserve"> - Development of machine learning and AI-based techniques for sea ice mapping.</w:t>
            </w:r>
          </w:p>
          <w:p w14:paraId="7D82DD16" w14:textId="77777777" w:rsidR="00713A0D" w:rsidRPr="00BC39B4" w:rsidRDefault="00713A0D" w:rsidP="00251E3D">
            <w:pPr>
              <w:pStyle w:val="ListParagraph"/>
              <w:numPr>
                <w:ilvl w:val="0"/>
                <w:numId w:val="8"/>
              </w:numPr>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 xml:space="preserve">Ice Watch ASSIST - Shipboard observations protocol and database </w:t>
            </w:r>
            <w:proofErr w:type="spellStart"/>
            <w:r w:rsidRPr="00BC39B4">
              <w:rPr>
                <w:rFonts w:ascii="Verdana" w:eastAsia="Calibri" w:hAnsi="Verdana" w:cstheme="majorHAnsi"/>
                <w:bCs/>
                <w:sz w:val="18"/>
                <w:szCs w:val="18"/>
                <w:lang w:val="en-US"/>
              </w:rPr>
              <w:t>utilising</w:t>
            </w:r>
            <w:proofErr w:type="spellEnd"/>
            <w:r w:rsidRPr="00BC39B4">
              <w:rPr>
                <w:rFonts w:ascii="Verdana" w:eastAsia="Calibri" w:hAnsi="Verdana" w:cstheme="majorHAnsi"/>
                <w:bCs/>
                <w:sz w:val="18"/>
                <w:szCs w:val="18"/>
                <w:lang w:val="en-US"/>
              </w:rPr>
              <w:t xml:space="preserve"> Citizen Science. </w:t>
            </w:r>
          </w:p>
          <w:p w14:paraId="20688922" w14:textId="77777777" w:rsidR="00713A0D" w:rsidRPr="00BC39B4" w:rsidRDefault="00713A0D" w:rsidP="00251E3D">
            <w:pPr>
              <w:spacing w:after="0" w:line="240" w:lineRule="auto"/>
              <w:jc w:val="both"/>
              <w:rPr>
                <w:rFonts w:ascii="Verdana" w:eastAsia="Calibri" w:hAnsi="Verdana" w:cstheme="majorHAnsi"/>
                <w:bCs/>
                <w:sz w:val="18"/>
                <w:szCs w:val="18"/>
              </w:rPr>
            </w:pPr>
            <w:r w:rsidRPr="00251E3D">
              <w:rPr>
                <w:rFonts w:ascii="Verdana" w:eastAsia="Calibri" w:hAnsi="Verdana" w:cstheme="majorHAnsi"/>
                <w:b/>
                <w:sz w:val="18"/>
                <w:szCs w:val="18"/>
              </w:rPr>
              <w:t>Russia</w:t>
            </w:r>
            <w:r w:rsidRPr="00BC39B4">
              <w:rPr>
                <w:rFonts w:ascii="Verdana" w:eastAsia="Calibri" w:hAnsi="Verdana" w:cstheme="majorHAnsi"/>
                <w:bCs/>
                <w:sz w:val="18"/>
                <w:szCs w:val="18"/>
              </w:rPr>
              <w:t>:</w:t>
            </w:r>
          </w:p>
          <w:p w14:paraId="6561A5CE" w14:textId="77777777" w:rsidR="00713A0D" w:rsidRPr="00BC39B4" w:rsidRDefault="00713A0D" w:rsidP="00251E3D">
            <w:pPr>
              <w:spacing w:after="0" w:line="240" w:lineRule="auto"/>
              <w:jc w:val="both"/>
              <w:rPr>
                <w:rFonts w:ascii="Verdana" w:eastAsia="Calibri" w:hAnsi="Verdana" w:cstheme="majorHAnsi"/>
                <w:bCs/>
                <w:sz w:val="18"/>
                <w:szCs w:val="18"/>
                <w:lang w:val="en-US"/>
              </w:rPr>
            </w:pPr>
            <w:r w:rsidRPr="00BC39B4">
              <w:rPr>
                <w:rFonts w:ascii="Verdana" w:eastAsia="Calibri" w:hAnsi="Verdana" w:cstheme="majorHAnsi"/>
                <w:bCs/>
                <w:sz w:val="18"/>
                <w:szCs w:val="18"/>
              </w:rPr>
              <w:t xml:space="preserve">The major drivers for extension of the services for the Russian Ice Services are start of </w:t>
            </w:r>
            <w:r w:rsidRPr="00BC39B4">
              <w:rPr>
                <w:rFonts w:ascii="Verdana" w:eastAsia="Calibri" w:hAnsi="Verdana" w:cstheme="majorHAnsi"/>
                <w:bCs/>
                <w:sz w:val="18"/>
                <w:szCs w:val="18"/>
                <w:lang w:val="en-US"/>
              </w:rPr>
              <w:t xml:space="preserve">continuous year-round navigation of the new Arc7 LNG carriers in the western part of the NSR, overall increase in transportation through the NSR including sea-river operations in Laptev Sea, transit voyages and increased demands to sea ice information in the Sakhalin waters. </w:t>
            </w:r>
          </w:p>
          <w:p w14:paraId="6E22C279" w14:textId="77777777" w:rsidR="00713A0D" w:rsidRPr="00BC39B4" w:rsidRDefault="00713A0D" w:rsidP="00251E3D">
            <w:pPr>
              <w:spacing w:after="0" w:line="240" w:lineRule="auto"/>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The new services include:</w:t>
            </w:r>
          </w:p>
          <w:p w14:paraId="468B98B6" w14:textId="77777777" w:rsidR="00713A0D" w:rsidRPr="00BC39B4" w:rsidRDefault="00713A0D" w:rsidP="00251E3D">
            <w:pPr>
              <w:pStyle w:val="ListParagraph"/>
              <w:numPr>
                <w:ilvl w:val="0"/>
                <w:numId w:val="3"/>
              </w:numPr>
              <w:tabs>
                <w:tab w:val="num" w:pos="720"/>
              </w:tabs>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daily ice charting for the western segment of the NSR (Kara and Barents Seas)</w:t>
            </w:r>
          </w:p>
          <w:p w14:paraId="746E6896" w14:textId="77777777" w:rsidR="00713A0D" w:rsidRPr="00BC39B4" w:rsidRDefault="00713A0D" w:rsidP="00251E3D">
            <w:pPr>
              <w:pStyle w:val="ListParagraph"/>
              <w:numPr>
                <w:ilvl w:val="0"/>
                <w:numId w:val="3"/>
              </w:numPr>
              <w:tabs>
                <w:tab w:val="num" w:pos="720"/>
              </w:tabs>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 xml:space="preserve">Iceberg targets monitoring in the Kara and Laptev Seas in a form of text messages and annotated imagery  </w:t>
            </w:r>
          </w:p>
          <w:p w14:paraId="4AAF46F7" w14:textId="77777777" w:rsidR="00713A0D" w:rsidRPr="00BC39B4" w:rsidRDefault="00713A0D" w:rsidP="00251E3D">
            <w:pPr>
              <w:pStyle w:val="ListParagraph"/>
              <w:numPr>
                <w:ilvl w:val="0"/>
                <w:numId w:val="3"/>
              </w:numPr>
              <w:tabs>
                <w:tab w:val="num" w:pos="720"/>
              </w:tabs>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 xml:space="preserve">Integrated hourly – daily observations, ice products and services for Ob estuary </w:t>
            </w:r>
          </w:p>
          <w:p w14:paraId="414250F7" w14:textId="77777777" w:rsidR="00713A0D" w:rsidRPr="00BC39B4" w:rsidRDefault="00713A0D" w:rsidP="00251E3D">
            <w:pPr>
              <w:pStyle w:val="ListParagraph"/>
              <w:numPr>
                <w:ilvl w:val="0"/>
                <w:numId w:val="3"/>
              </w:numPr>
              <w:tabs>
                <w:tab w:val="num" w:pos="720"/>
              </w:tabs>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Twice weekly risk assessment for the NSR for the NSRA</w:t>
            </w:r>
          </w:p>
          <w:p w14:paraId="2828E867" w14:textId="77777777" w:rsidR="00713A0D" w:rsidRPr="00BC39B4" w:rsidRDefault="00713A0D" w:rsidP="00251E3D">
            <w:pPr>
              <w:pStyle w:val="ListParagraph"/>
              <w:numPr>
                <w:ilvl w:val="0"/>
                <w:numId w:val="2"/>
              </w:numPr>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Enhanced ENC services for Sakhalin waters</w:t>
            </w:r>
          </w:p>
          <w:p w14:paraId="446874A2" w14:textId="68EBA568" w:rsidR="00713A0D" w:rsidRPr="00BC39B4" w:rsidRDefault="00713A0D" w:rsidP="00251E3D">
            <w:pPr>
              <w:tabs>
                <w:tab w:val="num" w:pos="720"/>
              </w:tabs>
              <w:spacing w:after="0" w:line="240" w:lineRule="auto"/>
              <w:jc w:val="both"/>
              <w:rPr>
                <w:rFonts w:ascii="Verdana" w:eastAsia="Calibri" w:hAnsi="Verdana" w:cstheme="majorHAnsi"/>
                <w:bCs/>
                <w:sz w:val="18"/>
                <w:szCs w:val="18"/>
                <w:lang w:val="en-US"/>
              </w:rPr>
            </w:pPr>
            <w:r w:rsidRPr="00BC39B4">
              <w:rPr>
                <w:rFonts w:ascii="Verdana" w:eastAsia="Calibri" w:hAnsi="Verdana" w:cstheme="majorHAnsi"/>
                <w:bCs/>
                <w:sz w:val="18"/>
                <w:szCs w:val="18"/>
                <w:lang w:val="en-US"/>
              </w:rPr>
              <w:t>Most of the services for the Arctic region including GMDSS support for METAREAs XX, XXI</w:t>
            </w:r>
            <w:r w:rsidR="00611F1E" w:rsidRPr="00BC39B4">
              <w:rPr>
                <w:rFonts w:ascii="Verdana" w:eastAsia="Calibri" w:hAnsi="Verdana" w:cstheme="majorHAnsi"/>
                <w:bCs/>
                <w:sz w:val="18"/>
                <w:szCs w:val="18"/>
                <w:lang w:val="en-US"/>
              </w:rPr>
              <w:t xml:space="preserve"> </w:t>
            </w:r>
            <w:r w:rsidRPr="00BC39B4">
              <w:rPr>
                <w:rFonts w:ascii="Verdana" w:eastAsia="Calibri" w:hAnsi="Verdana" w:cstheme="majorHAnsi"/>
                <w:bCs/>
                <w:sz w:val="18"/>
                <w:szCs w:val="18"/>
                <w:lang w:val="en-US"/>
              </w:rPr>
              <w:t xml:space="preserve">are implemented in AARI and partially in the Northern and Yakutsk departments of </w:t>
            </w:r>
            <w:proofErr w:type="spellStart"/>
            <w:r w:rsidRPr="00BC39B4">
              <w:rPr>
                <w:rFonts w:ascii="Verdana" w:eastAsia="Calibri" w:hAnsi="Verdana" w:cstheme="majorHAnsi"/>
                <w:bCs/>
                <w:sz w:val="18"/>
                <w:szCs w:val="18"/>
                <w:lang w:val="en-US"/>
              </w:rPr>
              <w:t>Roshydromet</w:t>
            </w:r>
            <w:proofErr w:type="spellEnd"/>
            <w:r w:rsidRPr="00BC39B4">
              <w:rPr>
                <w:rFonts w:ascii="Verdana" w:eastAsia="Calibri" w:hAnsi="Verdana" w:cstheme="majorHAnsi"/>
                <w:bCs/>
                <w:sz w:val="18"/>
                <w:szCs w:val="18"/>
                <w:lang w:val="en-US"/>
              </w:rPr>
              <w:t>, products for the Pacific region</w:t>
            </w:r>
            <w:r w:rsidR="00611F1E" w:rsidRPr="00BC39B4">
              <w:rPr>
                <w:rFonts w:ascii="Verdana" w:eastAsia="Calibri" w:hAnsi="Verdana" w:cstheme="majorHAnsi"/>
                <w:bCs/>
                <w:sz w:val="18"/>
                <w:szCs w:val="18"/>
                <w:lang w:val="en-US"/>
              </w:rPr>
              <w:t>, including METAREA XIII</w:t>
            </w:r>
            <w:r w:rsidRPr="00BC39B4">
              <w:rPr>
                <w:rFonts w:ascii="Verdana" w:eastAsia="Calibri" w:hAnsi="Verdana" w:cstheme="majorHAnsi"/>
                <w:bCs/>
                <w:sz w:val="18"/>
                <w:szCs w:val="18"/>
                <w:lang w:val="en-US"/>
              </w:rPr>
              <w:t xml:space="preserve"> and Southern Seas (Caspian, </w:t>
            </w:r>
            <w:r w:rsidRPr="00BC39B4">
              <w:rPr>
                <w:rFonts w:ascii="Verdana" w:eastAsia="Calibri" w:hAnsi="Verdana" w:cstheme="majorHAnsi"/>
                <w:bCs/>
                <w:sz w:val="18"/>
                <w:szCs w:val="18"/>
                <w:lang w:val="en-US"/>
              </w:rPr>
              <w:lastRenderedPageBreak/>
              <w:t xml:space="preserve">Azov) are also provided by Research  Center </w:t>
            </w:r>
            <w:proofErr w:type="spellStart"/>
            <w:r w:rsidRPr="00BC39B4">
              <w:rPr>
                <w:rFonts w:ascii="Verdana" w:eastAsia="Calibri" w:hAnsi="Verdana" w:cstheme="majorHAnsi"/>
                <w:bCs/>
                <w:sz w:val="18"/>
                <w:szCs w:val="18"/>
                <w:lang w:val="en-US"/>
              </w:rPr>
              <w:t>Planeta</w:t>
            </w:r>
            <w:proofErr w:type="spellEnd"/>
            <w:r w:rsidRPr="00BC39B4">
              <w:rPr>
                <w:rFonts w:ascii="Verdana" w:eastAsia="Calibri" w:hAnsi="Verdana" w:cstheme="majorHAnsi"/>
                <w:bCs/>
                <w:sz w:val="18"/>
                <w:szCs w:val="18"/>
                <w:lang w:val="en-US"/>
              </w:rPr>
              <w:t xml:space="preserve">, </w:t>
            </w:r>
            <w:proofErr w:type="spellStart"/>
            <w:r w:rsidRPr="00BC39B4">
              <w:rPr>
                <w:rFonts w:ascii="Verdana" w:eastAsia="Calibri" w:hAnsi="Verdana" w:cstheme="majorHAnsi"/>
                <w:bCs/>
                <w:sz w:val="18"/>
                <w:szCs w:val="18"/>
                <w:lang w:val="en-US"/>
              </w:rPr>
              <w:t>Hydrometcenter</w:t>
            </w:r>
            <w:proofErr w:type="spellEnd"/>
            <w:r w:rsidRPr="00BC39B4">
              <w:rPr>
                <w:rFonts w:ascii="Verdana" w:eastAsia="Calibri" w:hAnsi="Verdana" w:cstheme="majorHAnsi"/>
                <w:bCs/>
                <w:sz w:val="18"/>
                <w:szCs w:val="18"/>
                <w:lang w:val="en-US"/>
              </w:rPr>
              <w:t xml:space="preserve"> Moscow and other marine regional department of </w:t>
            </w:r>
            <w:proofErr w:type="spellStart"/>
            <w:r w:rsidRPr="00BC39B4">
              <w:rPr>
                <w:rFonts w:ascii="Verdana" w:eastAsia="Calibri" w:hAnsi="Verdana" w:cstheme="majorHAnsi"/>
                <w:bCs/>
                <w:sz w:val="18"/>
                <w:szCs w:val="18"/>
                <w:lang w:val="en-US"/>
              </w:rPr>
              <w:t>Roshydromet</w:t>
            </w:r>
            <w:proofErr w:type="spellEnd"/>
            <w:r w:rsidRPr="00BC39B4">
              <w:rPr>
                <w:rFonts w:ascii="Verdana" w:eastAsia="Calibri" w:hAnsi="Verdana" w:cstheme="majorHAnsi"/>
                <w:bCs/>
                <w:sz w:val="18"/>
                <w:szCs w:val="18"/>
                <w:lang w:val="en-US"/>
              </w:rPr>
              <w:t>. The Antarctic ice services include hemispheric weekly tabular icebergs analysis and bi-weekly sea ice analysis, all implemented within the collaborative AARI-NIC-NIS project on the Southern Ocean sea ice analysis. Routine products are available at the AARI websites (</w:t>
            </w:r>
            <w:hyperlink r:id="rId9" w:history="1">
              <w:r w:rsidRPr="00BC39B4">
                <w:rPr>
                  <w:rStyle w:val="Hyperlink"/>
                  <w:rFonts w:ascii="Verdana" w:eastAsia="Calibri" w:hAnsi="Verdana" w:cstheme="majorHAnsi"/>
                  <w:bCs/>
                  <w:sz w:val="18"/>
                  <w:szCs w:val="18"/>
                  <w:lang w:val="en-US"/>
                </w:rPr>
                <w:t>www.aari.ru</w:t>
              </w:r>
            </w:hyperlink>
            <w:r w:rsidRPr="00BC39B4">
              <w:rPr>
                <w:rFonts w:ascii="Verdana" w:eastAsia="Calibri" w:hAnsi="Verdana" w:cstheme="majorHAnsi"/>
                <w:bCs/>
                <w:sz w:val="18"/>
                <w:szCs w:val="18"/>
                <w:lang w:val="en-US"/>
              </w:rPr>
              <w:t>, wdc.aari.ru, ice.aari.aq, gmdss.aari.ru) and the NSRA website (nsra.ru).</w:t>
            </w:r>
          </w:p>
        </w:tc>
        <w:tc>
          <w:tcPr>
            <w:tcW w:w="2260" w:type="dxa"/>
            <w:tcBorders>
              <w:top w:val="single" w:sz="4" w:space="0" w:color="000000"/>
              <w:left w:val="single" w:sz="4" w:space="0" w:color="000000"/>
              <w:bottom w:val="single" w:sz="4" w:space="0" w:color="000000"/>
              <w:right w:val="single" w:sz="4" w:space="0" w:color="000000"/>
            </w:tcBorders>
          </w:tcPr>
          <w:p w14:paraId="764F540C"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lastRenderedPageBreak/>
              <w:t>Consider proposed reports for updating the WMO-574</w:t>
            </w:r>
          </w:p>
        </w:tc>
        <w:tc>
          <w:tcPr>
            <w:tcW w:w="0" w:type="auto"/>
            <w:tcBorders>
              <w:top w:val="single" w:sz="4" w:space="0" w:color="000000"/>
              <w:left w:val="single" w:sz="4" w:space="0" w:color="000000"/>
              <w:bottom w:val="single" w:sz="4" w:space="0" w:color="000000"/>
              <w:right w:val="single" w:sz="4" w:space="0" w:color="000000"/>
            </w:tcBorders>
          </w:tcPr>
          <w:p w14:paraId="5C585176"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Chair / All ETSI members</w:t>
            </w:r>
          </w:p>
        </w:tc>
        <w:tc>
          <w:tcPr>
            <w:tcW w:w="0" w:type="auto"/>
            <w:tcBorders>
              <w:top w:val="single" w:sz="4" w:space="0" w:color="000000"/>
              <w:left w:val="single" w:sz="4" w:space="0" w:color="000000"/>
              <w:bottom w:val="single" w:sz="4" w:space="0" w:color="000000"/>
              <w:right w:val="single" w:sz="4" w:space="0" w:color="000000"/>
            </w:tcBorders>
          </w:tcPr>
          <w:p w14:paraId="4339F482"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31</w:t>
            </w:r>
            <w:r w:rsidRPr="00BC39B4">
              <w:rPr>
                <w:rFonts w:ascii="Verdana" w:eastAsia="Calibri" w:hAnsi="Verdana" w:cstheme="majorHAnsi"/>
                <w:bCs/>
                <w:sz w:val="18"/>
                <w:szCs w:val="18"/>
                <w:vertAlign w:val="superscript"/>
              </w:rPr>
              <w:t>st</w:t>
            </w:r>
            <w:r w:rsidRPr="00BC39B4">
              <w:rPr>
                <w:rFonts w:ascii="Verdana" w:eastAsia="Calibri" w:hAnsi="Verdana" w:cstheme="majorHAnsi"/>
                <w:bCs/>
                <w:sz w:val="18"/>
                <w:szCs w:val="18"/>
              </w:rPr>
              <w:t xml:space="preserve"> August 2019</w:t>
            </w:r>
          </w:p>
        </w:tc>
      </w:tr>
      <w:tr w:rsidR="00713A0D" w:rsidRPr="00BC39B4" w14:paraId="57B19EDA" w14:textId="77777777" w:rsidTr="00251E3D">
        <w:tc>
          <w:tcPr>
            <w:tcW w:w="0" w:type="auto"/>
            <w:tcBorders>
              <w:top w:val="single" w:sz="4" w:space="0" w:color="000000"/>
              <w:left w:val="single" w:sz="4" w:space="0" w:color="000000"/>
              <w:bottom w:val="single" w:sz="4" w:space="0" w:color="000000"/>
              <w:right w:val="single" w:sz="4" w:space="0" w:color="000000"/>
            </w:tcBorders>
          </w:tcPr>
          <w:p w14:paraId="5F617ABC"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lastRenderedPageBreak/>
              <w:t>3.2 Sea-Ice information services in the World (WMO-No.574)</w:t>
            </w:r>
          </w:p>
          <w:p w14:paraId="39AE6CE4"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73944490" w14:textId="1751DF4C" w:rsidR="00713A0D" w:rsidRPr="00BC39B4" w:rsidRDefault="00247C4C" w:rsidP="00251E3D">
            <w:pPr>
              <w:spacing w:after="0" w:line="240" w:lineRule="auto"/>
              <w:jc w:val="both"/>
              <w:rPr>
                <w:rFonts w:ascii="Verdana" w:eastAsia="Calibri" w:hAnsi="Verdana" w:cstheme="majorHAnsi"/>
                <w:bCs/>
                <w:color w:val="FF0000"/>
                <w:sz w:val="18"/>
                <w:szCs w:val="18"/>
              </w:rPr>
            </w:pPr>
            <w:r w:rsidRPr="00BC39B4">
              <w:rPr>
                <w:rFonts w:ascii="Verdana" w:eastAsia="Calibri" w:hAnsi="Verdana" w:cstheme="majorHAnsi"/>
                <w:bCs/>
                <w:sz w:val="18"/>
                <w:szCs w:val="18"/>
              </w:rPr>
              <w:t xml:space="preserve">Briefs on the current status of the publication were provided by the ETSI Chair. </w:t>
            </w:r>
            <w:r w:rsidR="00713A0D" w:rsidRPr="00BC39B4">
              <w:rPr>
                <w:rFonts w:ascii="Verdana" w:eastAsia="Calibri" w:hAnsi="Verdana" w:cstheme="majorHAnsi"/>
                <w:bCs/>
                <w:sz w:val="18"/>
                <w:szCs w:val="18"/>
              </w:rPr>
              <w:t>Information in the present publication is updated until summer 2017</w:t>
            </w:r>
            <w:r w:rsidRPr="00BC39B4">
              <w:rPr>
                <w:rFonts w:ascii="Verdana" w:eastAsia="Calibri" w:hAnsi="Verdana" w:cstheme="majorHAnsi"/>
                <w:bCs/>
                <w:sz w:val="18"/>
                <w:szCs w:val="18"/>
              </w:rPr>
              <w:t>. External r</w:t>
            </w:r>
            <w:r w:rsidR="00713A0D" w:rsidRPr="00BC39B4">
              <w:rPr>
                <w:rFonts w:ascii="Verdana" w:eastAsia="Calibri" w:hAnsi="Verdana" w:cstheme="majorHAnsi"/>
                <w:bCs/>
                <w:sz w:val="18"/>
                <w:szCs w:val="18"/>
              </w:rPr>
              <w:t xml:space="preserve">eview was done by </w:t>
            </w:r>
            <w:r w:rsidRPr="00BC39B4">
              <w:rPr>
                <w:rFonts w:ascii="Verdana" w:eastAsia="Calibri" w:hAnsi="Verdana" w:cstheme="majorHAnsi"/>
                <w:bCs/>
                <w:sz w:val="18"/>
                <w:szCs w:val="18"/>
              </w:rPr>
              <w:t>summer 2018 by the S</w:t>
            </w:r>
            <w:r w:rsidR="00713A0D" w:rsidRPr="00BC39B4">
              <w:rPr>
                <w:rFonts w:ascii="Verdana" w:eastAsia="Calibri" w:hAnsi="Verdana" w:cstheme="majorHAnsi"/>
                <w:bCs/>
                <w:sz w:val="18"/>
                <w:szCs w:val="18"/>
              </w:rPr>
              <w:t xml:space="preserve">ecretariat and information was updated by the Vasily Smolyanitsky and Caryn </w:t>
            </w:r>
            <w:proofErr w:type="spellStart"/>
            <w:r w:rsidR="00713A0D" w:rsidRPr="00BC39B4">
              <w:rPr>
                <w:rFonts w:ascii="Verdana" w:eastAsia="Calibri" w:hAnsi="Verdana" w:cstheme="majorHAnsi"/>
                <w:bCs/>
                <w:sz w:val="18"/>
                <w:szCs w:val="18"/>
              </w:rPr>
              <w:t>Panowicz</w:t>
            </w:r>
            <w:proofErr w:type="spellEnd"/>
            <w:r w:rsidR="00713A0D" w:rsidRPr="00BC39B4">
              <w:rPr>
                <w:rFonts w:ascii="Verdana" w:eastAsia="Calibri" w:hAnsi="Verdana" w:cstheme="majorHAnsi"/>
                <w:bCs/>
                <w:sz w:val="18"/>
                <w:szCs w:val="18"/>
              </w:rPr>
              <w:t xml:space="preserve">. After discussion it was decided that updates can still be made. </w:t>
            </w:r>
          </w:p>
        </w:tc>
        <w:tc>
          <w:tcPr>
            <w:tcW w:w="2260" w:type="dxa"/>
            <w:tcBorders>
              <w:top w:val="single" w:sz="4" w:space="0" w:color="000000"/>
              <w:left w:val="single" w:sz="4" w:space="0" w:color="000000"/>
              <w:bottom w:val="single" w:sz="4" w:space="0" w:color="000000"/>
              <w:right w:val="single" w:sz="4" w:space="0" w:color="000000"/>
            </w:tcBorders>
          </w:tcPr>
          <w:p w14:paraId="1A172B12" w14:textId="3AF02B3F"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Secretariat will contact all countries mentioned in the publication and ask check, update and if appropriate delete the information. Chile is asked to add information. </w:t>
            </w:r>
          </w:p>
          <w:p w14:paraId="05DC149B"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Copyrights for the images need to give to the WMO by members.</w:t>
            </w:r>
          </w:p>
        </w:tc>
        <w:tc>
          <w:tcPr>
            <w:tcW w:w="0" w:type="auto"/>
            <w:tcBorders>
              <w:top w:val="single" w:sz="4" w:space="0" w:color="000000"/>
              <w:left w:val="single" w:sz="4" w:space="0" w:color="000000"/>
              <w:bottom w:val="single" w:sz="4" w:space="0" w:color="000000"/>
              <w:right w:val="single" w:sz="4" w:space="0" w:color="000000"/>
            </w:tcBorders>
          </w:tcPr>
          <w:p w14:paraId="670F2139"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Chair / Secretariat</w:t>
            </w:r>
          </w:p>
        </w:tc>
        <w:tc>
          <w:tcPr>
            <w:tcW w:w="0" w:type="auto"/>
            <w:tcBorders>
              <w:top w:val="single" w:sz="4" w:space="0" w:color="000000"/>
              <w:left w:val="single" w:sz="4" w:space="0" w:color="000000"/>
              <w:bottom w:val="single" w:sz="4" w:space="0" w:color="000000"/>
              <w:right w:val="single" w:sz="4" w:space="0" w:color="000000"/>
            </w:tcBorders>
          </w:tcPr>
          <w:p w14:paraId="4A7A7A46"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June 2019.</w:t>
            </w:r>
          </w:p>
        </w:tc>
      </w:tr>
      <w:tr w:rsidR="00713A0D" w:rsidRPr="00BC39B4" w14:paraId="52A18C2C" w14:textId="77777777" w:rsidTr="00251E3D">
        <w:tc>
          <w:tcPr>
            <w:tcW w:w="0" w:type="auto"/>
            <w:tcBorders>
              <w:top w:val="single" w:sz="4" w:space="0" w:color="000000"/>
              <w:left w:val="single" w:sz="4" w:space="0" w:color="000000"/>
              <w:bottom w:val="single" w:sz="4" w:space="0" w:color="000000"/>
              <w:right w:val="single" w:sz="4" w:space="0" w:color="000000"/>
            </w:tcBorders>
          </w:tcPr>
          <w:p w14:paraId="5427FFB7"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3.3 WMO Sea Ice Nomenclature vol. 1, 2 and 3 (WMO-No.259)</w:t>
            </w:r>
          </w:p>
          <w:p w14:paraId="1D89E640"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4E52E5C3" w14:textId="2AB7D20D" w:rsidR="00247C4C" w:rsidRPr="00BC39B4" w:rsidRDefault="00247C4C"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Briefs on the current status of the publication for all 3 constituent volumes were provided by the ETSI Chair. In this content, the Chair presented the recently completed (March 2019) </w:t>
            </w:r>
            <w:r w:rsidR="00713A0D" w:rsidRPr="00BC39B4">
              <w:rPr>
                <w:rFonts w:ascii="Verdana" w:eastAsia="Calibri" w:hAnsi="Verdana" w:cstheme="majorHAnsi"/>
                <w:bCs/>
                <w:sz w:val="18"/>
                <w:szCs w:val="18"/>
              </w:rPr>
              <w:t>Russia</w:t>
            </w:r>
            <w:r w:rsidRPr="00BC39B4">
              <w:rPr>
                <w:rFonts w:ascii="Verdana" w:eastAsia="Calibri" w:hAnsi="Verdana" w:cstheme="majorHAnsi"/>
                <w:bCs/>
                <w:sz w:val="18"/>
                <w:szCs w:val="18"/>
              </w:rPr>
              <w:t>n</w:t>
            </w:r>
            <w:r w:rsidR="00713A0D" w:rsidRPr="00BC39B4">
              <w:rPr>
                <w:rFonts w:ascii="Verdana" w:eastAsia="Calibri" w:hAnsi="Verdana" w:cstheme="majorHAnsi"/>
                <w:bCs/>
                <w:sz w:val="18"/>
                <w:szCs w:val="18"/>
              </w:rPr>
              <w:t xml:space="preserve"> </w:t>
            </w:r>
            <w:r w:rsidRPr="00BC39B4">
              <w:rPr>
                <w:rFonts w:ascii="Verdana" w:eastAsia="Calibri" w:hAnsi="Verdana" w:cstheme="majorHAnsi"/>
                <w:bCs/>
                <w:sz w:val="18"/>
                <w:szCs w:val="18"/>
              </w:rPr>
              <w:t xml:space="preserve">national </w:t>
            </w:r>
            <w:r w:rsidR="00713A0D" w:rsidRPr="00BC39B4">
              <w:rPr>
                <w:rFonts w:ascii="Verdana" w:eastAsia="Calibri" w:hAnsi="Verdana" w:cstheme="majorHAnsi"/>
                <w:bCs/>
                <w:sz w:val="18"/>
                <w:szCs w:val="18"/>
              </w:rPr>
              <w:t xml:space="preserve">Atlas for Ice Formations where </w:t>
            </w:r>
            <w:r w:rsidRPr="00BC39B4">
              <w:rPr>
                <w:rFonts w:ascii="Verdana" w:eastAsia="Calibri" w:hAnsi="Verdana" w:cstheme="majorHAnsi"/>
                <w:bCs/>
                <w:sz w:val="18"/>
                <w:szCs w:val="18"/>
              </w:rPr>
              <w:t xml:space="preserve">all 3 volumes of the Sea Ice Nomenclature are published with a full update of Volume II, the Illustrated Glossary now containing modern colourful photos for practically all terms. </w:t>
            </w:r>
          </w:p>
          <w:p w14:paraId="5D4552BD" w14:textId="0CA4AC77" w:rsidR="00713A0D" w:rsidRPr="00BC39B4" w:rsidRDefault="00247C4C" w:rsidP="00251E3D">
            <w:pPr>
              <w:spacing w:after="0" w:line="240" w:lineRule="auto"/>
              <w:jc w:val="both"/>
              <w:rPr>
                <w:rFonts w:ascii="Verdana" w:eastAsia="Calibri" w:hAnsi="Verdana" w:cstheme="majorHAnsi"/>
                <w:bCs/>
                <w:color w:val="FF0000"/>
                <w:sz w:val="18"/>
                <w:szCs w:val="18"/>
              </w:rPr>
            </w:pPr>
            <w:r w:rsidRPr="00BC39B4">
              <w:rPr>
                <w:rFonts w:ascii="Verdana" w:eastAsia="Calibri" w:hAnsi="Verdana" w:cstheme="majorHAnsi"/>
                <w:bCs/>
                <w:sz w:val="18"/>
                <w:szCs w:val="18"/>
              </w:rPr>
              <w:t xml:space="preserve">Further the Team discussed a proposal for 4 new terms on platelet ice </w:t>
            </w:r>
            <w:r w:rsidR="00713A0D" w:rsidRPr="00BC39B4">
              <w:rPr>
                <w:rFonts w:ascii="Verdana" w:eastAsia="Calibri" w:hAnsi="Verdana" w:cstheme="majorHAnsi"/>
                <w:bCs/>
                <w:sz w:val="18"/>
                <w:szCs w:val="18"/>
              </w:rPr>
              <w:t xml:space="preserve">proposed by </w:t>
            </w:r>
            <w:r w:rsidRPr="00BC39B4">
              <w:rPr>
                <w:rFonts w:ascii="Verdana" w:eastAsia="Calibri" w:hAnsi="Verdana" w:cstheme="majorHAnsi"/>
                <w:bCs/>
                <w:sz w:val="18"/>
                <w:szCs w:val="18"/>
              </w:rPr>
              <w:t xml:space="preserve">a joint team led by AWI expert Mario </w:t>
            </w:r>
            <w:proofErr w:type="spellStart"/>
            <w:r w:rsidRPr="00BC39B4">
              <w:rPr>
                <w:rFonts w:ascii="Verdana" w:eastAsia="Calibri" w:hAnsi="Verdana" w:cstheme="majorHAnsi"/>
                <w:bCs/>
                <w:sz w:val="18"/>
                <w:szCs w:val="18"/>
              </w:rPr>
              <w:t>Hoppman</w:t>
            </w:r>
            <w:proofErr w:type="spellEnd"/>
            <w:r w:rsidRPr="00BC39B4">
              <w:rPr>
                <w:rFonts w:ascii="Verdana" w:eastAsia="Calibri" w:hAnsi="Verdana" w:cstheme="majorHAnsi"/>
                <w:bCs/>
                <w:sz w:val="18"/>
                <w:szCs w:val="18"/>
              </w:rPr>
              <w:t xml:space="preserve">. </w:t>
            </w:r>
            <w:r w:rsidR="00713A0D" w:rsidRPr="00BC39B4">
              <w:rPr>
                <w:rFonts w:ascii="Verdana" w:eastAsia="Calibri" w:hAnsi="Verdana" w:cstheme="majorHAnsi"/>
                <w:bCs/>
                <w:sz w:val="18"/>
                <w:szCs w:val="18"/>
              </w:rPr>
              <w:t xml:space="preserve">Vasily Smolyanitsky </w:t>
            </w:r>
            <w:r w:rsidRPr="00BC39B4">
              <w:rPr>
                <w:rFonts w:ascii="Verdana" w:eastAsia="Calibri" w:hAnsi="Verdana" w:cstheme="majorHAnsi"/>
                <w:bCs/>
                <w:sz w:val="18"/>
                <w:szCs w:val="18"/>
              </w:rPr>
              <w:t xml:space="preserve">proposed </w:t>
            </w:r>
            <w:r w:rsidR="00713A0D" w:rsidRPr="00BC39B4">
              <w:rPr>
                <w:rFonts w:ascii="Verdana" w:eastAsia="Calibri" w:hAnsi="Verdana" w:cstheme="majorHAnsi"/>
                <w:bCs/>
                <w:sz w:val="18"/>
                <w:szCs w:val="18"/>
              </w:rPr>
              <w:t xml:space="preserve">to approve new terminology (see attachment). Proposal was accepted.  </w:t>
            </w:r>
          </w:p>
        </w:tc>
        <w:tc>
          <w:tcPr>
            <w:tcW w:w="2260" w:type="dxa"/>
            <w:tcBorders>
              <w:top w:val="single" w:sz="4" w:space="0" w:color="000000"/>
              <w:left w:val="single" w:sz="4" w:space="0" w:color="000000"/>
              <w:bottom w:val="single" w:sz="4" w:space="0" w:color="000000"/>
              <w:right w:val="single" w:sz="4" w:space="0" w:color="000000"/>
            </w:tcBorders>
          </w:tcPr>
          <w:p w14:paraId="478401E3"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Addition to terminology</w:t>
            </w:r>
          </w:p>
          <w:p w14:paraId="2E494A84"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Terminology will be published in English, Russia, French and Spanish once available.</w:t>
            </w:r>
          </w:p>
          <w:p w14:paraId="4CBC76C1"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ETSI will use Russian Atlas for Ice formations as a </w:t>
            </w:r>
            <w:r w:rsidR="00247C4C" w:rsidRPr="00BC39B4">
              <w:rPr>
                <w:rFonts w:ascii="Verdana" w:eastAsia="Calibri" w:hAnsi="Verdana" w:cstheme="majorHAnsi"/>
                <w:bCs/>
                <w:sz w:val="18"/>
                <w:szCs w:val="18"/>
              </w:rPr>
              <w:t>model</w:t>
            </w:r>
            <w:r w:rsidRPr="00BC39B4">
              <w:rPr>
                <w:rFonts w:ascii="Verdana" w:eastAsia="Calibri" w:hAnsi="Verdana" w:cstheme="majorHAnsi"/>
                <w:bCs/>
                <w:sz w:val="18"/>
                <w:szCs w:val="18"/>
              </w:rPr>
              <w:t xml:space="preserve"> to update Volume II</w:t>
            </w:r>
          </w:p>
        </w:tc>
        <w:tc>
          <w:tcPr>
            <w:tcW w:w="0" w:type="auto"/>
            <w:tcBorders>
              <w:top w:val="single" w:sz="4" w:space="0" w:color="000000"/>
              <w:left w:val="single" w:sz="4" w:space="0" w:color="000000"/>
              <w:bottom w:val="single" w:sz="4" w:space="0" w:color="000000"/>
              <w:right w:val="single" w:sz="4" w:space="0" w:color="000000"/>
            </w:tcBorders>
          </w:tcPr>
          <w:p w14:paraId="7524AAEB"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Secretariat/</w:t>
            </w:r>
            <w:r w:rsidRPr="00BC39B4">
              <w:rPr>
                <w:rFonts w:ascii="Verdana" w:eastAsia="Calibri" w:hAnsi="Verdana" w:cstheme="majorHAnsi"/>
                <w:bCs/>
                <w:sz w:val="18"/>
                <w:szCs w:val="18"/>
              </w:rPr>
              <w:br/>
              <w:t>ETSI Chair</w:t>
            </w:r>
          </w:p>
          <w:p w14:paraId="1ABDED4A" w14:textId="77777777" w:rsidR="00713A0D" w:rsidRPr="00BC39B4" w:rsidRDefault="00713A0D" w:rsidP="00BC39B4">
            <w:pPr>
              <w:spacing w:after="0" w:line="240" w:lineRule="auto"/>
              <w:rPr>
                <w:rFonts w:ascii="Verdana" w:eastAsia="Calibri" w:hAnsi="Verdana" w:cstheme="majorHAnsi"/>
                <w:bCs/>
                <w:sz w:val="18"/>
                <w:szCs w:val="18"/>
              </w:rPr>
            </w:pPr>
          </w:p>
          <w:p w14:paraId="0344E35D" w14:textId="77777777" w:rsidR="00713A0D" w:rsidRPr="00BC39B4" w:rsidRDefault="00713A0D" w:rsidP="00BC39B4">
            <w:pPr>
              <w:spacing w:after="0" w:line="240" w:lineRule="auto"/>
              <w:rPr>
                <w:rFonts w:ascii="Verdana" w:eastAsia="Calibri" w:hAnsi="Verdana" w:cstheme="majorHAnsi"/>
                <w:bCs/>
                <w:sz w:val="18"/>
                <w:szCs w:val="18"/>
              </w:rPr>
            </w:pPr>
          </w:p>
          <w:p w14:paraId="04D31219"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Chair</w:t>
            </w:r>
          </w:p>
        </w:tc>
        <w:tc>
          <w:tcPr>
            <w:tcW w:w="0" w:type="auto"/>
            <w:tcBorders>
              <w:top w:val="single" w:sz="4" w:space="0" w:color="000000"/>
              <w:left w:val="single" w:sz="4" w:space="0" w:color="000000"/>
              <w:bottom w:val="single" w:sz="4" w:space="0" w:color="000000"/>
              <w:right w:val="single" w:sz="4" w:space="0" w:color="000000"/>
            </w:tcBorders>
          </w:tcPr>
          <w:p w14:paraId="3069FC1D"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July 2019</w:t>
            </w:r>
          </w:p>
          <w:p w14:paraId="6CF9A363" w14:textId="77777777" w:rsidR="00713A0D" w:rsidRPr="00BC39B4" w:rsidRDefault="00713A0D" w:rsidP="00BC39B4">
            <w:pPr>
              <w:spacing w:after="0" w:line="240" w:lineRule="auto"/>
              <w:rPr>
                <w:rFonts w:ascii="Verdana" w:eastAsia="Calibri" w:hAnsi="Verdana" w:cstheme="majorHAnsi"/>
                <w:bCs/>
                <w:sz w:val="18"/>
                <w:szCs w:val="18"/>
              </w:rPr>
            </w:pPr>
          </w:p>
          <w:p w14:paraId="3FFE0D21" w14:textId="77777777" w:rsidR="00713A0D" w:rsidRPr="00BC39B4" w:rsidRDefault="00713A0D" w:rsidP="00BC39B4">
            <w:pPr>
              <w:spacing w:after="0" w:line="240" w:lineRule="auto"/>
              <w:rPr>
                <w:rFonts w:ascii="Verdana" w:eastAsia="Calibri" w:hAnsi="Verdana" w:cstheme="majorHAnsi"/>
                <w:bCs/>
                <w:sz w:val="18"/>
                <w:szCs w:val="18"/>
              </w:rPr>
            </w:pPr>
          </w:p>
          <w:p w14:paraId="104A8C79" w14:textId="77777777" w:rsidR="00713A0D" w:rsidRPr="00BC39B4" w:rsidRDefault="00713A0D" w:rsidP="00BC39B4">
            <w:pPr>
              <w:spacing w:after="0" w:line="240" w:lineRule="auto"/>
              <w:rPr>
                <w:rFonts w:ascii="Verdana" w:eastAsia="Calibri" w:hAnsi="Verdana" w:cstheme="majorHAnsi"/>
                <w:bCs/>
                <w:sz w:val="18"/>
                <w:szCs w:val="18"/>
              </w:rPr>
            </w:pPr>
          </w:p>
          <w:p w14:paraId="16FBBD80"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2020</w:t>
            </w:r>
          </w:p>
        </w:tc>
      </w:tr>
      <w:tr w:rsidR="00713A0D" w:rsidRPr="00BC39B4" w14:paraId="49692DD1" w14:textId="77777777" w:rsidTr="00251E3D">
        <w:tc>
          <w:tcPr>
            <w:tcW w:w="0" w:type="auto"/>
            <w:tcBorders>
              <w:top w:val="single" w:sz="4" w:space="0" w:color="000000"/>
              <w:left w:val="single" w:sz="4" w:space="0" w:color="000000"/>
              <w:bottom w:val="single" w:sz="4" w:space="0" w:color="000000"/>
              <w:right w:val="single" w:sz="4" w:space="0" w:color="000000"/>
            </w:tcBorders>
          </w:tcPr>
          <w:p w14:paraId="1A8B686D"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3.4 SIGRID-3 (JCOMM-TR-023)</w:t>
            </w:r>
          </w:p>
          <w:p w14:paraId="7131DB69"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20BB45BB" w14:textId="77777777" w:rsidR="00713A0D" w:rsidRPr="00BC39B4" w:rsidRDefault="00247C4C" w:rsidP="00251E3D">
            <w:pPr>
              <w:spacing w:after="0" w:line="240" w:lineRule="auto"/>
              <w:jc w:val="both"/>
              <w:rPr>
                <w:rFonts w:ascii="Verdana" w:eastAsia="Calibri" w:hAnsi="Verdana" w:cstheme="majorHAnsi"/>
                <w:bCs/>
                <w:color w:val="FF0000"/>
                <w:sz w:val="18"/>
                <w:szCs w:val="18"/>
              </w:rPr>
            </w:pPr>
            <w:r w:rsidRPr="00BC39B4">
              <w:rPr>
                <w:rFonts w:ascii="Verdana" w:eastAsia="Calibri" w:hAnsi="Verdana" w:cstheme="majorHAnsi"/>
                <w:bCs/>
                <w:sz w:val="18"/>
                <w:szCs w:val="18"/>
              </w:rPr>
              <w:t>Briefs on the current status of the publication were provided by the ETSI Chair</w:t>
            </w:r>
            <w:r w:rsidR="00C74272" w:rsidRPr="00BC39B4">
              <w:rPr>
                <w:rFonts w:ascii="Verdana" w:eastAsia="Calibri" w:hAnsi="Verdana" w:cstheme="majorHAnsi"/>
                <w:bCs/>
                <w:sz w:val="18"/>
                <w:szCs w:val="18"/>
              </w:rPr>
              <w:t xml:space="preserve"> a</w:t>
            </w:r>
            <w:r w:rsidRPr="00BC39B4">
              <w:rPr>
                <w:rFonts w:ascii="Verdana" w:eastAsia="Calibri" w:hAnsi="Verdana" w:cstheme="majorHAnsi"/>
                <w:bCs/>
                <w:sz w:val="18"/>
                <w:szCs w:val="18"/>
              </w:rPr>
              <w:t xml:space="preserve">nd Norway. </w:t>
            </w:r>
            <w:r w:rsidR="00713A0D" w:rsidRPr="00BC39B4">
              <w:rPr>
                <w:rFonts w:ascii="Verdana" w:eastAsia="Calibri" w:hAnsi="Verdana" w:cstheme="majorHAnsi"/>
                <w:bCs/>
                <w:sz w:val="18"/>
                <w:szCs w:val="18"/>
              </w:rPr>
              <w:t xml:space="preserve">Most members </w:t>
            </w:r>
            <w:r w:rsidR="00C74272" w:rsidRPr="00BC39B4">
              <w:rPr>
                <w:rFonts w:ascii="Verdana" w:eastAsia="Calibri" w:hAnsi="Verdana" w:cstheme="majorHAnsi"/>
                <w:bCs/>
                <w:sz w:val="18"/>
                <w:szCs w:val="18"/>
              </w:rPr>
              <w:t xml:space="preserve">are </w:t>
            </w:r>
            <w:r w:rsidR="00713A0D" w:rsidRPr="00BC39B4">
              <w:rPr>
                <w:rFonts w:ascii="Verdana" w:eastAsia="Calibri" w:hAnsi="Verdana" w:cstheme="majorHAnsi"/>
                <w:bCs/>
                <w:sz w:val="18"/>
                <w:szCs w:val="18"/>
              </w:rPr>
              <w:t xml:space="preserve">working with Revision 3 (2014). Uncertainties </w:t>
            </w:r>
            <w:r w:rsidR="00C74272" w:rsidRPr="00BC39B4">
              <w:rPr>
                <w:rFonts w:ascii="Verdana" w:eastAsia="Calibri" w:hAnsi="Verdana" w:cstheme="majorHAnsi"/>
                <w:bCs/>
                <w:sz w:val="18"/>
                <w:szCs w:val="18"/>
              </w:rPr>
              <w:t xml:space="preserve">are presently </w:t>
            </w:r>
            <w:r w:rsidR="00713A0D" w:rsidRPr="00BC39B4">
              <w:rPr>
                <w:rFonts w:ascii="Verdana" w:eastAsia="Calibri" w:hAnsi="Verdana" w:cstheme="majorHAnsi"/>
                <w:bCs/>
                <w:sz w:val="18"/>
                <w:szCs w:val="18"/>
              </w:rPr>
              <w:t xml:space="preserve">not included in the standards </w:t>
            </w:r>
            <w:r w:rsidR="00C74272" w:rsidRPr="00BC39B4">
              <w:rPr>
                <w:rFonts w:ascii="Verdana" w:eastAsia="Calibri" w:hAnsi="Verdana" w:cstheme="majorHAnsi"/>
                <w:bCs/>
                <w:sz w:val="18"/>
                <w:szCs w:val="18"/>
              </w:rPr>
              <w:t>but most likely be one of the first candidates for update, though t</w:t>
            </w:r>
            <w:r w:rsidR="00713A0D" w:rsidRPr="00BC39B4">
              <w:rPr>
                <w:rFonts w:ascii="Verdana" w:eastAsia="Calibri" w:hAnsi="Verdana" w:cstheme="majorHAnsi"/>
                <w:bCs/>
                <w:sz w:val="18"/>
                <w:szCs w:val="18"/>
              </w:rPr>
              <w:t xml:space="preserve">his </w:t>
            </w:r>
            <w:r w:rsidR="00C74272" w:rsidRPr="00BC39B4">
              <w:rPr>
                <w:rFonts w:ascii="Verdana" w:eastAsia="Calibri" w:hAnsi="Verdana" w:cstheme="majorHAnsi"/>
                <w:bCs/>
                <w:sz w:val="18"/>
                <w:szCs w:val="18"/>
              </w:rPr>
              <w:t>would be a difficult task m</w:t>
            </w:r>
            <w:r w:rsidR="00713A0D" w:rsidRPr="00BC39B4">
              <w:rPr>
                <w:rFonts w:ascii="Verdana" w:eastAsia="Calibri" w:hAnsi="Verdana" w:cstheme="majorHAnsi"/>
                <w:bCs/>
                <w:sz w:val="18"/>
                <w:szCs w:val="18"/>
              </w:rPr>
              <w:t>ainly because of lacking resources. Note from the Secretariat: Term “Southern Ocean” should not be used in the UN family. Instead term “Antarctic area” or “Antarctic Waters” should be used.</w:t>
            </w:r>
          </w:p>
        </w:tc>
        <w:tc>
          <w:tcPr>
            <w:tcW w:w="2260" w:type="dxa"/>
            <w:tcBorders>
              <w:top w:val="single" w:sz="4" w:space="0" w:color="000000"/>
              <w:left w:val="single" w:sz="4" w:space="0" w:color="000000"/>
              <w:bottom w:val="single" w:sz="4" w:space="0" w:color="000000"/>
              <w:right w:val="single" w:sz="4" w:space="0" w:color="000000"/>
            </w:tcBorders>
          </w:tcPr>
          <w:p w14:paraId="4B6ED0B4"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Waiting results from the </w:t>
            </w:r>
            <w:r w:rsidR="00C74272" w:rsidRPr="00BC39B4">
              <w:rPr>
                <w:rFonts w:ascii="Verdana" w:eastAsia="Calibri" w:hAnsi="Verdana" w:cstheme="majorHAnsi"/>
                <w:bCs/>
                <w:sz w:val="18"/>
                <w:szCs w:val="18"/>
              </w:rPr>
              <w:t xml:space="preserve">IICWG </w:t>
            </w:r>
            <w:r w:rsidRPr="00BC39B4">
              <w:rPr>
                <w:rFonts w:ascii="Verdana" w:eastAsia="Calibri" w:hAnsi="Verdana" w:cstheme="majorHAnsi"/>
                <w:bCs/>
                <w:sz w:val="18"/>
                <w:szCs w:val="18"/>
              </w:rPr>
              <w:t>Task team about uncertainties to update SIGRID-3</w:t>
            </w:r>
          </w:p>
          <w:p w14:paraId="754964F3"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Revisit technical changes proposed by 6th ETSI session and incorporate them  in </w:t>
            </w:r>
            <w:r w:rsidRPr="00BC39B4">
              <w:rPr>
                <w:rFonts w:ascii="Verdana" w:eastAsia="Calibri" w:hAnsi="Verdana" w:cstheme="majorHAnsi"/>
                <w:bCs/>
                <w:sz w:val="18"/>
                <w:szCs w:val="18"/>
              </w:rPr>
              <w:lastRenderedPageBreak/>
              <w:t>next version of SIGRID-3 format.</w:t>
            </w:r>
          </w:p>
        </w:tc>
        <w:tc>
          <w:tcPr>
            <w:tcW w:w="0" w:type="auto"/>
            <w:tcBorders>
              <w:top w:val="single" w:sz="4" w:space="0" w:color="000000"/>
              <w:left w:val="single" w:sz="4" w:space="0" w:color="000000"/>
              <w:bottom w:val="single" w:sz="4" w:space="0" w:color="000000"/>
              <w:right w:val="single" w:sz="4" w:space="0" w:color="000000"/>
            </w:tcBorders>
          </w:tcPr>
          <w:p w14:paraId="1BB2BD22"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lastRenderedPageBreak/>
              <w:t>Task team</w:t>
            </w:r>
          </w:p>
          <w:p w14:paraId="330E88C2" w14:textId="77777777" w:rsidR="00713A0D" w:rsidRPr="00BC39B4" w:rsidRDefault="00713A0D" w:rsidP="00BC39B4">
            <w:pPr>
              <w:spacing w:after="0" w:line="240" w:lineRule="auto"/>
              <w:rPr>
                <w:rFonts w:ascii="Verdana" w:eastAsia="Calibri" w:hAnsi="Verdana" w:cstheme="majorHAnsi"/>
                <w:bCs/>
                <w:sz w:val="18"/>
                <w:szCs w:val="18"/>
              </w:rPr>
            </w:pPr>
          </w:p>
          <w:p w14:paraId="4FA15849" w14:textId="77777777" w:rsidR="00713A0D" w:rsidRPr="00BC39B4" w:rsidRDefault="00713A0D" w:rsidP="00BC39B4">
            <w:pPr>
              <w:spacing w:after="0" w:line="240" w:lineRule="auto"/>
              <w:rPr>
                <w:rFonts w:ascii="Verdana" w:eastAsia="Calibri" w:hAnsi="Verdana" w:cstheme="majorHAnsi"/>
                <w:bCs/>
                <w:sz w:val="18"/>
                <w:szCs w:val="18"/>
              </w:rPr>
            </w:pPr>
          </w:p>
          <w:p w14:paraId="7BC4D23D"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ETSI Members</w:t>
            </w:r>
          </w:p>
        </w:tc>
        <w:tc>
          <w:tcPr>
            <w:tcW w:w="0" w:type="auto"/>
            <w:tcBorders>
              <w:top w:val="single" w:sz="4" w:space="0" w:color="000000"/>
              <w:left w:val="single" w:sz="4" w:space="0" w:color="000000"/>
              <w:bottom w:val="single" w:sz="4" w:space="0" w:color="000000"/>
              <w:right w:val="single" w:sz="4" w:space="0" w:color="000000"/>
            </w:tcBorders>
          </w:tcPr>
          <w:p w14:paraId="48C279AD"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November 2019</w:t>
            </w:r>
          </w:p>
          <w:p w14:paraId="67C2C414" w14:textId="77777777" w:rsidR="00713A0D" w:rsidRPr="00BC39B4" w:rsidRDefault="00713A0D" w:rsidP="00BC39B4">
            <w:pPr>
              <w:spacing w:after="0" w:line="240" w:lineRule="auto"/>
              <w:rPr>
                <w:rFonts w:ascii="Verdana" w:eastAsia="Calibri" w:hAnsi="Verdana" w:cstheme="majorHAnsi"/>
                <w:bCs/>
                <w:sz w:val="18"/>
                <w:szCs w:val="18"/>
              </w:rPr>
            </w:pPr>
          </w:p>
          <w:p w14:paraId="35E91220"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July 2019</w:t>
            </w:r>
          </w:p>
        </w:tc>
      </w:tr>
      <w:tr w:rsidR="00713A0D" w:rsidRPr="00BC39B4" w14:paraId="08229753" w14:textId="77777777" w:rsidTr="00251E3D">
        <w:tc>
          <w:tcPr>
            <w:tcW w:w="0" w:type="auto"/>
            <w:tcBorders>
              <w:top w:val="single" w:sz="4" w:space="0" w:color="000000"/>
              <w:left w:val="single" w:sz="4" w:space="0" w:color="000000"/>
              <w:bottom w:val="single" w:sz="4" w:space="0" w:color="000000"/>
              <w:right w:val="single" w:sz="4" w:space="0" w:color="000000"/>
            </w:tcBorders>
          </w:tcPr>
          <w:p w14:paraId="630F7CBF"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3.5 Ice chart colour standard (JCOMM-TR-024)</w:t>
            </w:r>
          </w:p>
          <w:p w14:paraId="643192B6"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5CD63C76" w14:textId="77777777" w:rsidR="00713A0D" w:rsidRPr="00BC39B4" w:rsidRDefault="00C74272" w:rsidP="00251E3D">
            <w:pPr>
              <w:spacing w:after="0" w:line="240" w:lineRule="auto"/>
              <w:jc w:val="both"/>
              <w:rPr>
                <w:rFonts w:ascii="Verdana" w:eastAsia="Calibri" w:hAnsi="Verdana" w:cstheme="majorHAnsi"/>
                <w:bCs/>
                <w:color w:val="FF0000"/>
                <w:sz w:val="18"/>
                <w:szCs w:val="18"/>
              </w:rPr>
            </w:pPr>
            <w:r w:rsidRPr="00BC39B4">
              <w:rPr>
                <w:rFonts w:ascii="Verdana" w:eastAsia="Calibri" w:hAnsi="Verdana" w:cstheme="majorHAnsi"/>
                <w:bCs/>
                <w:sz w:val="18"/>
                <w:szCs w:val="18"/>
              </w:rPr>
              <w:t xml:space="preserve">Briefs on the current status of the publication were provided by Denmark. </w:t>
            </w:r>
            <w:r w:rsidR="00713A0D" w:rsidRPr="00BC39B4">
              <w:rPr>
                <w:rFonts w:ascii="Verdana" w:eastAsia="Calibri" w:hAnsi="Verdana" w:cstheme="majorHAnsi"/>
                <w:bCs/>
                <w:sz w:val="18"/>
                <w:szCs w:val="18"/>
              </w:rPr>
              <w:t>At the moment version 1.1 is valid. There are some colour codes missing like icebergs, risk values etc. New Ice Charts should be put in to the Annex. New Iceberg Products could be presented in the International Symposium on Extreme Maritime Weather: Towards Safety of Life at Sea and Sustainable Blue Economies (London, 23 to 25 October 2019)</w:t>
            </w:r>
          </w:p>
        </w:tc>
        <w:tc>
          <w:tcPr>
            <w:tcW w:w="2260" w:type="dxa"/>
            <w:tcBorders>
              <w:top w:val="single" w:sz="4" w:space="0" w:color="000000"/>
              <w:left w:val="single" w:sz="4" w:space="0" w:color="000000"/>
              <w:bottom w:val="single" w:sz="4" w:space="0" w:color="000000"/>
              <w:right w:val="single" w:sz="4" w:space="0" w:color="000000"/>
            </w:tcBorders>
          </w:tcPr>
          <w:p w14:paraId="21DA6DBC"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Feedback from Colour code should be asked from </w:t>
            </w:r>
            <w:r w:rsidR="00C74272" w:rsidRPr="00BC39B4">
              <w:rPr>
                <w:rFonts w:ascii="Verdana" w:eastAsia="Calibri" w:hAnsi="Verdana" w:cstheme="majorHAnsi"/>
                <w:bCs/>
                <w:sz w:val="18"/>
                <w:szCs w:val="18"/>
              </w:rPr>
              <w:t xml:space="preserve">customers. </w:t>
            </w:r>
            <w:r w:rsidRPr="00BC39B4">
              <w:rPr>
                <w:rFonts w:ascii="Verdana" w:eastAsia="Calibri" w:hAnsi="Verdana" w:cstheme="majorHAnsi"/>
                <w:bCs/>
                <w:sz w:val="18"/>
                <w:szCs w:val="18"/>
              </w:rPr>
              <w:t>Input to the International Symposium on Extreme Maritime Weather: Towards Safety of Life at Sea and Sustainable Blue Economies (London, 23 to 25 October 2019)</w:t>
            </w:r>
          </w:p>
        </w:tc>
        <w:tc>
          <w:tcPr>
            <w:tcW w:w="0" w:type="auto"/>
            <w:tcBorders>
              <w:top w:val="single" w:sz="4" w:space="0" w:color="000000"/>
              <w:left w:val="single" w:sz="4" w:space="0" w:color="000000"/>
              <w:bottom w:val="single" w:sz="4" w:space="0" w:color="000000"/>
              <w:right w:val="single" w:sz="4" w:space="0" w:color="000000"/>
            </w:tcBorders>
          </w:tcPr>
          <w:p w14:paraId="53B08A3B"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ETSI Members</w:t>
            </w:r>
          </w:p>
          <w:p w14:paraId="36B3D778"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Chair  / Vice Chair / Keld</w:t>
            </w:r>
          </w:p>
        </w:tc>
        <w:tc>
          <w:tcPr>
            <w:tcW w:w="0" w:type="auto"/>
            <w:tcBorders>
              <w:top w:val="single" w:sz="4" w:space="0" w:color="000000"/>
              <w:left w:val="single" w:sz="4" w:space="0" w:color="000000"/>
              <w:bottom w:val="single" w:sz="4" w:space="0" w:color="000000"/>
              <w:right w:val="single" w:sz="4" w:space="0" w:color="000000"/>
            </w:tcBorders>
          </w:tcPr>
          <w:p w14:paraId="2C5DEEDC"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December 2019</w:t>
            </w:r>
          </w:p>
          <w:p w14:paraId="2AA146B7"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October 2019</w:t>
            </w:r>
          </w:p>
        </w:tc>
      </w:tr>
      <w:tr w:rsidR="00713A0D" w:rsidRPr="00BC39B4" w14:paraId="1E15F83D" w14:textId="77777777" w:rsidTr="00251E3D">
        <w:tc>
          <w:tcPr>
            <w:tcW w:w="0" w:type="auto"/>
            <w:tcBorders>
              <w:top w:val="single" w:sz="4" w:space="0" w:color="000000"/>
              <w:left w:val="single" w:sz="4" w:space="0" w:color="000000"/>
              <w:bottom w:val="single" w:sz="4" w:space="0" w:color="000000"/>
              <w:right w:val="single" w:sz="4" w:space="0" w:color="000000"/>
            </w:tcBorders>
          </w:tcPr>
          <w:p w14:paraId="32141183"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3.6 Ice information in ENC/ECDIS</w:t>
            </w:r>
          </w:p>
        </w:tc>
        <w:tc>
          <w:tcPr>
            <w:tcW w:w="6727" w:type="dxa"/>
            <w:tcBorders>
              <w:top w:val="single" w:sz="4" w:space="0" w:color="000000"/>
              <w:left w:val="single" w:sz="4" w:space="0" w:color="000000"/>
              <w:bottom w:val="single" w:sz="4" w:space="0" w:color="000000"/>
              <w:right w:val="single" w:sz="4" w:space="0" w:color="000000"/>
            </w:tcBorders>
          </w:tcPr>
          <w:p w14:paraId="46F09792" w14:textId="317557C4" w:rsidR="00713A0D" w:rsidRPr="00BC39B4" w:rsidRDefault="00C74272" w:rsidP="00251E3D">
            <w:pPr>
              <w:spacing w:after="0" w:line="240" w:lineRule="auto"/>
              <w:jc w:val="both"/>
              <w:rPr>
                <w:rFonts w:ascii="Verdana" w:eastAsia="Calibri" w:hAnsi="Verdana" w:cstheme="majorHAnsi"/>
                <w:bCs/>
                <w:color w:val="FF0000"/>
                <w:sz w:val="18"/>
                <w:szCs w:val="18"/>
              </w:rPr>
            </w:pPr>
            <w:r w:rsidRPr="00BC39B4">
              <w:rPr>
                <w:rFonts w:ascii="Verdana" w:eastAsia="Calibri" w:hAnsi="Verdana" w:cstheme="majorHAnsi"/>
                <w:bCs/>
                <w:sz w:val="18"/>
                <w:szCs w:val="18"/>
              </w:rPr>
              <w:t>Briefs on the current status of the publication were provided by the ETSI Chair and Germany. The IHO webpage s</w:t>
            </w:r>
            <w:r w:rsidR="00713A0D" w:rsidRPr="00BC39B4">
              <w:rPr>
                <w:rFonts w:ascii="Verdana" w:eastAsia="Calibri" w:hAnsi="Verdana" w:cstheme="majorHAnsi"/>
                <w:bCs/>
                <w:sz w:val="18"/>
                <w:szCs w:val="18"/>
              </w:rPr>
              <w:t>100.iho.int has</w:t>
            </w:r>
            <w:r w:rsidRPr="00BC39B4">
              <w:rPr>
                <w:rFonts w:ascii="Verdana" w:eastAsia="Calibri" w:hAnsi="Verdana" w:cstheme="majorHAnsi"/>
                <w:bCs/>
                <w:sz w:val="18"/>
                <w:szCs w:val="18"/>
              </w:rPr>
              <w:t xml:space="preserve"> now</w:t>
            </w:r>
            <w:r w:rsidR="00713A0D" w:rsidRPr="00BC39B4">
              <w:rPr>
                <w:rFonts w:ascii="Verdana" w:eastAsia="Calibri" w:hAnsi="Verdana" w:cstheme="majorHAnsi"/>
                <w:bCs/>
                <w:sz w:val="18"/>
                <w:szCs w:val="18"/>
              </w:rPr>
              <w:t xml:space="preserve"> </w:t>
            </w:r>
            <w:r w:rsidRPr="00BC39B4">
              <w:rPr>
                <w:rFonts w:ascii="Verdana" w:eastAsia="Calibri" w:hAnsi="Verdana" w:cstheme="majorHAnsi"/>
                <w:bCs/>
                <w:sz w:val="18"/>
                <w:szCs w:val="18"/>
              </w:rPr>
              <w:t xml:space="preserve">a </w:t>
            </w:r>
            <w:r w:rsidR="00713A0D" w:rsidRPr="00BC39B4">
              <w:rPr>
                <w:rFonts w:ascii="Verdana" w:eastAsia="Calibri" w:hAnsi="Verdana" w:cstheme="majorHAnsi"/>
                <w:bCs/>
                <w:sz w:val="18"/>
                <w:szCs w:val="18"/>
              </w:rPr>
              <w:t xml:space="preserve">very good </w:t>
            </w:r>
            <w:r w:rsidRPr="00BC39B4">
              <w:rPr>
                <w:rFonts w:ascii="Verdana" w:eastAsia="Calibri" w:hAnsi="Verdana" w:cstheme="majorHAnsi"/>
                <w:bCs/>
                <w:sz w:val="18"/>
                <w:szCs w:val="18"/>
              </w:rPr>
              <w:t xml:space="preserve">and updated </w:t>
            </w:r>
            <w:r w:rsidR="00713A0D" w:rsidRPr="00BC39B4">
              <w:rPr>
                <w:rFonts w:ascii="Verdana" w:eastAsia="Calibri" w:hAnsi="Verdana" w:cstheme="majorHAnsi"/>
                <w:bCs/>
                <w:sz w:val="18"/>
                <w:szCs w:val="18"/>
              </w:rPr>
              <w:t>information</w:t>
            </w:r>
            <w:r w:rsidRPr="00BC39B4">
              <w:rPr>
                <w:rFonts w:ascii="Verdana" w:eastAsia="Calibri" w:hAnsi="Verdana" w:cstheme="majorHAnsi"/>
                <w:bCs/>
                <w:sz w:val="18"/>
                <w:szCs w:val="18"/>
              </w:rPr>
              <w:t xml:space="preserve"> the full family of the S100 standards.</w:t>
            </w:r>
            <w:r w:rsidR="00713A0D" w:rsidRPr="00BC39B4">
              <w:rPr>
                <w:rFonts w:ascii="Verdana" w:eastAsia="Calibri" w:hAnsi="Verdana" w:cstheme="majorHAnsi"/>
                <w:bCs/>
                <w:sz w:val="18"/>
                <w:szCs w:val="18"/>
              </w:rPr>
              <w:t xml:space="preserve"> It is recommended to use these pages for information. S-411 is based s-100 version 0.9. At the moment version 4.0 is used. There is a lot of rewriting to do. For night presentation all colours except black and white can be used. There is proposal of colours used at the night presentation.</w:t>
            </w:r>
          </w:p>
        </w:tc>
        <w:tc>
          <w:tcPr>
            <w:tcW w:w="2260" w:type="dxa"/>
            <w:tcBorders>
              <w:top w:val="single" w:sz="4" w:space="0" w:color="000000"/>
              <w:left w:val="single" w:sz="4" w:space="0" w:color="000000"/>
              <w:bottom w:val="single" w:sz="4" w:space="0" w:color="000000"/>
              <w:right w:val="single" w:sz="4" w:space="0" w:color="000000"/>
            </w:tcBorders>
          </w:tcPr>
          <w:p w14:paraId="16F392BC"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Roadmap (attached) has already everything needed. Target dates need to be updated.</w:t>
            </w:r>
          </w:p>
          <w:p w14:paraId="1950EFD8"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Reporting to IHO and IMO at the International Symposium on Extreme Maritime Weather: Towards Safety of Life at Sea and Sustainable Blue Economies (London, 23 to 25 October 2019)</w:t>
            </w:r>
          </w:p>
          <w:p w14:paraId="510DF820"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Develop technical update for S-411 on </w:t>
            </w:r>
            <w:proofErr w:type="spellStart"/>
            <w:r w:rsidRPr="00BC39B4">
              <w:rPr>
                <w:rFonts w:ascii="Verdana" w:eastAsia="Calibri" w:hAnsi="Verdana" w:cstheme="majorHAnsi"/>
                <w:bCs/>
                <w:sz w:val="18"/>
                <w:szCs w:val="18"/>
              </w:rPr>
              <w:t>landmask</w:t>
            </w:r>
            <w:proofErr w:type="spellEnd"/>
            <w:r w:rsidRPr="00BC39B4">
              <w:rPr>
                <w:rFonts w:ascii="Verdana" w:eastAsia="Calibri" w:hAnsi="Verdana" w:cstheme="majorHAnsi"/>
                <w:bCs/>
                <w:sz w:val="18"/>
                <w:szCs w:val="18"/>
              </w:rPr>
              <w:t>, day/night presentation, transparency and projections.</w:t>
            </w:r>
          </w:p>
        </w:tc>
        <w:tc>
          <w:tcPr>
            <w:tcW w:w="0" w:type="auto"/>
            <w:tcBorders>
              <w:top w:val="single" w:sz="4" w:space="0" w:color="000000"/>
              <w:left w:val="single" w:sz="4" w:space="0" w:color="000000"/>
              <w:bottom w:val="single" w:sz="4" w:space="0" w:color="000000"/>
              <w:right w:val="single" w:sz="4" w:space="0" w:color="000000"/>
            </w:tcBorders>
          </w:tcPr>
          <w:p w14:paraId="1FF4C87B"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ETSI Chair</w:t>
            </w:r>
          </w:p>
        </w:tc>
        <w:tc>
          <w:tcPr>
            <w:tcW w:w="0" w:type="auto"/>
            <w:tcBorders>
              <w:top w:val="single" w:sz="4" w:space="0" w:color="000000"/>
              <w:left w:val="single" w:sz="4" w:space="0" w:color="000000"/>
              <w:bottom w:val="single" w:sz="4" w:space="0" w:color="000000"/>
              <w:right w:val="single" w:sz="4" w:space="0" w:color="000000"/>
            </w:tcBorders>
          </w:tcPr>
          <w:p w14:paraId="0CBBDCE5"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October 2019</w:t>
            </w:r>
          </w:p>
        </w:tc>
      </w:tr>
      <w:tr w:rsidR="00251E3D" w:rsidRPr="00BC39B4" w14:paraId="4B89488B" w14:textId="77777777" w:rsidTr="00E739DF">
        <w:tc>
          <w:tcPr>
            <w:tcW w:w="14174" w:type="dxa"/>
            <w:gridSpan w:val="5"/>
            <w:tcBorders>
              <w:top w:val="single" w:sz="4" w:space="0" w:color="000000"/>
              <w:left w:val="single" w:sz="4" w:space="0" w:color="000000"/>
              <w:bottom w:val="single" w:sz="4" w:space="0" w:color="000000"/>
              <w:right w:val="single" w:sz="4" w:space="0" w:color="000000"/>
            </w:tcBorders>
          </w:tcPr>
          <w:p w14:paraId="6BFF881F" w14:textId="77777777" w:rsidR="00251E3D" w:rsidRDefault="00251E3D" w:rsidP="00251E3D">
            <w:pPr>
              <w:pBdr>
                <w:top w:val="nil"/>
                <w:left w:val="nil"/>
                <w:bottom w:val="nil"/>
                <w:right w:val="nil"/>
                <w:between w:val="nil"/>
              </w:pBdr>
              <w:tabs>
                <w:tab w:val="left" w:pos="708"/>
              </w:tabs>
              <w:spacing w:after="0" w:line="240" w:lineRule="auto"/>
              <w:jc w:val="center"/>
              <w:rPr>
                <w:rFonts w:ascii="Verdana" w:eastAsia="Calibri" w:hAnsi="Verdana" w:cstheme="majorHAnsi"/>
                <w:b/>
                <w:sz w:val="18"/>
                <w:szCs w:val="18"/>
              </w:rPr>
            </w:pPr>
          </w:p>
          <w:p w14:paraId="63FBBCDD" w14:textId="6A3E0CA6" w:rsidR="00251E3D" w:rsidRPr="00251E3D" w:rsidRDefault="00251E3D" w:rsidP="00B7741D">
            <w:pPr>
              <w:pBdr>
                <w:top w:val="nil"/>
                <w:left w:val="nil"/>
                <w:bottom w:val="nil"/>
                <w:right w:val="nil"/>
                <w:between w:val="nil"/>
              </w:pBdr>
              <w:tabs>
                <w:tab w:val="left" w:pos="708"/>
              </w:tabs>
              <w:spacing w:after="0" w:line="240" w:lineRule="auto"/>
              <w:jc w:val="center"/>
              <w:rPr>
                <w:rFonts w:ascii="Verdana" w:eastAsia="Calibri" w:hAnsi="Verdana" w:cstheme="majorHAnsi"/>
                <w:b/>
                <w:sz w:val="18"/>
                <w:szCs w:val="18"/>
              </w:rPr>
            </w:pPr>
            <w:r w:rsidRPr="00251E3D">
              <w:rPr>
                <w:rFonts w:ascii="Verdana" w:eastAsia="Calibri" w:hAnsi="Verdana" w:cstheme="majorHAnsi"/>
                <w:b/>
                <w:sz w:val="18"/>
                <w:szCs w:val="18"/>
              </w:rPr>
              <w:t>4. Sea-ice capacity building</w:t>
            </w:r>
          </w:p>
        </w:tc>
      </w:tr>
      <w:tr w:rsidR="00713A0D" w:rsidRPr="00BC39B4" w14:paraId="06E16718" w14:textId="77777777" w:rsidTr="00251E3D">
        <w:tc>
          <w:tcPr>
            <w:tcW w:w="0" w:type="auto"/>
            <w:tcBorders>
              <w:top w:val="single" w:sz="4" w:space="0" w:color="000000"/>
              <w:left w:val="single" w:sz="4" w:space="0" w:color="000000"/>
              <w:bottom w:val="single" w:sz="4" w:space="0" w:color="000000"/>
              <w:right w:val="single" w:sz="4" w:space="0" w:color="000000"/>
            </w:tcBorders>
          </w:tcPr>
          <w:p w14:paraId="6CB0E9AA"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lastRenderedPageBreak/>
              <w:t>4.1 Ice Analysts Competency</w:t>
            </w:r>
          </w:p>
          <w:p w14:paraId="5A01118C"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760B0C2F" w14:textId="77777777" w:rsidR="00713A0D" w:rsidRPr="00BC39B4" w:rsidRDefault="00C74272"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Briefs on the current status of the competencies were provided by Canada.  International </w:t>
            </w:r>
            <w:r w:rsidR="00713A0D" w:rsidRPr="00BC39B4">
              <w:rPr>
                <w:rFonts w:ascii="Verdana" w:eastAsia="Calibri" w:hAnsi="Verdana" w:cstheme="majorHAnsi"/>
                <w:bCs/>
                <w:sz w:val="18"/>
                <w:szCs w:val="18"/>
              </w:rPr>
              <w:t xml:space="preserve">Ice Charting Working Group task team has been working on a set of standardized competencies for ice forecasters and analysts. </w:t>
            </w:r>
          </w:p>
          <w:p w14:paraId="20DF6F99"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Ice Analysts Competency framework has been developed. Task team was seeking ETSI approval to the work done. ETSI endorsed the work done by the Task Team. WMO Standards need to be part of the course.</w:t>
            </w:r>
          </w:p>
          <w:p w14:paraId="36C8F243"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Ice Forecasters Competency framework has been developed. ETSI endorsed the work done by the Task Team and documents were approved in general. WMO Standards need to be part of the course.</w:t>
            </w:r>
          </w:p>
        </w:tc>
        <w:tc>
          <w:tcPr>
            <w:tcW w:w="2260" w:type="dxa"/>
            <w:tcBorders>
              <w:top w:val="single" w:sz="4" w:space="0" w:color="000000"/>
              <w:left w:val="single" w:sz="4" w:space="0" w:color="000000"/>
              <w:bottom w:val="single" w:sz="4" w:space="0" w:color="000000"/>
              <w:right w:val="single" w:sz="4" w:space="0" w:color="000000"/>
            </w:tcBorders>
          </w:tcPr>
          <w:p w14:paraId="5602B839"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Documents need to be tide up by WMO secretariat.</w:t>
            </w:r>
          </w:p>
        </w:tc>
        <w:tc>
          <w:tcPr>
            <w:tcW w:w="0" w:type="auto"/>
            <w:tcBorders>
              <w:top w:val="single" w:sz="4" w:space="0" w:color="000000"/>
              <w:left w:val="single" w:sz="4" w:space="0" w:color="000000"/>
              <w:bottom w:val="single" w:sz="4" w:space="0" w:color="000000"/>
              <w:right w:val="single" w:sz="4" w:space="0" w:color="000000"/>
            </w:tcBorders>
          </w:tcPr>
          <w:p w14:paraId="41625247"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Scott </w:t>
            </w:r>
            <w:proofErr w:type="spellStart"/>
            <w:r w:rsidRPr="00BC39B4">
              <w:rPr>
                <w:rFonts w:ascii="Verdana" w:eastAsia="Calibri" w:hAnsi="Verdana" w:cstheme="majorHAnsi"/>
                <w:bCs/>
                <w:sz w:val="18"/>
                <w:szCs w:val="18"/>
              </w:rPr>
              <w:t>Weese</w:t>
            </w:r>
            <w:proofErr w:type="spellEnd"/>
            <w:r w:rsidRPr="00BC39B4">
              <w:rPr>
                <w:rFonts w:ascii="Verdana" w:eastAsia="Calibri" w:hAnsi="Verdana" w:cstheme="majorHAnsi"/>
                <w:bCs/>
                <w:sz w:val="18"/>
                <w:szCs w:val="18"/>
              </w:rPr>
              <w:t>, Secretariat</w:t>
            </w:r>
          </w:p>
        </w:tc>
        <w:tc>
          <w:tcPr>
            <w:tcW w:w="0" w:type="auto"/>
            <w:tcBorders>
              <w:top w:val="single" w:sz="4" w:space="0" w:color="000000"/>
              <w:left w:val="single" w:sz="4" w:space="0" w:color="000000"/>
              <w:bottom w:val="single" w:sz="4" w:space="0" w:color="000000"/>
              <w:right w:val="single" w:sz="4" w:space="0" w:color="000000"/>
            </w:tcBorders>
          </w:tcPr>
          <w:p w14:paraId="73FB3306"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December 2019</w:t>
            </w:r>
          </w:p>
        </w:tc>
      </w:tr>
      <w:tr w:rsidR="00713A0D" w:rsidRPr="00BC39B4" w14:paraId="1926D109" w14:textId="77777777" w:rsidTr="00251E3D">
        <w:tc>
          <w:tcPr>
            <w:tcW w:w="0" w:type="auto"/>
            <w:tcBorders>
              <w:top w:val="single" w:sz="4" w:space="0" w:color="000000"/>
              <w:left w:val="single" w:sz="4" w:space="0" w:color="000000"/>
              <w:bottom w:val="single" w:sz="4" w:space="0" w:color="000000"/>
              <w:right w:val="single" w:sz="4" w:space="0" w:color="000000"/>
            </w:tcBorders>
          </w:tcPr>
          <w:p w14:paraId="103CA537"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4.2 Ice analysis and forecast resources</w:t>
            </w:r>
          </w:p>
          <w:p w14:paraId="019AE9E1"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2F0B0760"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ETSI reviewed different ice analysis and forecast resources</w:t>
            </w:r>
            <w:r w:rsidR="00C74272" w:rsidRPr="00BC39B4">
              <w:rPr>
                <w:rFonts w:ascii="Verdana" w:eastAsia="Calibri" w:hAnsi="Verdana" w:cstheme="majorHAnsi"/>
                <w:bCs/>
                <w:sz w:val="18"/>
                <w:szCs w:val="18"/>
              </w:rPr>
              <w:t xml:space="preserve"> in particular by Argentina, Germany, Norway. </w:t>
            </w:r>
            <w:r w:rsidRPr="00BC39B4">
              <w:rPr>
                <w:rFonts w:ascii="Verdana" w:eastAsia="Calibri" w:hAnsi="Verdana" w:cstheme="majorHAnsi"/>
                <w:bCs/>
                <w:sz w:val="18"/>
                <w:szCs w:val="18"/>
              </w:rPr>
              <w:t xml:space="preserve"> ETSI endorsed all the presented documents.</w:t>
            </w:r>
            <w:r w:rsidR="00C74272" w:rsidRPr="00BC39B4">
              <w:rPr>
                <w:rFonts w:ascii="Verdana" w:eastAsia="Calibri" w:hAnsi="Verdana" w:cstheme="majorHAnsi"/>
                <w:bCs/>
                <w:sz w:val="18"/>
                <w:szCs w:val="18"/>
              </w:rPr>
              <w:t xml:space="preserve"> </w:t>
            </w:r>
          </w:p>
        </w:tc>
        <w:tc>
          <w:tcPr>
            <w:tcW w:w="2260" w:type="dxa"/>
            <w:tcBorders>
              <w:top w:val="single" w:sz="4" w:space="0" w:color="000000"/>
              <w:left w:val="single" w:sz="4" w:space="0" w:color="000000"/>
              <w:bottom w:val="single" w:sz="4" w:space="0" w:color="000000"/>
              <w:right w:val="single" w:sz="4" w:space="0" w:color="000000"/>
            </w:tcBorders>
          </w:tcPr>
          <w:p w14:paraId="5526AEEA" w14:textId="77777777" w:rsidR="00713A0D" w:rsidRPr="00BC39B4" w:rsidRDefault="00A4070A"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Provide summaries </w:t>
            </w:r>
            <w:r w:rsidR="00713A0D" w:rsidRPr="00BC39B4">
              <w:rPr>
                <w:rFonts w:ascii="Verdana" w:eastAsia="Calibri" w:hAnsi="Verdana" w:cstheme="majorHAnsi"/>
                <w:bCs/>
                <w:sz w:val="18"/>
                <w:szCs w:val="18"/>
              </w:rPr>
              <w:t>for resources.</w:t>
            </w:r>
          </w:p>
        </w:tc>
        <w:tc>
          <w:tcPr>
            <w:tcW w:w="0" w:type="auto"/>
            <w:tcBorders>
              <w:top w:val="single" w:sz="4" w:space="0" w:color="000000"/>
              <w:left w:val="single" w:sz="4" w:space="0" w:color="000000"/>
              <w:bottom w:val="single" w:sz="4" w:space="0" w:color="000000"/>
              <w:right w:val="single" w:sz="4" w:space="0" w:color="000000"/>
            </w:tcBorders>
          </w:tcPr>
          <w:p w14:paraId="48111F76" w14:textId="77777777" w:rsidR="00A4070A" w:rsidRPr="00BC39B4" w:rsidRDefault="00A4070A"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Argentina, Germany, Norway </w:t>
            </w:r>
          </w:p>
          <w:p w14:paraId="53F0C8EF" w14:textId="77777777" w:rsidR="00713A0D" w:rsidRPr="00BC39B4" w:rsidRDefault="00A4070A"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other services </w:t>
            </w:r>
            <w:r w:rsidR="00713A0D" w:rsidRPr="00BC39B4">
              <w:rPr>
                <w:rFonts w:ascii="Verdana" w:eastAsia="Calibri" w:hAnsi="Verdana" w:cstheme="majorHAnsi"/>
                <w:bCs/>
                <w:sz w:val="18"/>
                <w:szCs w:val="18"/>
              </w:rPr>
              <w:t xml:space="preserve">who </w:t>
            </w:r>
            <w:r w:rsidRPr="00BC39B4">
              <w:rPr>
                <w:rFonts w:ascii="Verdana" w:eastAsia="Calibri" w:hAnsi="Verdana" w:cstheme="majorHAnsi"/>
                <w:bCs/>
                <w:sz w:val="18"/>
                <w:szCs w:val="18"/>
              </w:rPr>
              <w:t xml:space="preserve">are </w:t>
            </w:r>
            <w:r w:rsidR="00713A0D" w:rsidRPr="00BC39B4">
              <w:rPr>
                <w:rFonts w:ascii="Verdana" w:eastAsia="Calibri" w:hAnsi="Verdana" w:cstheme="majorHAnsi"/>
                <w:bCs/>
                <w:sz w:val="18"/>
                <w:szCs w:val="18"/>
              </w:rPr>
              <w:t>provid</w:t>
            </w:r>
            <w:r w:rsidRPr="00BC39B4">
              <w:rPr>
                <w:rFonts w:ascii="Verdana" w:eastAsia="Calibri" w:hAnsi="Verdana" w:cstheme="majorHAnsi"/>
                <w:bCs/>
                <w:sz w:val="18"/>
                <w:szCs w:val="18"/>
              </w:rPr>
              <w:t xml:space="preserve">ing </w:t>
            </w:r>
            <w:r w:rsidR="00713A0D" w:rsidRPr="00BC39B4">
              <w:rPr>
                <w:rFonts w:ascii="Verdana" w:eastAsia="Calibri" w:hAnsi="Verdana" w:cstheme="majorHAnsi"/>
                <w:bCs/>
                <w:sz w:val="18"/>
                <w:szCs w:val="18"/>
              </w:rPr>
              <w:t>resources</w:t>
            </w:r>
          </w:p>
        </w:tc>
        <w:tc>
          <w:tcPr>
            <w:tcW w:w="0" w:type="auto"/>
            <w:tcBorders>
              <w:top w:val="single" w:sz="4" w:space="0" w:color="000000"/>
              <w:left w:val="single" w:sz="4" w:space="0" w:color="000000"/>
              <w:bottom w:val="single" w:sz="4" w:space="0" w:color="000000"/>
              <w:right w:val="single" w:sz="4" w:space="0" w:color="000000"/>
            </w:tcBorders>
          </w:tcPr>
          <w:p w14:paraId="57595536" w14:textId="77777777" w:rsidR="00713A0D" w:rsidRPr="00BC39B4" w:rsidRDefault="00C74272"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September 2019</w:t>
            </w:r>
          </w:p>
        </w:tc>
      </w:tr>
      <w:tr w:rsidR="00713A0D" w:rsidRPr="00BC39B4" w14:paraId="03F0AC03" w14:textId="77777777" w:rsidTr="00251E3D">
        <w:tc>
          <w:tcPr>
            <w:tcW w:w="0" w:type="auto"/>
            <w:tcBorders>
              <w:top w:val="single" w:sz="4" w:space="0" w:color="000000"/>
              <w:left w:val="single" w:sz="4" w:space="0" w:color="000000"/>
              <w:bottom w:val="single" w:sz="4" w:space="0" w:color="000000"/>
              <w:right w:val="single" w:sz="4" w:space="0" w:color="000000"/>
            </w:tcBorders>
          </w:tcPr>
          <w:p w14:paraId="012E06A3"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4.3 Training in sea ice analysis</w:t>
            </w:r>
          </w:p>
        </w:tc>
        <w:tc>
          <w:tcPr>
            <w:tcW w:w="6727" w:type="dxa"/>
            <w:tcBorders>
              <w:top w:val="single" w:sz="4" w:space="0" w:color="000000"/>
              <w:left w:val="single" w:sz="4" w:space="0" w:color="000000"/>
              <w:bottom w:val="single" w:sz="4" w:space="0" w:color="000000"/>
              <w:right w:val="single" w:sz="4" w:space="0" w:color="000000"/>
            </w:tcBorders>
          </w:tcPr>
          <w:p w14:paraId="5DC14FD0" w14:textId="77777777" w:rsidR="00713A0D" w:rsidRPr="00BC39B4" w:rsidRDefault="00713A0D" w:rsidP="00251E3D">
            <w:pPr>
              <w:spacing w:after="0" w:line="240" w:lineRule="auto"/>
              <w:jc w:val="both"/>
              <w:rPr>
                <w:rFonts w:ascii="Verdana" w:eastAsia="Calibri" w:hAnsi="Verdana" w:cstheme="majorHAnsi"/>
                <w:bCs/>
                <w:color w:val="FF0000"/>
                <w:sz w:val="18"/>
                <w:szCs w:val="18"/>
              </w:rPr>
            </w:pPr>
            <w:r w:rsidRPr="00BC39B4">
              <w:rPr>
                <w:rFonts w:ascii="Verdana" w:eastAsia="Calibri" w:hAnsi="Verdana" w:cstheme="majorHAnsi"/>
                <w:bCs/>
                <w:sz w:val="18"/>
                <w:szCs w:val="18"/>
              </w:rPr>
              <w:t>ETSI members were invited to review and summarize the existing training resources. ETSI noted the importance of organizing next Ice Analyst Workshop.</w:t>
            </w:r>
          </w:p>
        </w:tc>
        <w:tc>
          <w:tcPr>
            <w:tcW w:w="2260" w:type="dxa"/>
            <w:tcBorders>
              <w:top w:val="single" w:sz="4" w:space="0" w:color="000000"/>
              <w:left w:val="single" w:sz="4" w:space="0" w:color="000000"/>
              <w:bottom w:val="single" w:sz="4" w:space="0" w:color="000000"/>
              <w:right w:val="single" w:sz="4" w:space="0" w:color="000000"/>
            </w:tcBorders>
          </w:tcPr>
          <w:p w14:paraId="5C1FCC08" w14:textId="77777777" w:rsidR="00713A0D" w:rsidRPr="00BC39B4" w:rsidRDefault="00A4070A"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Provide summaries</w:t>
            </w:r>
            <w:r w:rsidR="00713A0D" w:rsidRPr="00BC39B4">
              <w:rPr>
                <w:rFonts w:ascii="Verdana" w:eastAsia="Calibri" w:hAnsi="Verdana" w:cstheme="majorHAnsi"/>
                <w:bCs/>
                <w:sz w:val="18"/>
                <w:szCs w:val="18"/>
              </w:rPr>
              <w:t xml:space="preserve"> for training resources.</w:t>
            </w:r>
          </w:p>
        </w:tc>
        <w:tc>
          <w:tcPr>
            <w:tcW w:w="0" w:type="auto"/>
            <w:tcBorders>
              <w:top w:val="single" w:sz="4" w:space="0" w:color="000000"/>
              <w:left w:val="single" w:sz="4" w:space="0" w:color="000000"/>
              <w:bottom w:val="single" w:sz="4" w:space="0" w:color="000000"/>
              <w:right w:val="single" w:sz="4" w:space="0" w:color="000000"/>
            </w:tcBorders>
          </w:tcPr>
          <w:p w14:paraId="4AE342AC"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Those who provided resources</w:t>
            </w:r>
          </w:p>
        </w:tc>
        <w:tc>
          <w:tcPr>
            <w:tcW w:w="0" w:type="auto"/>
            <w:tcBorders>
              <w:top w:val="single" w:sz="4" w:space="0" w:color="000000"/>
              <w:left w:val="single" w:sz="4" w:space="0" w:color="000000"/>
              <w:bottom w:val="single" w:sz="4" w:space="0" w:color="000000"/>
              <w:right w:val="single" w:sz="4" w:space="0" w:color="000000"/>
            </w:tcBorders>
          </w:tcPr>
          <w:p w14:paraId="0B818C51" w14:textId="77777777" w:rsidR="00713A0D" w:rsidRPr="00BC39B4" w:rsidRDefault="00A4070A"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September 2019</w:t>
            </w:r>
          </w:p>
        </w:tc>
      </w:tr>
      <w:tr w:rsidR="00251E3D" w:rsidRPr="00BC39B4" w14:paraId="6A3E2298" w14:textId="77777777" w:rsidTr="00AB1430">
        <w:tc>
          <w:tcPr>
            <w:tcW w:w="14174" w:type="dxa"/>
            <w:gridSpan w:val="5"/>
            <w:tcBorders>
              <w:top w:val="single" w:sz="4" w:space="0" w:color="000000"/>
              <w:left w:val="single" w:sz="4" w:space="0" w:color="000000"/>
              <w:bottom w:val="single" w:sz="4" w:space="0" w:color="000000"/>
              <w:right w:val="single" w:sz="4" w:space="0" w:color="000000"/>
            </w:tcBorders>
          </w:tcPr>
          <w:p w14:paraId="16404E4A" w14:textId="77777777" w:rsidR="00251E3D" w:rsidRDefault="00251E3D" w:rsidP="00251E3D">
            <w:pPr>
              <w:pBdr>
                <w:top w:val="nil"/>
                <w:left w:val="nil"/>
                <w:bottom w:val="nil"/>
                <w:right w:val="nil"/>
                <w:between w:val="nil"/>
              </w:pBdr>
              <w:tabs>
                <w:tab w:val="left" w:pos="708"/>
              </w:tabs>
              <w:spacing w:after="0" w:line="240" w:lineRule="auto"/>
              <w:jc w:val="center"/>
              <w:rPr>
                <w:rFonts w:ascii="Verdana" w:eastAsia="Calibri" w:hAnsi="Verdana" w:cstheme="majorHAnsi"/>
                <w:bCs/>
                <w:sz w:val="18"/>
                <w:szCs w:val="18"/>
              </w:rPr>
            </w:pPr>
          </w:p>
          <w:p w14:paraId="01D52D79" w14:textId="6978323E" w:rsidR="00251E3D" w:rsidRPr="00BC39B4" w:rsidRDefault="00251E3D" w:rsidP="00B7741D">
            <w:pPr>
              <w:pBdr>
                <w:top w:val="nil"/>
                <w:left w:val="nil"/>
                <w:bottom w:val="nil"/>
                <w:right w:val="nil"/>
                <w:between w:val="nil"/>
              </w:pBdr>
              <w:tabs>
                <w:tab w:val="left" w:pos="708"/>
              </w:tabs>
              <w:spacing w:after="0" w:line="240" w:lineRule="auto"/>
              <w:jc w:val="center"/>
              <w:rPr>
                <w:rFonts w:ascii="Verdana" w:eastAsia="Calibri" w:hAnsi="Verdana" w:cstheme="majorHAnsi"/>
                <w:bCs/>
                <w:sz w:val="18"/>
                <w:szCs w:val="18"/>
              </w:rPr>
            </w:pPr>
            <w:r w:rsidRPr="00251E3D">
              <w:rPr>
                <w:rFonts w:ascii="Verdana" w:eastAsia="Calibri" w:hAnsi="Verdana" w:cstheme="majorHAnsi"/>
                <w:b/>
                <w:sz w:val="18"/>
                <w:szCs w:val="18"/>
              </w:rPr>
              <w:t>5. Polar Code implementation</w:t>
            </w:r>
          </w:p>
        </w:tc>
      </w:tr>
      <w:tr w:rsidR="00713A0D" w:rsidRPr="00BC39B4" w14:paraId="28A52254" w14:textId="77777777" w:rsidTr="00251E3D">
        <w:tc>
          <w:tcPr>
            <w:tcW w:w="0" w:type="auto"/>
            <w:tcBorders>
              <w:top w:val="single" w:sz="4" w:space="0" w:color="000000"/>
              <w:left w:val="single" w:sz="4" w:space="0" w:color="000000"/>
              <w:bottom w:val="single" w:sz="4" w:space="0" w:color="000000"/>
              <w:right w:val="single" w:sz="4" w:space="0" w:color="000000"/>
            </w:tcBorders>
          </w:tcPr>
          <w:p w14:paraId="6CC1FE6E"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5.1 National practices in risk assessments</w:t>
            </w:r>
          </w:p>
          <w:p w14:paraId="694AB14D"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7180D42D" w14:textId="77777777" w:rsidR="00713A0D" w:rsidRPr="00BC39B4" w:rsidRDefault="00D82473"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The Team reviewed national implementation of the Polar Code provided by </w:t>
            </w:r>
            <w:r w:rsidR="00713A0D" w:rsidRPr="00BC39B4">
              <w:rPr>
                <w:rFonts w:ascii="Verdana" w:eastAsia="Calibri" w:hAnsi="Verdana" w:cstheme="majorHAnsi"/>
                <w:bCs/>
                <w:sz w:val="18"/>
                <w:szCs w:val="18"/>
              </w:rPr>
              <w:t>Russia</w:t>
            </w:r>
            <w:r w:rsidRPr="00BC39B4">
              <w:rPr>
                <w:rFonts w:ascii="Verdana" w:eastAsia="Calibri" w:hAnsi="Verdana" w:cstheme="majorHAnsi"/>
                <w:bCs/>
                <w:sz w:val="18"/>
                <w:szCs w:val="18"/>
              </w:rPr>
              <w:t xml:space="preserve"> and Denmark (attached </w:t>
            </w:r>
            <w:r w:rsidR="00713A0D" w:rsidRPr="00BC39B4">
              <w:rPr>
                <w:rFonts w:ascii="Verdana" w:eastAsia="Calibri" w:hAnsi="Verdana" w:cstheme="majorHAnsi"/>
                <w:bCs/>
                <w:sz w:val="18"/>
                <w:szCs w:val="18"/>
              </w:rPr>
              <w:t>to the minutes of the meeting</w:t>
            </w:r>
            <w:r w:rsidRPr="00BC39B4">
              <w:rPr>
                <w:rFonts w:ascii="Verdana" w:eastAsia="Calibri" w:hAnsi="Verdana" w:cstheme="majorHAnsi"/>
                <w:bCs/>
                <w:sz w:val="18"/>
                <w:szCs w:val="18"/>
              </w:rPr>
              <w:t>)</w:t>
            </w:r>
            <w:r w:rsidR="00713A0D" w:rsidRPr="00BC39B4">
              <w:rPr>
                <w:rFonts w:ascii="Verdana" w:eastAsia="Calibri" w:hAnsi="Verdana" w:cstheme="majorHAnsi"/>
                <w:bCs/>
                <w:sz w:val="18"/>
                <w:szCs w:val="18"/>
              </w:rPr>
              <w:t>,</w:t>
            </w:r>
          </w:p>
        </w:tc>
        <w:tc>
          <w:tcPr>
            <w:tcW w:w="2260" w:type="dxa"/>
            <w:tcBorders>
              <w:top w:val="single" w:sz="4" w:space="0" w:color="000000"/>
              <w:left w:val="single" w:sz="4" w:space="0" w:color="000000"/>
              <w:bottom w:val="single" w:sz="4" w:space="0" w:color="000000"/>
              <w:right w:val="single" w:sz="4" w:space="0" w:color="000000"/>
            </w:tcBorders>
          </w:tcPr>
          <w:p w14:paraId="7658B031" w14:textId="77777777" w:rsidR="00713A0D" w:rsidRPr="00BC39B4" w:rsidRDefault="00713A0D" w:rsidP="00BC39B4">
            <w:pPr>
              <w:spacing w:after="0" w:line="240" w:lineRule="auto"/>
              <w:rPr>
                <w:rFonts w:ascii="Verdana" w:eastAsia="Calibri" w:hAnsi="Verdana" w:cstheme="majorHAnsi"/>
                <w:bCs/>
                <w:sz w:val="18"/>
                <w:szCs w:val="18"/>
              </w:rPr>
            </w:pPr>
          </w:p>
        </w:tc>
        <w:tc>
          <w:tcPr>
            <w:tcW w:w="0" w:type="auto"/>
            <w:tcBorders>
              <w:top w:val="single" w:sz="4" w:space="0" w:color="000000"/>
              <w:left w:val="single" w:sz="4" w:space="0" w:color="000000"/>
              <w:bottom w:val="single" w:sz="4" w:space="0" w:color="000000"/>
              <w:right w:val="single" w:sz="4" w:space="0" w:color="000000"/>
            </w:tcBorders>
          </w:tcPr>
          <w:p w14:paraId="436C2CBB" w14:textId="77777777" w:rsidR="00713A0D" w:rsidRPr="00BC39B4" w:rsidRDefault="00713A0D" w:rsidP="00BC39B4">
            <w:pPr>
              <w:spacing w:after="0" w:line="240" w:lineRule="auto"/>
              <w:rPr>
                <w:rFonts w:ascii="Verdana" w:eastAsia="Calibri" w:hAnsi="Verdana" w:cstheme="majorHAnsi"/>
                <w:bCs/>
                <w:sz w:val="18"/>
                <w:szCs w:val="18"/>
              </w:rPr>
            </w:pPr>
          </w:p>
        </w:tc>
        <w:tc>
          <w:tcPr>
            <w:tcW w:w="0" w:type="auto"/>
            <w:tcBorders>
              <w:top w:val="single" w:sz="4" w:space="0" w:color="000000"/>
              <w:left w:val="single" w:sz="4" w:space="0" w:color="000000"/>
              <w:bottom w:val="single" w:sz="4" w:space="0" w:color="000000"/>
              <w:right w:val="single" w:sz="4" w:space="0" w:color="000000"/>
            </w:tcBorders>
          </w:tcPr>
          <w:p w14:paraId="27FCCF30" w14:textId="77777777" w:rsidR="00713A0D" w:rsidRPr="00BC39B4" w:rsidRDefault="00713A0D" w:rsidP="00BC39B4">
            <w:pPr>
              <w:spacing w:after="0" w:line="240" w:lineRule="auto"/>
              <w:rPr>
                <w:rFonts w:ascii="Verdana" w:eastAsia="Calibri" w:hAnsi="Verdana" w:cstheme="majorHAnsi"/>
                <w:bCs/>
                <w:sz w:val="18"/>
                <w:szCs w:val="18"/>
              </w:rPr>
            </w:pPr>
          </w:p>
        </w:tc>
      </w:tr>
      <w:tr w:rsidR="00713A0D" w:rsidRPr="00BC39B4" w14:paraId="6E7D3D74" w14:textId="77777777" w:rsidTr="00251E3D">
        <w:tc>
          <w:tcPr>
            <w:tcW w:w="0" w:type="auto"/>
            <w:tcBorders>
              <w:top w:val="single" w:sz="4" w:space="0" w:color="000000"/>
              <w:left w:val="single" w:sz="4" w:space="0" w:color="000000"/>
              <w:bottom w:val="single" w:sz="4" w:space="0" w:color="000000"/>
              <w:right w:val="single" w:sz="4" w:space="0" w:color="000000"/>
            </w:tcBorders>
          </w:tcPr>
          <w:p w14:paraId="6222CBB4"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5.2 White paper on Polar Code implementation</w:t>
            </w:r>
          </w:p>
        </w:tc>
        <w:tc>
          <w:tcPr>
            <w:tcW w:w="6727" w:type="dxa"/>
            <w:tcBorders>
              <w:top w:val="single" w:sz="4" w:space="0" w:color="000000"/>
              <w:left w:val="single" w:sz="4" w:space="0" w:color="000000"/>
              <w:bottom w:val="single" w:sz="4" w:space="0" w:color="000000"/>
              <w:right w:val="single" w:sz="4" w:space="0" w:color="000000"/>
            </w:tcBorders>
          </w:tcPr>
          <w:p w14:paraId="6BED9466"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Index for possible White Paper on Polar Code was developed (attached to the minutes). Advice from the International Maritime Organization (IMO) and GCW was taken into account.</w:t>
            </w:r>
          </w:p>
        </w:tc>
        <w:tc>
          <w:tcPr>
            <w:tcW w:w="2260" w:type="dxa"/>
            <w:tcBorders>
              <w:top w:val="single" w:sz="4" w:space="0" w:color="000000"/>
              <w:left w:val="single" w:sz="4" w:space="0" w:color="000000"/>
              <w:bottom w:val="single" w:sz="4" w:space="0" w:color="000000"/>
              <w:right w:val="single" w:sz="4" w:space="0" w:color="000000"/>
            </w:tcBorders>
          </w:tcPr>
          <w:p w14:paraId="14630F5C"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Develop the White Paper on Polar Code</w:t>
            </w:r>
          </w:p>
        </w:tc>
        <w:tc>
          <w:tcPr>
            <w:tcW w:w="0" w:type="auto"/>
            <w:tcBorders>
              <w:top w:val="single" w:sz="4" w:space="0" w:color="000000"/>
              <w:left w:val="single" w:sz="4" w:space="0" w:color="000000"/>
              <w:bottom w:val="single" w:sz="4" w:space="0" w:color="000000"/>
              <w:right w:val="single" w:sz="4" w:space="0" w:color="000000"/>
            </w:tcBorders>
          </w:tcPr>
          <w:p w14:paraId="3750EB1A"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Chair, Vice Chair, Keld, Alvaro</w:t>
            </w:r>
          </w:p>
        </w:tc>
        <w:tc>
          <w:tcPr>
            <w:tcW w:w="0" w:type="auto"/>
            <w:tcBorders>
              <w:top w:val="single" w:sz="4" w:space="0" w:color="000000"/>
              <w:left w:val="single" w:sz="4" w:space="0" w:color="000000"/>
              <w:bottom w:val="single" w:sz="4" w:space="0" w:color="000000"/>
              <w:right w:val="single" w:sz="4" w:space="0" w:color="000000"/>
            </w:tcBorders>
          </w:tcPr>
          <w:p w14:paraId="36582481"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October 2019</w:t>
            </w:r>
          </w:p>
        </w:tc>
      </w:tr>
      <w:tr w:rsidR="00251E3D" w:rsidRPr="00BC39B4" w14:paraId="2C184103" w14:textId="77777777" w:rsidTr="00D563EA">
        <w:tc>
          <w:tcPr>
            <w:tcW w:w="14174" w:type="dxa"/>
            <w:gridSpan w:val="5"/>
            <w:tcBorders>
              <w:top w:val="single" w:sz="4" w:space="0" w:color="000000"/>
              <w:left w:val="single" w:sz="4" w:space="0" w:color="000000"/>
              <w:bottom w:val="single" w:sz="4" w:space="0" w:color="000000"/>
              <w:right w:val="single" w:sz="4" w:space="0" w:color="000000"/>
            </w:tcBorders>
          </w:tcPr>
          <w:p w14:paraId="0207030F" w14:textId="77777777" w:rsidR="00251E3D" w:rsidRDefault="00251E3D" w:rsidP="00251E3D">
            <w:pPr>
              <w:pBdr>
                <w:top w:val="nil"/>
                <w:left w:val="nil"/>
                <w:bottom w:val="nil"/>
                <w:right w:val="nil"/>
                <w:between w:val="nil"/>
              </w:pBdr>
              <w:tabs>
                <w:tab w:val="left" w:pos="708"/>
              </w:tabs>
              <w:spacing w:after="0" w:line="240" w:lineRule="auto"/>
              <w:jc w:val="center"/>
              <w:rPr>
                <w:rFonts w:ascii="Verdana" w:eastAsia="Calibri" w:hAnsi="Verdana" w:cstheme="majorHAnsi"/>
                <w:bCs/>
                <w:sz w:val="18"/>
                <w:szCs w:val="18"/>
              </w:rPr>
            </w:pPr>
          </w:p>
          <w:p w14:paraId="62B09A31" w14:textId="432C619F" w:rsidR="00251E3D" w:rsidRPr="00BC39B4" w:rsidRDefault="00251E3D" w:rsidP="00B7741D">
            <w:pPr>
              <w:pBdr>
                <w:top w:val="nil"/>
                <w:left w:val="nil"/>
                <w:bottom w:val="nil"/>
                <w:right w:val="nil"/>
                <w:between w:val="nil"/>
              </w:pBdr>
              <w:tabs>
                <w:tab w:val="left" w:pos="708"/>
              </w:tabs>
              <w:spacing w:after="0" w:line="240" w:lineRule="auto"/>
              <w:jc w:val="center"/>
              <w:rPr>
                <w:rFonts w:ascii="Verdana" w:eastAsia="Calibri" w:hAnsi="Verdana" w:cstheme="majorHAnsi"/>
                <w:bCs/>
                <w:sz w:val="18"/>
                <w:szCs w:val="18"/>
              </w:rPr>
            </w:pPr>
            <w:r w:rsidRPr="00251E3D">
              <w:rPr>
                <w:rFonts w:ascii="Verdana" w:eastAsia="Calibri" w:hAnsi="Verdana" w:cstheme="majorHAnsi"/>
                <w:b/>
                <w:sz w:val="18"/>
                <w:szCs w:val="18"/>
              </w:rPr>
              <w:t>6. GMDSS implementation in Polar regions</w:t>
            </w:r>
          </w:p>
        </w:tc>
      </w:tr>
      <w:tr w:rsidR="00713A0D" w:rsidRPr="00BC39B4" w14:paraId="70EB7FB6" w14:textId="77777777" w:rsidTr="00251E3D">
        <w:tc>
          <w:tcPr>
            <w:tcW w:w="0" w:type="auto"/>
            <w:tcBorders>
              <w:top w:val="single" w:sz="4" w:space="0" w:color="000000"/>
              <w:left w:val="single" w:sz="4" w:space="0" w:color="000000"/>
              <w:bottom w:val="single" w:sz="4" w:space="0" w:color="000000"/>
              <w:right w:val="single" w:sz="4" w:space="0" w:color="000000"/>
            </w:tcBorders>
          </w:tcPr>
          <w:p w14:paraId="3982E98E"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6.1 National practices for polar METAREAs</w:t>
            </w:r>
          </w:p>
          <w:p w14:paraId="6E46C1C7"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2B84DD4A"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National practices are reviewed, including: Russia, Argentina, Norway, Canada, and Denmark; www.weather.gmdss.org is introduced as a safety tool; the information to display on </w:t>
            </w:r>
            <w:proofErr w:type="spellStart"/>
            <w:r w:rsidRPr="00BC39B4">
              <w:rPr>
                <w:rFonts w:ascii="Verdana" w:eastAsia="Calibri" w:hAnsi="Verdana" w:cstheme="majorHAnsi"/>
                <w:bCs/>
                <w:sz w:val="18"/>
                <w:szCs w:val="18"/>
              </w:rPr>
              <w:t>Navtex</w:t>
            </w:r>
            <w:proofErr w:type="spellEnd"/>
            <w:r w:rsidRPr="00BC39B4">
              <w:rPr>
                <w:rFonts w:ascii="Verdana" w:eastAsia="Calibri" w:hAnsi="Verdana" w:cstheme="majorHAnsi"/>
                <w:bCs/>
                <w:sz w:val="18"/>
                <w:szCs w:val="18"/>
              </w:rPr>
              <w:t xml:space="preserve"> is discussed.</w:t>
            </w:r>
          </w:p>
        </w:tc>
        <w:tc>
          <w:tcPr>
            <w:tcW w:w="2260" w:type="dxa"/>
            <w:tcBorders>
              <w:top w:val="single" w:sz="4" w:space="0" w:color="000000"/>
              <w:left w:val="single" w:sz="4" w:space="0" w:color="000000"/>
              <w:bottom w:val="single" w:sz="4" w:space="0" w:color="000000"/>
              <w:right w:val="single" w:sz="4" w:space="0" w:color="000000"/>
            </w:tcBorders>
          </w:tcPr>
          <w:p w14:paraId="232A2C3D"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METAREA coordinator are reminded that amount of information should not be driven by the cost</w:t>
            </w:r>
          </w:p>
        </w:tc>
        <w:tc>
          <w:tcPr>
            <w:tcW w:w="0" w:type="auto"/>
            <w:tcBorders>
              <w:top w:val="single" w:sz="4" w:space="0" w:color="000000"/>
              <w:left w:val="single" w:sz="4" w:space="0" w:color="000000"/>
              <w:bottom w:val="single" w:sz="4" w:space="0" w:color="000000"/>
              <w:right w:val="single" w:sz="4" w:space="0" w:color="000000"/>
            </w:tcBorders>
          </w:tcPr>
          <w:p w14:paraId="23EFD729" w14:textId="77777777" w:rsidR="00713A0D" w:rsidRPr="00BC39B4" w:rsidRDefault="00713A0D" w:rsidP="00BC39B4">
            <w:pPr>
              <w:spacing w:after="0" w:line="240" w:lineRule="auto"/>
              <w:rPr>
                <w:rFonts w:ascii="Verdana" w:eastAsia="Calibri" w:hAnsi="Verdana" w:cstheme="majorHAnsi"/>
                <w:bCs/>
                <w:sz w:val="18"/>
                <w:szCs w:val="18"/>
              </w:rPr>
            </w:pPr>
          </w:p>
        </w:tc>
        <w:tc>
          <w:tcPr>
            <w:tcW w:w="0" w:type="auto"/>
            <w:tcBorders>
              <w:top w:val="single" w:sz="4" w:space="0" w:color="000000"/>
              <w:left w:val="single" w:sz="4" w:space="0" w:color="000000"/>
              <w:bottom w:val="single" w:sz="4" w:space="0" w:color="000000"/>
              <w:right w:val="single" w:sz="4" w:space="0" w:color="000000"/>
            </w:tcBorders>
          </w:tcPr>
          <w:p w14:paraId="431DFFCF" w14:textId="77777777" w:rsidR="00713A0D" w:rsidRPr="00BC39B4" w:rsidRDefault="00713A0D" w:rsidP="00BC39B4">
            <w:pPr>
              <w:spacing w:after="0" w:line="240" w:lineRule="auto"/>
              <w:rPr>
                <w:rFonts w:ascii="Verdana" w:eastAsia="Calibri" w:hAnsi="Verdana" w:cstheme="majorHAnsi"/>
                <w:bCs/>
                <w:sz w:val="18"/>
                <w:szCs w:val="18"/>
              </w:rPr>
            </w:pPr>
          </w:p>
        </w:tc>
      </w:tr>
      <w:tr w:rsidR="00713A0D" w:rsidRPr="00BC39B4" w14:paraId="71B2ADBE" w14:textId="77777777" w:rsidTr="00251E3D">
        <w:tc>
          <w:tcPr>
            <w:tcW w:w="0" w:type="auto"/>
            <w:tcBorders>
              <w:top w:val="single" w:sz="4" w:space="0" w:color="000000"/>
              <w:left w:val="single" w:sz="4" w:space="0" w:color="000000"/>
              <w:bottom w:val="single" w:sz="4" w:space="0" w:color="000000"/>
              <w:right w:val="single" w:sz="4" w:space="0" w:color="000000"/>
            </w:tcBorders>
          </w:tcPr>
          <w:p w14:paraId="158F6F51"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6.2 Updates on GMDSS guides and manuals </w:t>
            </w:r>
            <w:r w:rsidRPr="00BC39B4">
              <w:rPr>
                <w:rFonts w:ascii="Verdana" w:eastAsia="Calibri" w:hAnsi="Verdana" w:cstheme="majorHAnsi"/>
                <w:bCs/>
                <w:sz w:val="18"/>
                <w:szCs w:val="18"/>
              </w:rPr>
              <w:lastRenderedPageBreak/>
              <w:t>&amp;WMO/IHO/IMO joint activities</w:t>
            </w:r>
          </w:p>
          <w:p w14:paraId="3AAE3631"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4861BF61" w14:textId="7A969452"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lastRenderedPageBreak/>
              <w:t xml:space="preserve">3 </w:t>
            </w:r>
            <w:r w:rsidR="00D82473" w:rsidRPr="00BC39B4">
              <w:rPr>
                <w:rFonts w:ascii="Verdana" w:eastAsia="Calibri" w:hAnsi="Verdana" w:cstheme="majorHAnsi"/>
                <w:bCs/>
                <w:sz w:val="18"/>
                <w:szCs w:val="18"/>
              </w:rPr>
              <w:t xml:space="preserve">new IMO </w:t>
            </w:r>
            <w:r w:rsidRPr="00BC39B4">
              <w:rPr>
                <w:rFonts w:ascii="Verdana" w:eastAsia="Calibri" w:hAnsi="Verdana" w:cstheme="majorHAnsi"/>
                <w:bCs/>
                <w:sz w:val="18"/>
                <w:szCs w:val="18"/>
              </w:rPr>
              <w:t>documents were recommended from Osamu</w:t>
            </w:r>
            <w:r w:rsidR="00251E3D">
              <w:rPr>
                <w:rFonts w:ascii="Verdana" w:eastAsia="Calibri" w:hAnsi="Verdana" w:cstheme="majorHAnsi"/>
                <w:bCs/>
                <w:sz w:val="18"/>
                <w:szCs w:val="18"/>
              </w:rPr>
              <w:t xml:space="preserve"> </w:t>
            </w:r>
            <w:r w:rsidRPr="00BC39B4">
              <w:rPr>
                <w:rFonts w:ascii="Verdana" w:eastAsia="Calibri" w:hAnsi="Verdana" w:cstheme="majorHAnsi"/>
                <w:bCs/>
                <w:sz w:val="18"/>
                <w:szCs w:val="18"/>
              </w:rPr>
              <w:t>(IMO), Annex 8 -11</w:t>
            </w:r>
            <w:r w:rsidR="00D82473" w:rsidRPr="00BC39B4">
              <w:rPr>
                <w:rFonts w:ascii="Verdana" w:eastAsia="Calibri" w:hAnsi="Verdana" w:cstheme="majorHAnsi"/>
                <w:bCs/>
                <w:sz w:val="18"/>
                <w:szCs w:val="18"/>
              </w:rPr>
              <w:t xml:space="preserve">. All three are </w:t>
            </w:r>
            <w:r w:rsidRPr="00BC39B4">
              <w:rPr>
                <w:rFonts w:ascii="Verdana" w:eastAsia="Calibri" w:hAnsi="Verdana" w:cstheme="majorHAnsi"/>
                <w:bCs/>
                <w:sz w:val="18"/>
                <w:szCs w:val="18"/>
              </w:rPr>
              <w:t>relevant to e-navigation</w:t>
            </w:r>
            <w:r w:rsidR="00D82473" w:rsidRPr="00BC39B4">
              <w:rPr>
                <w:rFonts w:ascii="Verdana" w:eastAsia="Calibri" w:hAnsi="Verdana" w:cstheme="majorHAnsi"/>
                <w:bCs/>
                <w:sz w:val="18"/>
                <w:szCs w:val="18"/>
              </w:rPr>
              <w:t>. The Team reviewed the documents and agreed to provide necessary input to IMO jointly with the Secretariat.</w:t>
            </w:r>
          </w:p>
        </w:tc>
        <w:tc>
          <w:tcPr>
            <w:tcW w:w="2260" w:type="dxa"/>
            <w:tcBorders>
              <w:top w:val="single" w:sz="4" w:space="0" w:color="000000"/>
              <w:left w:val="single" w:sz="4" w:space="0" w:color="000000"/>
              <w:bottom w:val="single" w:sz="4" w:space="0" w:color="000000"/>
              <w:right w:val="single" w:sz="4" w:space="0" w:color="000000"/>
            </w:tcBorders>
          </w:tcPr>
          <w:p w14:paraId="68F7D450"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Review IMO recommended document</w:t>
            </w:r>
          </w:p>
          <w:p w14:paraId="0698E65F"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lastRenderedPageBreak/>
              <w:t>Develop missing text for IMO doc 6/23 add 1 paragraphs 13.7 and 13.8 with deadline for submission to IMO NCSR7 15/10/2019</w:t>
            </w:r>
          </w:p>
          <w:p w14:paraId="32CA6DCE"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Develop proposal to amend SOLAS Chapter V rules 5 and 6 </w:t>
            </w:r>
          </w:p>
        </w:tc>
        <w:tc>
          <w:tcPr>
            <w:tcW w:w="0" w:type="auto"/>
            <w:tcBorders>
              <w:top w:val="single" w:sz="4" w:space="0" w:color="000000"/>
              <w:left w:val="single" w:sz="4" w:space="0" w:color="000000"/>
              <w:bottom w:val="single" w:sz="4" w:space="0" w:color="000000"/>
              <w:right w:val="single" w:sz="4" w:space="0" w:color="000000"/>
            </w:tcBorders>
          </w:tcPr>
          <w:p w14:paraId="1AE34085"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lastRenderedPageBreak/>
              <w:t xml:space="preserve">Alvaro SCARDILLI, Keld QUISTGAARD, </w:t>
            </w:r>
            <w:r w:rsidRPr="00BC39B4">
              <w:rPr>
                <w:rFonts w:ascii="Verdana" w:eastAsia="Calibri" w:hAnsi="Verdana" w:cstheme="majorHAnsi"/>
                <w:bCs/>
                <w:sz w:val="18"/>
                <w:szCs w:val="18"/>
              </w:rPr>
              <w:lastRenderedPageBreak/>
              <w:t>all ETSI members, Secretariat</w:t>
            </w:r>
          </w:p>
        </w:tc>
        <w:tc>
          <w:tcPr>
            <w:tcW w:w="0" w:type="auto"/>
            <w:tcBorders>
              <w:top w:val="single" w:sz="4" w:space="0" w:color="000000"/>
              <w:left w:val="single" w:sz="4" w:space="0" w:color="000000"/>
              <w:bottom w:val="single" w:sz="4" w:space="0" w:color="000000"/>
              <w:right w:val="single" w:sz="4" w:space="0" w:color="000000"/>
            </w:tcBorders>
          </w:tcPr>
          <w:p w14:paraId="1B2EE923"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lastRenderedPageBreak/>
              <w:t>September 2019</w:t>
            </w:r>
          </w:p>
        </w:tc>
      </w:tr>
      <w:tr w:rsidR="00713A0D" w:rsidRPr="00BC39B4" w14:paraId="06AB6674" w14:textId="77777777" w:rsidTr="00251E3D">
        <w:tc>
          <w:tcPr>
            <w:tcW w:w="0" w:type="auto"/>
            <w:tcBorders>
              <w:top w:val="single" w:sz="4" w:space="0" w:color="000000"/>
              <w:left w:val="single" w:sz="4" w:space="0" w:color="000000"/>
              <w:bottom w:val="single" w:sz="4" w:space="0" w:color="000000"/>
              <w:right w:val="single" w:sz="4" w:space="0" w:color="000000"/>
            </w:tcBorders>
          </w:tcPr>
          <w:p w14:paraId="6EC03D8B"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6.3 New techniques for promulgation of GMDSS information</w:t>
            </w:r>
          </w:p>
        </w:tc>
        <w:tc>
          <w:tcPr>
            <w:tcW w:w="6727" w:type="dxa"/>
            <w:tcBorders>
              <w:top w:val="single" w:sz="4" w:space="0" w:color="000000"/>
              <w:left w:val="single" w:sz="4" w:space="0" w:color="000000"/>
              <w:bottom w:val="single" w:sz="4" w:space="0" w:color="000000"/>
              <w:right w:val="single" w:sz="4" w:space="0" w:color="000000"/>
            </w:tcBorders>
          </w:tcPr>
          <w:p w14:paraId="6005F082" w14:textId="35250989" w:rsidR="00713A0D" w:rsidRPr="00BC39B4" w:rsidRDefault="00D82473"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Briefs on the new techniques for promulgation GMDSS information were provided by the ETSI Chair with additional comments from the IMO expert. That includes </w:t>
            </w:r>
            <w:r w:rsidR="00713A0D" w:rsidRPr="00BC39B4">
              <w:rPr>
                <w:rFonts w:ascii="Verdana" w:eastAsia="Calibri" w:hAnsi="Verdana" w:cstheme="majorHAnsi"/>
                <w:bCs/>
                <w:sz w:val="18"/>
                <w:szCs w:val="18"/>
              </w:rPr>
              <w:t xml:space="preserve">101-11.doc from IMO </w:t>
            </w:r>
            <w:r w:rsidRPr="00BC39B4">
              <w:rPr>
                <w:rFonts w:ascii="Verdana" w:eastAsia="Calibri" w:hAnsi="Verdana" w:cstheme="majorHAnsi"/>
                <w:bCs/>
                <w:sz w:val="18"/>
                <w:szCs w:val="18"/>
              </w:rPr>
              <w:t xml:space="preserve">describing the new </w:t>
            </w:r>
            <w:proofErr w:type="spellStart"/>
            <w:r w:rsidR="00713A0D" w:rsidRPr="00BC39B4">
              <w:rPr>
                <w:rFonts w:ascii="Verdana" w:eastAsia="Calibri" w:hAnsi="Verdana" w:cstheme="majorHAnsi"/>
                <w:bCs/>
                <w:sz w:val="18"/>
                <w:szCs w:val="18"/>
              </w:rPr>
              <w:t>SafetyCAST</w:t>
            </w:r>
            <w:proofErr w:type="spellEnd"/>
            <w:r w:rsidR="00713A0D" w:rsidRPr="00BC39B4">
              <w:rPr>
                <w:rFonts w:ascii="Verdana" w:eastAsia="Calibri" w:hAnsi="Verdana" w:cstheme="majorHAnsi"/>
                <w:bCs/>
                <w:sz w:val="18"/>
                <w:szCs w:val="18"/>
              </w:rPr>
              <w:t xml:space="preserve"> </w:t>
            </w:r>
            <w:r w:rsidRPr="00BC39B4">
              <w:rPr>
                <w:rFonts w:ascii="Verdana" w:eastAsia="Calibri" w:hAnsi="Verdana" w:cstheme="majorHAnsi"/>
                <w:bCs/>
                <w:sz w:val="18"/>
                <w:szCs w:val="18"/>
              </w:rPr>
              <w:t xml:space="preserve">based on IRIDIUM satellite system. The </w:t>
            </w:r>
            <w:r w:rsidR="00713A0D" w:rsidRPr="00BC39B4">
              <w:rPr>
                <w:rFonts w:ascii="Verdana" w:eastAsia="Calibri" w:hAnsi="Verdana" w:cstheme="majorHAnsi"/>
                <w:bCs/>
                <w:sz w:val="18"/>
                <w:szCs w:val="18"/>
              </w:rPr>
              <w:t xml:space="preserve">101-11 doc </w:t>
            </w:r>
            <w:r w:rsidRPr="00BC39B4">
              <w:rPr>
                <w:rFonts w:ascii="Verdana" w:eastAsia="Calibri" w:hAnsi="Verdana" w:cstheme="majorHAnsi"/>
                <w:bCs/>
                <w:sz w:val="18"/>
                <w:szCs w:val="18"/>
              </w:rPr>
              <w:t xml:space="preserve">was </w:t>
            </w:r>
            <w:r w:rsidR="00713A0D" w:rsidRPr="00BC39B4">
              <w:rPr>
                <w:rFonts w:ascii="Verdana" w:eastAsia="Calibri" w:hAnsi="Verdana" w:cstheme="majorHAnsi"/>
                <w:bCs/>
                <w:sz w:val="18"/>
                <w:szCs w:val="18"/>
              </w:rPr>
              <w:t xml:space="preserve">sent to all </w:t>
            </w:r>
            <w:r w:rsidRPr="00BC39B4">
              <w:rPr>
                <w:rFonts w:ascii="Verdana" w:eastAsia="Calibri" w:hAnsi="Verdana" w:cstheme="majorHAnsi"/>
                <w:bCs/>
                <w:sz w:val="18"/>
                <w:szCs w:val="18"/>
              </w:rPr>
              <w:t>MSI providers. Current action for the Ice Services is now</w:t>
            </w:r>
            <w:r w:rsidR="00713A0D" w:rsidRPr="00BC39B4">
              <w:rPr>
                <w:rFonts w:ascii="Verdana" w:eastAsia="Calibri" w:hAnsi="Verdana" w:cstheme="majorHAnsi"/>
                <w:bCs/>
                <w:sz w:val="18"/>
                <w:szCs w:val="18"/>
              </w:rPr>
              <w:t xml:space="preserve"> get connected to relevant </w:t>
            </w:r>
            <w:proofErr w:type="spellStart"/>
            <w:r w:rsidR="00713A0D" w:rsidRPr="00BC39B4">
              <w:rPr>
                <w:rFonts w:ascii="Verdana" w:eastAsia="Calibri" w:hAnsi="Verdana" w:cstheme="majorHAnsi"/>
                <w:bCs/>
                <w:sz w:val="18"/>
                <w:szCs w:val="18"/>
              </w:rPr>
              <w:t>Metareas</w:t>
            </w:r>
            <w:proofErr w:type="spellEnd"/>
            <w:r w:rsidR="00713A0D" w:rsidRPr="00BC39B4">
              <w:rPr>
                <w:rFonts w:ascii="Verdana" w:eastAsia="Calibri" w:hAnsi="Verdana" w:cstheme="majorHAnsi"/>
                <w:bCs/>
                <w:sz w:val="18"/>
                <w:szCs w:val="18"/>
              </w:rPr>
              <w:t xml:space="preserve"> and </w:t>
            </w:r>
            <w:r w:rsidRPr="00BC39B4">
              <w:rPr>
                <w:rFonts w:ascii="Verdana" w:eastAsia="Calibri" w:hAnsi="Verdana" w:cstheme="majorHAnsi"/>
                <w:bCs/>
                <w:sz w:val="18"/>
                <w:szCs w:val="18"/>
              </w:rPr>
              <w:t xml:space="preserve">initiate </w:t>
            </w:r>
            <w:r w:rsidR="00713A0D" w:rsidRPr="00BC39B4">
              <w:rPr>
                <w:rFonts w:ascii="Verdana" w:eastAsia="Calibri" w:hAnsi="Verdana" w:cstheme="majorHAnsi"/>
                <w:bCs/>
                <w:sz w:val="18"/>
                <w:szCs w:val="18"/>
              </w:rPr>
              <w:t xml:space="preserve">testing </w:t>
            </w:r>
            <w:r w:rsidRPr="00BC39B4">
              <w:rPr>
                <w:rFonts w:ascii="Verdana" w:eastAsia="Calibri" w:hAnsi="Verdana" w:cstheme="majorHAnsi"/>
                <w:bCs/>
                <w:sz w:val="18"/>
                <w:szCs w:val="18"/>
              </w:rPr>
              <w:t xml:space="preserve">of the </w:t>
            </w:r>
            <w:r w:rsidR="00713A0D" w:rsidRPr="00BC39B4">
              <w:rPr>
                <w:rFonts w:ascii="Verdana" w:eastAsia="Calibri" w:hAnsi="Verdana" w:cstheme="majorHAnsi"/>
                <w:bCs/>
                <w:sz w:val="18"/>
                <w:szCs w:val="18"/>
              </w:rPr>
              <w:t>new system</w:t>
            </w:r>
            <w:r w:rsidRPr="00BC39B4">
              <w:rPr>
                <w:rFonts w:ascii="Verdana" w:eastAsia="Calibri" w:hAnsi="Verdana" w:cstheme="majorHAnsi"/>
                <w:bCs/>
                <w:sz w:val="18"/>
                <w:szCs w:val="18"/>
              </w:rPr>
              <w:t xml:space="preserve"> including the new proposed C-cods for the bulletins. </w:t>
            </w:r>
          </w:p>
        </w:tc>
        <w:tc>
          <w:tcPr>
            <w:tcW w:w="2260" w:type="dxa"/>
            <w:tcBorders>
              <w:top w:val="single" w:sz="4" w:space="0" w:color="000000"/>
              <w:left w:val="single" w:sz="4" w:space="0" w:color="000000"/>
              <w:bottom w:val="single" w:sz="4" w:space="0" w:color="000000"/>
              <w:right w:val="single" w:sz="4" w:space="0" w:color="000000"/>
            </w:tcBorders>
          </w:tcPr>
          <w:p w14:paraId="5EE8A489" w14:textId="361FFD4E"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Develop rules for using new C-code in the planned </w:t>
            </w:r>
            <w:proofErr w:type="spellStart"/>
            <w:r w:rsidRPr="00BC39B4">
              <w:rPr>
                <w:rFonts w:ascii="Verdana" w:eastAsia="Calibri" w:hAnsi="Verdana" w:cstheme="majorHAnsi"/>
                <w:bCs/>
                <w:sz w:val="18"/>
                <w:szCs w:val="18"/>
              </w:rPr>
              <w:t>SafetyCAST</w:t>
            </w:r>
            <w:proofErr w:type="spellEnd"/>
            <w:r w:rsidRPr="00BC39B4">
              <w:rPr>
                <w:rFonts w:ascii="Verdana" w:eastAsia="Calibri" w:hAnsi="Verdana" w:cstheme="majorHAnsi"/>
                <w:bCs/>
                <w:sz w:val="18"/>
                <w:szCs w:val="18"/>
              </w:rPr>
              <w:t xml:space="preserve"> system to get benefit of the new techniques</w:t>
            </w:r>
          </w:p>
          <w:p w14:paraId="1DFCF888"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Connect to IHO (Peter Doherty) and initiate testing of the </w:t>
            </w:r>
            <w:proofErr w:type="spellStart"/>
            <w:r w:rsidRPr="00BC39B4">
              <w:rPr>
                <w:rFonts w:ascii="Verdana" w:eastAsia="Calibri" w:hAnsi="Verdana" w:cstheme="majorHAnsi"/>
                <w:bCs/>
                <w:sz w:val="18"/>
                <w:szCs w:val="18"/>
              </w:rPr>
              <w:t>SafetyCAST</w:t>
            </w:r>
            <w:proofErr w:type="spellEnd"/>
          </w:p>
          <w:p w14:paraId="0CD74E4E"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During the testing period of </w:t>
            </w:r>
            <w:proofErr w:type="spellStart"/>
            <w:r w:rsidRPr="00BC39B4">
              <w:rPr>
                <w:rFonts w:ascii="Verdana" w:eastAsia="Calibri" w:hAnsi="Verdana" w:cstheme="majorHAnsi"/>
                <w:bCs/>
                <w:sz w:val="18"/>
                <w:szCs w:val="18"/>
              </w:rPr>
              <w:t>SafetyCAST</w:t>
            </w:r>
            <w:proofErr w:type="spellEnd"/>
            <w:r w:rsidRPr="00BC39B4">
              <w:rPr>
                <w:rFonts w:ascii="Verdana" w:eastAsia="Calibri" w:hAnsi="Verdana" w:cstheme="majorHAnsi"/>
                <w:bCs/>
                <w:sz w:val="18"/>
                <w:szCs w:val="18"/>
              </w:rPr>
              <w:t xml:space="preserve"> estimate its costs and efficiency in com</w:t>
            </w:r>
            <w:r w:rsidR="00D82473" w:rsidRPr="00BC39B4">
              <w:rPr>
                <w:rFonts w:ascii="Verdana" w:eastAsia="Calibri" w:hAnsi="Verdana" w:cstheme="majorHAnsi"/>
                <w:bCs/>
                <w:sz w:val="18"/>
                <w:szCs w:val="18"/>
              </w:rPr>
              <w:t xml:space="preserve">parison to </w:t>
            </w:r>
            <w:proofErr w:type="spellStart"/>
            <w:r w:rsidR="00D82473" w:rsidRPr="00BC39B4">
              <w:rPr>
                <w:rFonts w:ascii="Verdana" w:eastAsia="Calibri" w:hAnsi="Verdana" w:cstheme="majorHAnsi"/>
                <w:bCs/>
                <w:sz w:val="18"/>
                <w:szCs w:val="18"/>
              </w:rPr>
              <w:t>S</w:t>
            </w:r>
            <w:r w:rsidRPr="00BC39B4">
              <w:rPr>
                <w:rFonts w:ascii="Verdana" w:eastAsia="Calibri" w:hAnsi="Verdana" w:cstheme="majorHAnsi"/>
                <w:bCs/>
                <w:sz w:val="18"/>
                <w:szCs w:val="18"/>
              </w:rPr>
              <w:t>a</w:t>
            </w:r>
            <w:r w:rsidR="00D82473" w:rsidRPr="00BC39B4">
              <w:rPr>
                <w:rFonts w:ascii="Verdana" w:eastAsia="Calibri" w:hAnsi="Verdana" w:cstheme="majorHAnsi"/>
                <w:bCs/>
                <w:sz w:val="18"/>
                <w:szCs w:val="18"/>
              </w:rPr>
              <w:t>fe</w:t>
            </w:r>
            <w:r w:rsidRPr="00BC39B4">
              <w:rPr>
                <w:rFonts w:ascii="Verdana" w:eastAsia="Calibri" w:hAnsi="Verdana" w:cstheme="majorHAnsi"/>
                <w:bCs/>
                <w:sz w:val="18"/>
                <w:szCs w:val="18"/>
              </w:rPr>
              <w:t>tyNET</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3AE3B218"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ETSI Chair and Vice Chair, Scott </w:t>
            </w:r>
            <w:proofErr w:type="spellStart"/>
            <w:r w:rsidRPr="00BC39B4">
              <w:rPr>
                <w:rFonts w:ascii="Verdana" w:eastAsia="Calibri" w:hAnsi="Verdana" w:cstheme="majorHAnsi"/>
                <w:bCs/>
                <w:sz w:val="18"/>
                <w:szCs w:val="18"/>
              </w:rPr>
              <w:t>Weese</w:t>
            </w:r>
            <w:proofErr w:type="spellEnd"/>
            <w:r w:rsidRPr="00BC39B4">
              <w:rPr>
                <w:rFonts w:ascii="Verdana" w:eastAsia="Calibri" w:hAnsi="Verdana" w:cstheme="majorHAnsi"/>
                <w:bCs/>
                <w:sz w:val="18"/>
                <w:szCs w:val="18"/>
              </w:rPr>
              <w:t>, all ETSI members</w:t>
            </w:r>
          </w:p>
        </w:tc>
        <w:tc>
          <w:tcPr>
            <w:tcW w:w="0" w:type="auto"/>
            <w:tcBorders>
              <w:top w:val="single" w:sz="4" w:space="0" w:color="000000"/>
              <w:left w:val="single" w:sz="4" w:space="0" w:color="000000"/>
              <w:bottom w:val="single" w:sz="4" w:space="0" w:color="000000"/>
              <w:right w:val="single" w:sz="4" w:space="0" w:color="000000"/>
            </w:tcBorders>
          </w:tcPr>
          <w:p w14:paraId="4C341F8E"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2020</w:t>
            </w:r>
          </w:p>
        </w:tc>
      </w:tr>
      <w:tr w:rsidR="00251E3D" w:rsidRPr="00BC39B4" w14:paraId="17F9AB10" w14:textId="77777777" w:rsidTr="00B0344D">
        <w:tc>
          <w:tcPr>
            <w:tcW w:w="14174" w:type="dxa"/>
            <w:gridSpan w:val="5"/>
            <w:tcBorders>
              <w:top w:val="single" w:sz="4" w:space="0" w:color="000000"/>
              <w:left w:val="single" w:sz="4" w:space="0" w:color="000000"/>
              <w:bottom w:val="single" w:sz="4" w:space="0" w:color="000000"/>
              <w:right w:val="single" w:sz="4" w:space="0" w:color="000000"/>
            </w:tcBorders>
          </w:tcPr>
          <w:p w14:paraId="363D7D2D" w14:textId="77777777" w:rsidR="00251E3D" w:rsidRDefault="00251E3D" w:rsidP="00251E3D">
            <w:pPr>
              <w:pBdr>
                <w:top w:val="nil"/>
                <w:left w:val="nil"/>
                <w:bottom w:val="nil"/>
                <w:right w:val="nil"/>
                <w:between w:val="nil"/>
              </w:pBdr>
              <w:tabs>
                <w:tab w:val="left" w:pos="708"/>
              </w:tabs>
              <w:spacing w:after="0" w:line="240" w:lineRule="auto"/>
              <w:jc w:val="center"/>
              <w:rPr>
                <w:rFonts w:ascii="Verdana" w:eastAsia="Calibri" w:hAnsi="Verdana" w:cstheme="majorHAnsi"/>
                <w:b/>
                <w:sz w:val="18"/>
                <w:szCs w:val="18"/>
              </w:rPr>
            </w:pPr>
          </w:p>
          <w:p w14:paraId="79A70863" w14:textId="18A9D639" w:rsidR="00251E3D" w:rsidRPr="00251E3D" w:rsidRDefault="00251E3D" w:rsidP="00B7741D">
            <w:pPr>
              <w:pBdr>
                <w:top w:val="nil"/>
                <w:left w:val="nil"/>
                <w:bottom w:val="nil"/>
                <w:right w:val="nil"/>
                <w:between w:val="nil"/>
              </w:pBdr>
              <w:tabs>
                <w:tab w:val="left" w:pos="708"/>
              </w:tabs>
              <w:spacing w:after="0" w:line="240" w:lineRule="auto"/>
              <w:jc w:val="center"/>
              <w:rPr>
                <w:rFonts w:ascii="Verdana" w:eastAsia="Calibri" w:hAnsi="Verdana" w:cstheme="majorHAnsi"/>
                <w:b/>
                <w:sz w:val="18"/>
                <w:szCs w:val="18"/>
              </w:rPr>
            </w:pPr>
            <w:r w:rsidRPr="00251E3D">
              <w:rPr>
                <w:rFonts w:ascii="Verdana" w:eastAsia="Calibri" w:hAnsi="Verdana" w:cstheme="majorHAnsi"/>
                <w:b/>
                <w:sz w:val="18"/>
                <w:szCs w:val="18"/>
              </w:rPr>
              <w:t>7. Sea Ice information systems</w:t>
            </w:r>
          </w:p>
        </w:tc>
      </w:tr>
      <w:tr w:rsidR="00713A0D" w:rsidRPr="00BC39B4" w14:paraId="1A4B1CBF" w14:textId="77777777" w:rsidTr="00251E3D">
        <w:tc>
          <w:tcPr>
            <w:tcW w:w="0" w:type="auto"/>
            <w:tcBorders>
              <w:top w:val="single" w:sz="4" w:space="0" w:color="000000"/>
              <w:left w:val="single" w:sz="4" w:space="0" w:color="000000"/>
              <w:bottom w:val="single" w:sz="4" w:space="0" w:color="000000"/>
              <w:right w:val="single" w:sz="4" w:space="0" w:color="000000"/>
            </w:tcBorders>
          </w:tcPr>
          <w:p w14:paraId="60244A45"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7.1 Sea ice operational portals</w:t>
            </w:r>
          </w:p>
          <w:p w14:paraId="6B422184"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630CA6BC"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ETSI discussed about different operational sea ice portals. Common understanding was that these portals are useful. Iceberg Service was the most important one to discuss From the Polar View there was no special comments. Copernicus has different services listed. The Team noted </w:t>
            </w:r>
            <w:r w:rsidR="00F872FF" w:rsidRPr="00BC39B4">
              <w:rPr>
                <w:rFonts w:ascii="Verdana" w:eastAsia="Calibri" w:hAnsi="Verdana" w:cstheme="majorHAnsi"/>
                <w:bCs/>
                <w:sz w:val="18"/>
                <w:szCs w:val="18"/>
              </w:rPr>
              <w:t>that the Ice Logistics portal is</w:t>
            </w:r>
            <w:r w:rsidRPr="00BC39B4">
              <w:rPr>
                <w:rFonts w:ascii="Verdana" w:eastAsia="Calibri" w:hAnsi="Verdana" w:cstheme="majorHAnsi"/>
                <w:bCs/>
                <w:sz w:val="18"/>
                <w:szCs w:val="18"/>
              </w:rPr>
              <w:t xml:space="preserve"> the only one approved by Arctic Council.</w:t>
            </w:r>
          </w:p>
        </w:tc>
        <w:tc>
          <w:tcPr>
            <w:tcW w:w="2260" w:type="dxa"/>
            <w:tcBorders>
              <w:top w:val="single" w:sz="4" w:space="0" w:color="000000"/>
              <w:left w:val="single" w:sz="4" w:space="0" w:color="000000"/>
              <w:bottom w:val="single" w:sz="4" w:space="0" w:color="000000"/>
              <w:right w:val="single" w:sz="4" w:space="0" w:color="000000"/>
            </w:tcBorders>
          </w:tcPr>
          <w:p w14:paraId="776555C8"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Investigate the inclusion of forecast charts </w:t>
            </w:r>
            <w:r w:rsidR="00F872FF" w:rsidRPr="00BC39B4">
              <w:rPr>
                <w:rFonts w:ascii="Verdana" w:eastAsia="Calibri" w:hAnsi="Verdana" w:cstheme="majorHAnsi"/>
                <w:bCs/>
                <w:sz w:val="18"/>
                <w:szCs w:val="18"/>
              </w:rPr>
              <w:t>into the Ice Logistics portal</w:t>
            </w:r>
          </w:p>
        </w:tc>
        <w:tc>
          <w:tcPr>
            <w:tcW w:w="0" w:type="auto"/>
            <w:tcBorders>
              <w:top w:val="single" w:sz="4" w:space="0" w:color="000000"/>
              <w:left w:val="single" w:sz="4" w:space="0" w:color="000000"/>
              <w:bottom w:val="single" w:sz="4" w:space="0" w:color="000000"/>
              <w:right w:val="single" w:sz="4" w:space="0" w:color="000000"/>
            </w:tcBorders>
          </w:tcPr>
          <w:p w14:paraId="0598D18C"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ETSI Vice Chair, Alvaro </w:t>
            </w:r>
            <w:proofErr w:type="spellStart"/>
            <w:r w:rsidRPr="00BC39B4">
              <w:rPr>
                <w:rFonts w:ascii="Verdana" w:eastAsia="Calibri" w:hAnsi="Verdana" w:cstheme="majorHAnsi"/>
                <w:bCs/>
                <w:sz w:val="18"/>
                <w:szCs w:val="18"/>
              </w:rPr>
              <w:t>Scardilli</w:t>
            </w:r>
            <w:proofErr w:type="spellEnd"/>
            <w:r w:rsidRPr="00BC39B4">
              <w:rPr>
                <w:rFonts w:ascii="Verdana" w:eastAsia="Calibri" w:hAnsi="Verdana" w:cstheme="majorHAnsi"/>
                <w:bCs/>
                <w:sz w:val="18"/>
                <w:szCs w:val="18"/>
              </w:rPr>
              <w:t>, Nick Hughes</w:t>
            </w:r>
          </w:p>
        </w:tc>
        <w:tc>
          <w:tcPr>
            <w:tcW w:w="0" w:type="auto"/>
            <w:tcBorders>
              <w:top w:val="single" w:sz="4" w:space="0" w:color="000000"/>
              <w:left w:val="single" w:sz="4" w:space="0" w:color="000000"/>
              <w:bottom w:val="single" w:sz="4" w:space="0" w:color="000000"/>
              <w:right w:val="single" w:sz="4" w:space="0" w:color="000000"/>
            </w:tcBorders>
          </w:tcPr>
          <w:p w14:paraId="52AB8CF3" w14:textId="77777777" w:rsidR="00713A0D" w:rsidRPr="00BC39B4" w:rsidRDefault="00713A0D" w:rsidP="00BC39B4">
            <w:pPr>
              <w:spacing w:after="0" w:line="240" w:lineRule="auto"/>
              <w:rPr>
                <w:rFonts w:ascii="Verdana" w:eastAsia="Calibri" w:hAnsi="Verdana" w:cstheme="majorHAnsi"/>
                <w:bCs/>
                <w:sz w:val="18"/>
                <w:szCs w:val="18"/>
              </w:rPr>
            </w:pPr>
          </w:p>
        </w:tc>
      </w:tr>
      <w:tr w:rsidR="00713A0D" w:rsidRPr="00BC39B4" w14:paraId="5C41AC53" w14:textId="77777777" w:rsidTr="00251E3D">
        <w:tc>
          <w:tcPr>
            <w:tcW w:w="0" w:type="auto"/>
            <w:tcBorders>
              <w:top w:val="single" w:sz="4" w:space="0" w:color="000000"/>
              <w:left w:val="single" w:sz="4" w:space="0" w:color="000000"/>
              <w:bottom w:val="single" w:sz="4" w:space="0" w:color="000000"/>
              <w:right w:val="single" w:sz="4" w:space="0" w:color="000000"/>
            </w:tcBorders>
          </w:tcPr>
          <w:p w14:paraId="4E9A9664"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7.2 Connection to JCOMM ETOOFS (video-link)</w:t>
            </w:r>
          </w:p>
          <w:p w14:paraId="1B884D5A"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570C330F"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The Copernicus Marine Environment Monitoring Service (CMEMS) was explained by Pierre </w:t>
            </w:r>
            <w:proofErr w:type="spellStart"/>
            <w:r w:rsidRPr="00BC39B4">
              <w:rPr>
                <w:rFonts w:ascii="Verdana" w:eastAsia="Calibri" w:hAnsi="Verdana" w:cstheme="majorHAnsi"/>
                <w:bCs/>
                <w:sz w:val="18"/>
                <w:szCs w:val="18"/>
              </w:rPr>
              <w:t>Bahurel</w:t>
            </w:r>
            <w:proofErr w:type="spellEnd"/>
            <w:r w:rsidRPr="00BC39B4">
              <w:rPr>
                <w:rFonts w:ascii="Verdana" w:eastAsia="Calibri" w:hAnsi="Verdana" w:cstheme="majorHAnsi"/>
                <w:bCs/>
                <w:sz w:val="18"/>
                <w:szCs w:val="18"/>
              </w:rPr>
              <w:t xml:space="preserve"> through video link. Noted presentation given. Also noted developments in these products. There was a discussion about the parameters and what parameters should be used. It was also mentioned that term product should be used rather that term </w:t>
            </w:r>
            <w:r w:rsidRPr="00BC39B4">
              <w:rPr>
                <w:rFonts w:ascii="Verdana" w:eastAsia="Calibri" w:hAnsi="Verdana" w:cstheme="majorHAnsi"/>
                <w:bCs/>
                <w:sz w:val="18"/>
                <w:szCs w:val="18"/>
              </w:rPr>
              <w:lastRenderedPageBreak/>
              <w:t>service. ETSI noted benefits of the new products fo</w:t>
            </w:r>
            <w:r w:rsidR="00F872FF" w:rsidRPr="00BC39B4">
              <w:rPr>
                <w:rFonts w:ascii="Verdana" w:eastAsia="Calibri" w:hAnsi="Verdana" w:cstheme="majorHAnsi"/>
                <w:bCs/>
                <w:sz w:val="18"/>
                <w:szCs w:val="18"/>
              </w:rPr>
              <w:t xml:space="preserve">r the ice analysts but </w:t>
            </w:r>
            <w:r w:rsidRPr="00BC39B4">
              <w:rPr>
                <w:rFonts w:ascii="Verdana" w:eastAsia="Calibri" w:hAnsi="Verdana" w:cstheme="majorHAnsi"/>
                <w:bCs/>
                <w:sz w:val="18"/>
                <w:szCs w:val="18"/>
              </w:rPr>
              <w:t xml:space="preserve">a great concern </w:t>
            </w:r>
            <w:r w:rsidR="00F872FF" w:rsidRPr="00BC39B4">
              <w:rPr>
                <w:rFonts w:ascii="Verdana" w:eastAsia="Calibri" w:hAnsi="Verdana" w:cstheme="majorHAnsi"/>
                <w:bCs/>
                <w:sz w:val="18"/>
                <w:szCs w:val="18"/>
              </w:rPr>
              <w:t xml:space="preserve">was raised </w:t>
            </w:r>
            <w:r w:rsidRPr="00BC39B4">
              <w:rPr>
                <w:rFonts w:ascii="Verdana" w:eastAsia="Calibri" w:hAnsi="Verdana" w:cstheme="majorHAnsi"/>
                <w:bCs/>
                <w:sz w:val="18"/>
                <w:szCs w:val="18"/>
              </w:rPr>
              <w:t>if these products will be turned into a service made available to the end users and not just ice service providers.</w:t>
            </w:r>
          </w:p>
        </w:tc>
        <w:tc>
          <w:tcPr>
            <w:tcW w:w="2260" w:type="dxa"/>
            <w:tcBorders>
              <w:top w:val="single" w:sz="4" w:space="0" w:color="000000"/>
              <w:left w:val="single" w:sz="4" w:space="0" w:color="000000"/>
              <w:bottom w:val="single" w:sz="4" w:space="0" w:color="000000"/>
              <w:right w:val="single" w:sz="4" w:space="0" w:color="000000"/>
            </w:tcBorders>
          </w:tcPr>
          <w:p w14:paraId="0A0FBD97"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lastRenderedPageBreak/>
              <w:t>Provide these concerns to the Tom Cuff and to the JCOMM Management Committee</w:t>
            </w:r>
          </w:p>
        </w:tc>
        <w:tc>
          <w:tcPr>
            <w:tcW w:w="0" w:type="auto"/>
            <w:tcBorders>
              <w:top w:val="single" w:sz="4" w:space="0" w:color="000000"/>
              <w:left w:val="single" w:sz="4" w:space="0" w:color="000000"/>
              <w:bottom w:val="single" w:sz="4" w:space="0" w:color="000000"/>
              <w:right w:val="single" w:sz="4" w:space="0" w:color="000000"/>
            </w:tcBorders>
          </w:tcPr>
          <w:p w14:paraId="18E8F5FE"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Chair</w:t>
            </w:r>
          </w:p>
        </w:tc>
        <w:tc>
          <w:tcPr>
            <w:tcW w:w="0" w:type="auto"/>
            <w:tcBorders>
              <w:top w:val="single" w:sz="4" w:space="0" w:color="000000"/>
              <w:left w:val="single" w:sz="4" w:space="0" w:color="000000"/>
              <w:bottom w:val="single" w:sz="4" w:space="0" w:color="000000"/>
              <w:right w:val="single" w:sz="4" w:space="0" w:color="000000"/>
            </w:tcBorders>
          </w:tcPr>
          <w:p w14:paraId="3C31C43A"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ASAP</w:t>
            </w:r>
          </w:p>
        </w:tc>
      </w:tr>
      <w:tr w:rsidR="00713A0D" w:rsidRPr="00BC39B4" w14:paraId="0B6B89E2" w14:textId="77777777" w:rsidTr="00251E3D">
        <w:tc>
          <w:tcPr>
            <w:tcW w:w="0" w:type="auto"/>
            <w:tcBorders>
              <w:top w:val="single" w:sz="4" w:space="0" w:color="000000"/>
              <w:left w:val="single" w:sz="4" w:space="0" w:color="000000"/>
              <w:bottom w:val="single" w:sz="4" w:space="0" w:color="000000"/>
              <w:right w:val="single" w:sz="4" w:space="0" w:color="000000"/>
            </w:tcBorders>
          </w:tcPr>
          <w:p w14:paraId="5E7CE263"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7.3 Sea ice climatology</w:t>
            </w:r>
          </w:p>
        </w:tc>
        <w:tc>
          <w:tcPr>
            <w:tcW w:w="6727" w:type="dxa"/>
            <w:tcBorders>
              <w:top w:val="single" w:sz="4" w:space="0" w:color="000000"/>
              <w:left w:val="single" w:sz="4" w:space="0" w:color="000000"/>
              <w:bottom w:val="single" w:sz="4" w:space="0" w:color="000000"/>
              <w:right w:val="single" w:sz="4" w:space="0" w:color="000000"/>
            </w:tcBorders>
          </w:tcPr>
          <w:p w14:paraId="7805E1ED" w14:textId="77777777" w:rsidR="00F872FF" w:rsidRPr="00BC39B4" w:rsidRDefault="00F872FF"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Briefs on the status of the WMO Global Digital Sea Ice Data Bank project were provided by the ETSI Chair. The chair noted that the project was initiated in 1989 by the former WMO CMM and presently holds the vastest collection of the sea ice charting material in SIGRID 1,2 and3 exchange formats spanning period 1933-present. Collection is available at AARI (wdc.aari.ru) and to lesser extent at NSIDC (nsidc.org).  </w:t>
            </w:r>
          </w:p>
          <w:p w14:paraId="14B94BDE"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ETMC-7 meeting report was given by</w:t>
            </w:r>
            <w:r w:rsidRPr="00BC39B4">
              <w:rPr>
                <w:rFonts w:ascii="Verdana" w:hAnsi="Verdana" w:cstheme="majorHAnsi"/>
                <w:bCs/>
                <w:sz w:val="18"/>
                <w:szCs w:val="18"/>
              </w:rPr>
              <w:t xml:space="preserve"> </w:t>
            </w:r>
            <w:r w:rsidRPr="00BC39B4">
              <w:rPr>
                <w:rFonts w:ascii="Verdana" w:eastAsia="Calibri" w:hAnsi="Verdana" w:cstheme="majorHAnsi"/>
                <w:bCs/>
                <w:sz w:val="18"/>
                <w:szCs w:val="18"/>
              </w:rPr>
              <w:t xml:space="preserve">Alvaro </w:t>
            </w:r>
            <w:proofErr w:type="spellStart"/>
            <w:r w:rsidRPr="00BC39B4">
              <w:rPr>
                <w:rFonts w:ascii="Verdana" w:eastAsia="Calibri" w:hAnsi="Verdana" w:cstheme="majorHAnsi"/>
                <w:bCs/>
                <w:sz w:val="18"/>
                <w:szCs w:val="18"/>
              </w:rPr>
              <w:t>Scardilli</w:t>
            </w:r>
            <w:proofErr w:type="spellEnd"/>
            <w:r w:rsidRPr="00BC39B4">
              <w:rPr>
                <w:rFonts w:ascii="Verdana" w:eastAsia="Calibri" w:hAnsi="Verdana" w:cstheme="majorHAnsi"/>
                <w:bCs/>
                <w:sz w:val="18"/>
                <w:szCs w:val="18"/>
              </w:rPr>
              <w:t xml:space="preserve"> from Argentina. Meeting documents are at the JCOMM website.</w:t>
            </w:r>
          </w:p>
          <w:p w14:paraId="23A04669"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ETSI members were encouraged to use AARI WDC Sea Ice file server as an information source.</w:t>
            </w:r>
          </w:p>
        </w:tc>
        <w:tc>
          <w:tcPr>
            <w:tcW w:w="2260" w:type="dxa"/>
            <w:tcBorders>
              <w:top w:val="single" w:sz="4" w:space="0" w:color="000000"/>
              <w:left w:val="single" w:sz="4" w:space="0" w:color="000000"/>
              <w:bottom w:val="single" w:sz="4" w:space="0" w:color="000000"/>
              <w:right w:val="single" w:sz="4" w:space="0" w:color="000000"/>
            </w:tcBorders>
          </w:tcPr>
          <w:p w14:paraId="56B9FDEA"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Presenting ETSI work at the ETCM meetings</w:t>
            </w:r>
          </w:p>
          <w:p w14:paraId="384ED6B2"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AARI pages to be advertised to the Companies running search engines</w:t>
            </w:r>
          </w:p>
        </w:tc>
        <w:tc>
          <w:tcPr>
            <w:tcW w:w="0" w:type="auto"/>
            <w:tcBorders>
              <w:top w:val="single" w:sz="4" w:space="0" w:color="000000"/>
              <w:left w:val="single" w:sz="4" w:space="0" w:color="000000"/>
              <w:bottom w:val="single" w:sz="4" w:space="0" w:color="000000"/>
              <w:right w:val="single" w:sz="4" w:space="0" w:color="000000"/>
            </w:tcBorders>
          </w:tcPr>
          <w:p w14:paraId="438F3897"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Alvaro </w:t>
            </w:r>
            <w:proofErr w:type="spellStart"/>
            <w:r w:rsidRPr="00BC39B4">
              <w:rPr>
                <w:rFonts w:ascii="Verdana" w:eastAsia="Calibri" w:hAnsi="Verdana" w:cstheme="majorHAnsi"/>
                <w:bCs/>
                <w:sz w:val="18"/>
                <w:szCs w:val="18"/>
              </w:rPr>
              <w:t>Scardilli</w:t>
            </w:r>
            <w:proofErr w:type="spellEnd"/>
          </w:p>
          <w:p w14:paraId="687ACF19"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ETSI Chair</w:t>
            </w:r>
          </w:p>
        </w:tc>
        <w:tc>
          <w:tcPr>
            <w:tcW w:w="0" w:type="auto"/>
            <w:tcBorders>
              <w:top w:val="single" w:sz="4" w:space="0" w:color="000000"/>
              <w:left w:val="single" w:sz="4" w:space="0" w:color="000000"/>
              <w:bottom w:val="single" w:sz="4" w:space="0" w:color="000000"/>
              <w:right w:val="single" w:sz="4" w:space="0" w:color="000000"/>
            </w:tcBorders>
          </w:tcPr>
          <w:p w14:paraId="4A67CE8B"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Continuing</w:t>
            </w:r>
          </w:p>
        </w:tc>
      </w:tr>
      <w:tr w:rsidR="00251E3D" w:rsidRPr="00BC39B4" w14:paraId="5E1333DB" w14:textId="77777777" w:rsidTr="00FF2158">
        <w:tc>
          <w:tcPr>
            <w:tcW w:w="14174" w:type="dxa"/>
            <w:gridSpan w:val="5"/>
            <w:tcBorders>
              <w:top w:val="single" w:sz="4" w:space="0" w:color="000000"/>
              <w:left w:val="single" w:sz="4" w:space="0" w:color="000000"/>
              <w:bottom w:val="single" w:sz="4" w:space="0" w:color="000000"/>
              <w:right w:val="single" w:sz="4" w:space="0" w:color="000000"/>
            </w:tcBorders>
          </w:tcPr>
          <w:p w14:paraId="72DB92DD" w14:textId="77777777" w:rsidR="00251E3D" w:rsidRDefault="00251E3D" w:rsidP="00251E3D">
            <w:pPr>
              <w:pBdr>
                <w:top w:val="nil"/>
                <w:left w:val="nil"/>
                <w:bottom w:val="nil"/>
                <w:right w:val="nil"/>
                <w:between w:val="nil"/>
              </w:pBdr>
              <w:tabs>
                <w:tab w:val="left" w:pos="708"/>
              </w:tabs>
              <w:spacing w:after="0" w:line="240" w:lineRule="auto"/>
              <w:jc w:val="center"/>
              <w:rPr>
                <w:rFonts w:ascii="Verdana" w:eastAsia="Calibri" w:hAnsi="Verdana" w:cstheme="majorHAnsi"/>
                <w:bCs/>
                <w:sz w:val="18"/>
                <w:szCs w:val="18"/>
              </w:rPr>
            </w:pPr>
          </w:p>
          <w:p w14:paraId="1B1DB771" w14:textId="468C0ACB" w:rsidR="00251E3D" w:rsidRPr="00BC39B4" w:rsidRDefault="00251E3D" w:rsidP="00B7741D">
            <w:pPr>
              <w:pBdr>
                <w:top w:val="nil"/>
                <w:left w:val="nil"/>
                <w:bottom w:val="nil"/>
                <w:right w:val="nil"/>
                <w:between w:val="nil"/>
              </w:pBdr>
              <w:tabs>
                <w:tab w:val="left" w:pos="708"/>
              </w:tabs>
              <w:spacing w:after="0" w:line="240" w:lineRule="auto"/>
              <w:jc w:val="center"/>
              <w:rPr>
                <w:rFonts w:ascii="Verdana" w:eastAsia="Calibri" w:hAnsi="Verdana" w:cstheme="majorHAnsi"/>
                <w:bCs/>
                <w:sz w:val="18"/>
                <w:szCs w:val="18"/>
              </w:rPr>
            </w:pPr>
            <w:r w:rsidRPr="00251E3D">
              <w:rPr>
                <w:rFonts w:ascii="Verdana" w:eastAsia="Calibri" w:hAnsi="Verdana" w:cstheme="majorHAnsi"/>
                <w:b/>
                <w:sz w:val="18"/>
                <w:szCs w:val="18"/>
              </w:rPr>
              <w:t>8. Interaction with WMO programmes</w:t>
            </w:r>
          </w:p>
        </w:tc>
      </w:tr>
      <w:tr w:rsidR="00713A0D" w:rsidRPr="00BC39B4" w14:paraId="426F280A" w14:textId="77777777" w:rsidTr="00251E3D">
        <w:tc>
          <w:tcPr>
            <w:tcW w:w="0" w:type="auto"/>
            <w:tcBorders>
              <w:top w:val="single" w:sz="4" w:space="0" w:color="000000"/>
              <w:left w:val="single" w:sz="4" w:space="0" w:color="000000"/>
              <w:bottom w:val="single" w:sz="4" w:space="0" w:color="000000"/>
              <w:right w:val="single" w:sz="4" w:space="0" w:color="000000"/>
            </w:tcBorders>
          </w:tcPr>
          <w:p w14:paraId="21B92F2E"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8.1 Global Cryosphere Watch</w:t>
            </w:r>
          </w:p>
          <w:p w14:paraId="5853AA49"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1CB8A3AA" w14:textId="77777777" w:rsidR="00713A0D" w:rsidRPr="00BC39B4" w:rsidRDefault="00713A0D" w:rsidP="00251E3D">
            <w:pPr>
              <w:spacing w:after="0" w:line="240" w:lineRule="auto"/>
              <w:jc w:val="both"/>
              <w:rPr>
                <w:rFonts w:ascii="Verdana" w:eastAsia="Calibri" w:hAnsi="Verdana" w:cstheme="majorHAnsi"/>
                <w:bCs/>
                <w:sz w:val="18"/>
                <w:szCs w:val="18"/>
              </w:rPr>
            </w:pPr>
            <w:proofErr w:type="spellStart"/>
            <w:r w:rsidRPr="00BC39B4">
              <w:rPr>
                <w:rFonts w:ascii="Verdana" w:eastAsia="Calibri" w:hAnsi="Verdana" w:cstheme="majorHAnsi"/>
                <w:bCs/>
                <w:sz w:val="18"/>
                <w:szCs w:val="18"/>
              </w:rPr>
              <w:t>Rodica</w:t>
            </w:r>
            <w:proofErr w:type="spellEnd"/>
            <w:r w:rsidRPr="00BC39B4">
              <w:rPr>
                <w:rFonts w:ascii="Verdana" w:eastAsia="Calibri" w:hAnsi="Verdana" w:cstheme="majorHAnsi"/>
                <w:bCs/>
                <w:sz w:val="18"/>
                <w:szCs w:val="18"/>
              </w:rPr>
              <w:t xml:space="preserve"> Nitu from the WMO Secretariat gave presentation about Global Cryosphere Watch. Presentation is attached to the minutes.</w:t>
            </w:r>
          </w:p>
          <w:p w14:paraId="726B6EDF" w14:textId="4200D62B" w:rsidR="00713A0D" w:rsidRPr="00BC39B4" w:rsidRDefault="00F872FF"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The Team further held a d</w:t>
            </w:r>
            <w:r w:rsidR="00713A0D" w:rsidRPr="00BC39B4">
              <w:rPr>
                <w:rFonts w:ascii="Verdana" w:eastAsia="Calibri" w:hAnsi="Verdana" w:cstheme="majorHAnsi"/>
                <w:bCs/>
                <w:sz w:val="18"/>
                <w:szCs w:val="18"/>
              </w:rPr>
              <w:t>iscussion about developing the project and getting new partners for GCW</w:t>
            </w:r>
          </w:p>
        </w:tc>
        <w:tc>
          <w:tcPr>
            <w:tcW w:w="2260" w:type="dxa"/>
            <w:tcBorders>
              <w:top w:val="single" w:sz="4" w:space="0" w:color="000000"/>
              <w:left w:val="single" w:sz="4" w:space="0" w:color="000000"/>
              <w:bottom w:val="single" w:sz="4" w:space="0" w:color="000000"/>
              <w:right w:val="single" w:sz="4" w:space="0" w:color="000000"/>
            </w:tcBorders>
          </w:tcPr>
          <w:p w14:paraId="1E89511B" w14:textId="77777777" w:rsidR="00F872FF"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ETSI members to follow and par</w:t>
            </w:r>
            <w:r w:rsidR="00F872FF" w:rsidRPr="00BC39B4">
              <w:rPr>
                <w:rFonts w:ascii="Verdana" w:eastAsia="Calibri" w:hAnsi="Verdana" w:cstheme="majorHAnsi"/>
                <w:bCs/>
                <w:sz w:val="18"/>
                <w:szCs w:val="18"/>
              </w:rPr>
              <w:t>ticipate this project actively.</w:t>
            </w:r>
          </w:p>
          <w:p w14:paraId="14F94876"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Contact Polar Space Task Group and other Space Agencies and insure active participation in sea ice intercomparison project </w:t>
            </w:r>
          </w:p>
        </w:tc>
        <w:tc>
          <w:tcPr>
            <w:tcW w:w="0" w:type="auto"/>
            <w:tcBorders>
              <w:top w:val="single" w:sz="4" w:space="0" w:color="000000"/>
              <w:left w:val="single" w:sz="4" w:space="0" w:color="000000"/>
              <w:bottom w:val="single" w:sz="4" w:space="0" w:color="000000"/>
              <w:right w:val="single" w:sz="4" w:space="0" w:color="000000"/>
            </w:tcBorders>
          </w:tcPr>
          <w:p w14:paraId="3A5D8D91"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All</w:t>
            </w:r>
          </w:p>
          <w:p w14:paraId="320CBE15"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Nick Hughes, </w:t>
            </w:r>
            <w:proofErr w:type="spellStart"/>
            <w:r w:rsidRPr="00BC39B4">
              <w:rPr>
                <w:rFonts w:ascii="Verdana" w:eastAsia="Calibri" w:hAnsi="Verdana" w:cstheme="majorHAnsi"/>
                <w:bCs/>
                <w:sz w:val="18"/>
                <w:szCs w:val="18"/>
              </w:rPr>
              <w:t>Keiji</w:t>
            </w:r>
            <w:proofErr w:type="spellEnd"/>
            <w:r w:rsidRPr="00BC39B4">
              <w:rPr>
                <w:rFonts w:ascii="Verdana" w:eastAsia="Calibri" w:hAnsi="Verdana" w:cstheme="majorHAnsi"/>
                <w:bCs/>
                <w:sz w:val="18"/>
                <w:szCs w:val="18"/>
              </w:rPr>
              <w:t xml:space="preserve"> Hamada, Secretariat </w:t>
            </w:r>
          </w:p>
        </w:tc>
        <w:tc>
          <w:tcPr>
            <w:tcW w:w="0" w:type="auto"/>
            <w:tcBorders>
              <w:top w:val="single" w:sz="4" w:space="0" w:color="000000"/>
              <w:left w:val="single" w:sz="4" w:space="0" w:color="000000"/>
              <w:bottom w:val="single" w:sz="4" w:space="0" w:color="000000"/>
              <w:right w:val="single" w:sz="4" w:space="0" w:color="000000"/>
            </w:tcBorders>
          </w:tcPr>
          <w:p w14:paraId="2DE4ED44" w14:textId="77777777" w:rsidR="00713A0D" w:rsidRPr="00BC39B4" w:rsidRDefault="00713A0D" w:rsidP="00BC39B4">
            <w:pPr>
              <w:spacing w:after="0" w:line="240" w:lineRule="auto"/>
              <w:rPr>
                <w:rFonts w:ascii="Verdana" w:eastAsia="Calibri" w:hAnsi="Verdana" w:cstheme="majorHAnsi"/>
                <w:bCs/>
                <w:sz w:val="18"/>
                <w:szCs w:val="18"/>
              </w:rPr>
            </w:pPr>
          </w:p>
        </w:tc>
      </w:tr>
      <w:tr w:rsidR="00713A0D" w:rsidRPr="00BC39B4" w14:paraId="253A2413" w14:textId="77777777" w:rsidTr="00251E3D">
        <w:tc>
          <w:tcPr>
            <w:tcW w:w="0" w:type="auto"/>
            <w:tcBorders>
              <w:top w:val="single" w:sz="4" w:space="0" w:color="000000"/>
              <w:left w:val="single" w:sz="4" w:space="0" w:color="000000"/>
              <w:bottom w:val="single" w:sz="4" w:space="0" w:color="000000"/>
              <w:right w:val="single" w:sz="4" w:space="0" w:color="000000"/>
            </w:tcBorders>
          </w:tcPr>
          <w:p w14:paraId="3D5FD569"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8.2 Polar Regional Climate Centres</w:t>
            </w:r>
          </w:p>
          <w:p w14:paraId="208AE574"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0B91517C"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ETSI Chair </w:t>
            </w:r>
            <w:r w:rsidR="00F872FF" w:rsidRPr="00BC39B4">
              <w:rPr>
                <w:rFonts w:ascii="Verdana" w:eastAsia="Calibri" w:hAnsi="Verdana" w:cstheme="majorHAnsi"/>
                <w:bCs/>
                <w:sz w:val="18"/>
                <w:szCs w:val="18"/>
              </w:rPr>
              <w:t xml:space="preserve">briefed </w:t>
            </w:r>
            <w:r w:rsidRPr="00BC39B4">
              <w:rPr>
                <w:rFonts w:ascii="Verdana" w:eastAsia="Calibri" w:hAnsi="Verdana" w:cstheme="majorHAnsi"/>
                <w:bCs/>
                <w:sz w:val="18"/>
                <w:szCs w:val="18"/>
              </w:rPr>
              <w:t>results of the 3rd Pan-Arctic Climate Outlook Forum (PARCOF3)</w:t>
            </w:r>
            <w:r w:rsidR="00F872FF" w:rsidRPr="00BC39B4">
              <w:rPr>
                <w:rFonts w:ascii="Verdana" w:eastAsia="Calibri" w:hAnsi="Verdana" w:cstheme="majorHAnsi"/>
                <w:bCs/>
                <w:sz w:val="18"/>
                <w:szCs w:val="18"/>
              </w:rPr>
              <w:t xml:space="preserve"> and noted essential input of JCOMM ETSI to seasonal review section. </w:t>
            </w:r>
            <w:r w:rsidRPr="00BC39B4">
              <w:rPr>
                <w:rFonts w:ascii="Verdana" w:eastAsia="Calibri" w:hAnsi="Verdana" w:cstheme="majorHAnsi"/>
                <w:bCs/>
                <w:sz w:val="18"/>
                <w:szCs w:val="18"/>
              </w:rPr>
              <w:t xml:space="preserve"> Presentations </w:t>
            </w:r>
            <w:r w:rsidR="00F872FF" w:rsidRPr="00BC39B4">
              <w:rPr>
                <w:rFonts w:ascii="Verdana" w:eastAsia="Calibri" w:hAnsi="Verdana" w:cstheme="majorHAnsi"/>
                <w:bCs/>
                <w:sz w:val="18"/>
                <w:szCs w:val="18"/>
              </w:rPr>
              <w:t xml:space="preserve">are </w:t>
            </w:r>
            <w:r w:rsidRPr="00BC39B4">
              <w:rPr>
                <w:rFonts w:ascii="Verdana" w:eastAsia="Calibri" w:hAnsi="Verdana" w:cstheme="majorHAnsi"/>
                <w:bCs/>
                <w:sz w:val="18"/>
                <w:szCs w:val="18"/>
              </w:rPr>
              <w:t xml:space="preserve">attached to the minutes. Discussion was held about the interaction with </w:t>
            </w:r>
            <w:proofErr w:type="spellStart"/>
            <w:r w:rsidRPr="00BC39B4">
              <w:rPr>
                <w:rFonts w:ascii="Verdana" w:eastAsia="Calibri" w:hAnsi="Verdana" w:cstheme="majorHAnsi"/>
                <w:bCs/>
                <w:sz w:val="18"/>
                <w:szCs w:val="18"/>
              </w:rPr>
              <w:t>ArcRCC</w:t>
            </w:r>
            <w:proofErr w:type="spellEnd"/>
            <w:r w:rsidRPr="00BC39B4">
              <w:rPr>
                <w:rFonts w:ascii="Verdana" w:eastAsia="Calibri" w:hAnsi="Verdana" w:cstheme="majorHAnsi"/>
                <w:bCs/>
                <w:sz w:val="18"/>
                <w:szCs w:val="18"/>
              </w:rPr>
              <w:t xml:space="preserve">-N and future </w:t>
            </w:r>
            <w:proofErr w:type="spellStart"/>
            <w:r w:rsidRPr="00BC39B4">
              <w:rPr>
                <w:rFonts w:ascii="Verdana" w:eastAsia="Calibri" w:hAnsi="Verdana" w:cstheme="majorHAnsi"/>
                <w:bCs/>
                <w:sz w:val="18"/>
                <w:szCs w:val="18"/>
              </w:rPr>
              <w:t>AntRCC</w:t>
            </w:r>
            <w:proofErr w:type="spellEnd"/>
            <w:r w:rsidRPr="00BC39B4">
              <w:rPr>
                <w:rFonts w:ascii="Verdana" w:eastAsia="Calibri" w:hAnsi="Verdana" w:cstheme="majorHAnsi"/>
                <w:bCs/>
                <w:sz w:val="18"/>
                <w:szCs w:val="18"/>
              </w:rPr>
              <w:t>-N. Activities were noted.</w:t>
            </w:r>
          </w:p>
        </w:tc>
        <w:tc>
          <w:tcPr>
            <w:tcW w:w="2260" w:type="dxa"/>
            <w:tcBorders>
              <w:top w:val="single" w:sz="4" w:space="0" w:color="000000"/>
              <w:left w:val="single" w:sz="4" w:space="0" w:color="000000"/>
              <w:bottom w:val="single" w:sz="4" w:space="0" w:color="000000"/>
              <w:right w:val="single" w:sz="4" w:space="0" w:color="000000"/>
            </w:tcBorders>
          </w:tcPr>
          <w:p w14:paraId="60EFBA51"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Active involvement from ETSI members to these activities </w:t>
            </w:r>
            <w:r w:rsidR="00F872FF" w:rsidRPr="00BC39B4">
              <w:rPr>
                <w:rFonts w:ascii="Verdana" w:eastAsia="Calibri" w:hAnsi="Verdana" w:cstheme="majorHAnsi"/>
                <w:bCs/>
                <w:sz w:val="18"/>
                <w:szCs w:val="18"/>
              </w:rPr>
              <w:t xml:space="preserve">including verification of the seasonal forecasts.  </w:t>
            </w:r>
            <w:r w:rsidRPr="00BC39B4">
              <w:rPr>
                <w:rFonts w:ascii="Verdana" w:eastAsia="Calibri" w:hAnsi="Verdana" w:cstheme="majorHAnsi"/>
                <w:bCs/>
                <w:sz w:val="18"/>
                <w:szCs w:val="18"/>
              </w:rPr>
              <w:t xml:space="preserve">Investigate usability and usefulness </w:t>
            </w:r>
            <w:r w:rsidR="00F872FF" w:rsidRPr="00BC39B4">
              <w:rPr>
                <w:rFonts w:ascii="Verdana" w:eastAsia="Calibri" w:hAnsi="Verdana" w:cstheme="majorHAnsi"/>
                <w:bCs/>
                <w:sz w:val="18"/>
                <w:szCs w:val="18"/>
              </w:rPr>
              <w:t xml:space="preserve">of the </w:t>
            </w:r>
            <w:r w:rsidRPr="00BC39B4">
              <w:rPr>
                <w:rFonts w:ascii="Verdana" w:eastAsia="Calibri" w:hAnsi="Verdana" w:cstheme="majorHAnsi"/>
                <w:bCs/>
                <w:sz w:val="18"/>
                <w:szCs w:val="18"/>
              </w:rPr>
              <w:t xml:space="preserve">outlooks and </w:t>
            </w:r>
            <w:r w:rsidR="00F872FF" w:rsidRPr="00BC39B4">
              <w:rPr>
                <w:rFonts w:ascii="Verdana" w:eastAsia="Calibri" w:hAnsi="Verdana" w:cstheme="majorHAnsi"/>
                <w:bCs/>
                <w:sz w:val="18"/>
                <w:szCs w:val="18"/>
              </w:rPr>
              <w:t xml:space="preserve">other </w:t>
            </w:r>
            <w:r w:rsidRPr="00BC39B4">
              <w:rPr>
                <w:rFonts w:ascii="Verdana" w:eastAsia="Calibri" w:hAnsi="Verdana" w:cstheme="majorHAnsi"/>
                <w:bCs/>
                <w:sz w:val="18"/>
                <w:szCs w:val="18"/>
              </w:rPr>
              <w:t xml:space="preserve">information provided </w:t>
            </w:r>
          </w:p>
          <w:p w14:paraId="67CB9F13"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Propose action items for next PARCOF. It will be held (virtually)</w:t>
            </w:r>
            <w:r w:rsidR="00F872FF" w:rsidRPr="00BC39B4">
              <w:rPr>
                <w:rFonts w:ascii="Verdana" w:eastAsia="Calibri" w:hAnsi="Verdana" w:cstheme="majorHAnsi"/>
                <w:bCs/>
                <w:sz w:val="18"/>
                <w:szCs w:val="18"/>
              </w:rPr>
              <w:t xml:space="preserve"> </w:t>
            </w:r>
            <w:r w:rsidRPr="00BC39B4">
              <w:rPr>
                <w:rFonts w:ascii="Verdana" w:eastAsia="Calibri" w:hAnsi="Verdana" w:cstheme="majorHAnsi"/>
                <w:bCs/>
                <w:sz w:val="18"/>
                <w:szCs w:val="18"/>
              </w:rPr>
              <w:t>October 2019.</w:t>
            </w:r>
          </w:p>
        </w:tc>
        <w:tc>
          <w:tcPr>
            <w:tcW w:w="0" w:type="auto"/>
            <w:tcBorders>
              <w:top w:val="single" w:sz="4" w:space="0" w:color="000000"/>
              <w:left w:val="single" w:sz="4" w:space="0" w:color="000000"/>
              <w:bottom w:val="single" w:sz="4" w:space="0" w:color="000000"/>
              <w:right w:val="single" w:sz="4" w:space="0" w:color="000000"/>
            </w:tcBorders>
          </w:tcPr>
          <w:p w14:paraId="09A27A17"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ETSI members</w:t>
            </w:r>
          </w:p>
          <w:p w14:paraId="39328432" w14:textId="77777777" w:rsidR="00713A0D" w:rsidRPr="00BC39B4" w:rsidRDefault="00713A0D" w:rsidP="00BC39B4">
            <w:pPr>
              <w:spacing w:after="0" w:line="240" w:lineRule="auto"/>
              <w:rPr>
                <w:rFonts w:ascii="Verdana" w:eastAsia="Calibri" w:hAnsi="Verdana" w:cstheme="majorHAnsi"/>
                <w:bCs/>
                <w:sz w:val="18"/>
                <w:szCs w:val="18"/>
              </w:rPr>
            </w:pPr>
          </w:p>
        </w:tc>
        <w:tc>
          <w:tcPr>
            <w:tcW w:w="0" w:type="auto"/>
            <w:tcBorders>
              <w:top w:val="single" w:sz="4" w:space="0" w:color="000000"/>
              <w:left w:val="single" w:sz="4" w:space="0" w:color="000000"/>
              <w:bottom w:val="single" w:sz="4" w:space="0" w:color="000000"/>
              <w:right w:val="single" w:sz="4" w:space="0" w:color="000000"/>
            </w:tcBorders>
          </w:tcPr>
          <w:p w14:paraId="620642B6" w14:textId="77777777" w:rsidR="00713A0D" w:rsidRPr="00BC39B4" w:rsidRDefault="00713A0D" w:rsidP="00BC39B4">
            <w:pPr>
              <w:spacing w:after="0" w:line="240" w:lineRule="auto"/>
              <w:rPr>
                <w:rFonts w:ascii="Verdana" w:eastAsia="Calibri" w:hAnsi="Verdana" w:cstheme="majorHAnsi"/>
                <w:bCs/>
                <w:sz w:val="18"/>
                <w:szCs w:val="18"/>
              </w:rPr>
            </w:pPr>
          </w:p>
        </w:tc>
      </w:tr>
      <w:tr w:rsidR="00713A0D" w:rsidRPr="00BC39B4" w14:paraId="227B1A20" w14:textId="77777777" w:rsidTr="00251E3D">
        <w:tc>
          <w:tcPr>
            <w:tcW w:w="0" w:type="auto"/>
            <w:tcBorders>
              <w:top w:val="single" w:sz="4" w:space="0" w:color="000000"/>
              <w:left w:val="single" w:sz="4" w:space="0" w:color="000000"/>
              <w:bottom w:val="single" w:sz="4" w:space="0" w:color="000000"/>
              <w:right w:val="single" w:sz="4" w:space="0" w:color="000000"/>
            </w:tcBorders>
          </w:tcPr>
          <w:p w14:paraId="4286AC38"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lastRenderedPageBreak/>
              <w:t>8.3 International Ice Charting Working Group (IICWG)</w:t>
            </w:r>
          </w:p>
          <w:p w14:paraId="4389A67A"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12C470C3"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Discussion on interaction with IICWG. It was noted that at the moment interaction includes only </w:t>
            </w:r>
            <w:r w:rsidR="00F872FF" w:rsidRPr="00BC39B4">
              <w:rPr>
                <w:rFonts w:ascii="Verdana" w:eastAsia="Calibri" w:hAnsi="Verdana" w:cstheme="majorHAnsi"/>
                <w:bCs/>
                <w:sz w:val="18"/>
                <w:szCs w:val="18"/>
              </w:rPr>
              <w:t xml:space="preserve">through the </w:t>
            </w:r>
            <w:r w:rsidRPr="00BC39B4">
              <w:rPr>
                <w:rFonts w:ascii="Verdana" w:eastAsia="Calibri" w:hAnsi="Verdana" w:cstheme="majorHAnsi"/>
                <w:bCs/>
                <w:sz w:val="18"/>
                <w:szCs w:val="18"/>
              </w:rPr>
              <w:t>projects</w:t>
            </w:r>
            <w:r w:rsidR="00F872FF" w:rsidRPr="00BC39B4">
              <w:rPr>
                <w:rFonts w:ascii="Verdana" w:eastAsia="Calibri" w:hAnsi="Verdana" w:cstheme="majorHAnsi"/>
                <w:bCs/>
                <w:sz w:val="18"/>
                <w:szCs w:val="18"/>
              </w:rPr>
              <w:t xml:space="preserve"> of the ETSI WP though i</w:t>
            </w:r>
            <w:r w:rsidRPr="00BC39B4">
              <w:rPr>
                <w:rFonts w:ascii="Verdana" w:eastAsia="Calibri" w:hAnsi="Verdana" w:cstheme="majorHAnsi"/>
                <w:bCs/>
                <w:sz w:val="18"/>
                <w:szCs w:val="18"/>
              </w:rPr>
              <w:t xml:space="preserve">nside IICWG there </w:t>
            </w:r>
            <w:r w:rsidR="00F872FF" w:rsidRPr="00BC39B4">
              <w:rPr>
                <w:rFonts w:ascii="Verdana" w:eastAsia="Calibri" w:hAnsi="Verdana" w:cstheme="majorHAnsi"/>
                <w:bCs/>
                <w:sz w:val="18"/>
                <w:szCs w:val="18"/>
              </w:rPr>
              <w:t>are</w:t>
            </w:r>
            <w:r w:rsidRPr="00BC39B4">
              <w:rPr>
                <w:rFonts w:ascii="Verdana" w:eastAsia="Calibri" w:hAnsi="Verdana" w:cstheme="majorHAnsi"/>
                <w:bCs/>
                <w:sz w:val="18"/>
                <w:szCs w:val="18"/>
              </w:rPr>
              <w:t xml:space="preserve"> </w:t>
            </w:r>
            <w:r w:rsidR="00F872FF" w:rsidRPr="00BC39B4">
              <w:rPr>
                <w:rFonts w:ascii="Verdana" w:eastAsia="Calibri" w:hAnsi="Verdana" w:cstheme="majorHAnsi"/>
                <w:bCs/>
                <w:sz w:val="18"/>
                <w:szCs w:val="18"/>
              </w:rPr>
              <w:t xml:space="preserve">now </w:t>
            </w:r>
            <w:r w:rsidRPr="00BC39B4">
              <w:rPr>
                <w:rFonts w:ascii="Verdana" w:eastAsia="Calibri" w:hAnsi="Verdana" w:cstheme="majorHAnsi"/>
                <w:bCs/>
                <w:sz w:val="18"/>
                <w:szCs w:val="18"/>
              </w:rPr>
              <w:t xml:space="preserve">different task teams. </w:t>
            </w:r>
            <w:r w:rsidR="008E6AD0" w:rsidRPr="00BC39B4">
              <w:rPr>
                <w:rFonts w:ascii="Verdana" w:eastAsia="Calibri" w:hAnsi="Verdana" w:cstheme="majorHAnsi"/>
                <w:bCs/>
                <w:sz w:val="18"/>
                <w:szCs w:val="18"/>
              </w:rPr>
              <w:t>Hence, m</w:t>
            </w:r>
            <w:r w:rsidRPr="00BC39B4">
              <w:rPr>
                <w:rFonts w:ascii="Verdana" w:eastAsia="Calibri" w:hAnsi="Verdana" w:cstheme="majorHAnsi"/>
                <w:bCs/>
                <w:sz w:val="18"/>
                <w:szCs w:val="18"/>
              </w:rPr>
              <w:t>ost of the work needs to done inside the task teams. ETSI noted that there is need for organising a new Ice Analyst Workshop. This should be jointly organized by IICWG, WMO/ETSI and IOC. Workshop should be organized during 2020. Remote access should be provided for the workshop.</w:t>
            </w:r>
          </w:p>
        </w:tc>
        <w:tc>
          <w:tcPr>
            <w:tcW w:w="2260" w:type="dxa"/>
            <w:tcBorders>
              <w:top w:val="single" w:sz="4" w:space="0" w:color="000000"/>
              <w:left w:val="single" w:sz="4" w:space="0" w:color="000000"/>
              <w:bottom w:val="single" w:sz="4" w:space="0" w:color="000000"/>
              <w:right w:val="single" w:sz="4" w:space="0" w:color="000000"/>
            </w:tcBorders>
          </w:tcPr>
          <w:p w14:paraId="1526A589"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Start discussion with partners about the meeting.</w:t>
            </w:r>
          </w:p>
        </w:tc>
        <w:tc>
          <w:tcPr>
            <w:tcW w:w="0" w:type="auto"/>
            <w:tcBorders>
              <w:top w:val="single" w:sz="4" w:space="0" w:color="000000"/>
              <w:left w:val="single" w:sz="4" w:space="0" w:color="000000"/>
              <w:bottom w:val="single" w:sz="4" w:space="0" w:color="000000"/>
              <w:right w:val="single" w:sz="4" w:space="0" w:color="000000"/>
            </w:tcBorders>
          </w:tcPr>
          <w:p w14:paraId="06A93132"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Patrick Eriksson / all ETSI members</w:t>
            </w:r>
          </w:p>
        </w:tc>
        <w:tc>
          <w:tcPr>
            <w:tcW w:w="0" w:type="auto"/>
            <w:tcBorders>
              <w:top w:val="single" w:sz="4" w:space="0" w:color="000000"/>
              <w:left w:val="single" w:sz="4" w:space="0" w:color="000000"/>
              <w:bottom w:val="single" w:sz="4" w:space="0" w:color="000000"/>
              <w:right w:val="single" w:sz="4" w:space="0" w:color="000000"/>
            </w:tcBorders>
          </w:tcPr>
          <w:p w14:paraId="23D0F606"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May 2019</w:t>
            </w:r>
          </w:p>
        </w:tc>
      </w:tr>
      <w:tr w:rsidR="00713A0D" w:rsidRPr="00BC39B4" w14:paraId="269F0A35" w14:textId="77777777" w:rsidTr="00251E3D">
        <w:tc>
          <w:tcPr>
            <w:tcW w:w="0" w:type="auto"/>
            <w:tcBorders>
              <w:top w:val="single" w:sz="4" w:space="0" w:color="000000"/>
              <w:left w:val="single" w:sz="4" w:space="0" w:color="000000"/>
              <w:bottom w:val="single" w:sz="4" w:space="0" w:color="000000"/>
              <w:right w:val="single" w:sz="4" w:space="0" w:color="000000"/>
            </w:tcBorders>
          </w:tcPr>
          <w:p w14:paraId="67A5FE36"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8.4 Sea Ice Services in the new WMO Structure</w:t>
            </w:r>
          </w:p>
        </w:tc>
        <w:tc>
          <w:tcPr>
            <w:tcW w:w="6727" w:type="dxa"/>
            <w:tcBorders>
              <w:top w:val="single" w:sz="4" w:space="0" w:color="000000"/>
              <w:left w:val="single" w:sz="4" w:space="0" w:color="000000"/>
              <w:bottom w:val="single" w:sz="4" w:space="0" w:color="000000"/>
              <w:right w:val="single" w:sz="4" w:space="0" w:color="000000"/>
            </w:tcBorders>
          </w:tcPr>
          <w:p w14:paraId="66164D7C"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There will be two technical commissions after possible reform in the WMO. ETSI work is partly under both of these possible new commissions. ETSI sees its position fully inside the services commission even part of the work falls under both commissions. ETSI also noted that connection with IOC need</w:t>
            </w:r>
            <w:r w:rsidR="008E6AD0" w:rsidRPr="00BC39B4">
              <w:rPr>
                <w:rFonts w:ascii="Verdana" w:eastAsia="Calibri" w:hAnsi="Verdana" w:cstheme="majorHAnsi"/>
                <w:bCs/>
                <w:sz w:val="18"/>
                <w:szCs w:val="18"/>
              </w:rPr>
              <w:t>s</w:t>
            </w:r>
            <w:r w:rsidRPr="00BC39B4">
              <w:rPr>
                <w:rFonts w:ascii="Verdana" w:eastAsia="Calibri" w:hAnsi="Verdana" w:cstheme="majorHAnsi"/>
                <w:bCs/>
                <w:sz w:val="18"/>
                <w:szCs w:val="18"/>
              </w:rPr>
              <w:t xml:space="preserve"> to be taken into account. There must be co-operation and good contacts with IOC also in the future. ETSI asked </w:t>
            </w:r>
            <w:r w:rsidR="008E6AD0" w:rsidRPr="00BC39B4">
              <w:rPr>
                <w:rFonts w:ascii="Verdana" w:eastAsia="Calibri" w:hAnsi="Verdana" w:cstheme="majorHAnsi"/>
                <w:bCs/>
                <w:sz w:val="18"/>
                <w:szCs w:val="18"/>
              </w:rPr>
              <w:t xml:space="preserve">for a </w:t>
            </w:r>
            <w:r w:rsidRPr="00BC39B4">
              <w:rPr>
                <w:rFonts w:ascii="Verdana" w:eastAsia="Calibri" w:hAnsi="Verdana" w:cstheme="majorHAnsi"/>
                <w:bCs/>
                <w:sz w:val="18"/>
                <w:szCs w:val="18"/>
              </w:rPr>
              <w:t>possibility for WMO/WDS to mention ETSI activities in the possible services inf. Document for cg-18. ETSI especially asked to mention the mature nature of the ETSI services.</w:t>
            </w:r>
          </w:p>
        </w:tc>
        <w:tc>
          <w:tcPr>
            <w:tcW w:w="2260" w:type="dxa"/>
            <w:tcBorders>
              <w:top w:val="single" w:sz="4" w:space="0" w:color="000000"/>
              <w:left w:val="single" w:sz="4" w:space="0" w:color="000000"/>
              <w:bottom w:val="single" w:sz="4" w:space="0" w:color="000000"/>
              <w:right w:val="single" w:sz="4" w:space="0" w:color="000000"/>
            </w:tcBorders>
          </w:tcPr>
          <w:p w14:paraId="00A76F28"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Prepare document for WMO secretariat and also provide extended version to national delegations for the future work regarding reform.</w:t>
            </w:r>
          </w:p>
        </w:tc>
        <w:tc>
          <w:tcPr>
            <w:tcW w:w="0" w:type="auto"/>
            <w:tcBorders>
              <w:top w:val="single" w:sz="4" w:space="0" w:color="000000"/>
              <w:left w:val="single" w:sz="4" w:space="0" w:color="000000"/>
              <w:bottom w:val="single" w:sz="4" w:space="0" w:color="000000"/>
              <w:right w:val="single" w:sz="4" w:space="0" w:color="000000"/>
            </w:tcBorders>
          </w:tcPr>
          <w:p w14:paraId="32601498"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All ETSI members</w:t>
            </w:r>
          </w:p>
        </w:tc>
        <w:tc>
          <w:tcPr>
            <w:tcW w:w="0" w:type="auto"/>
            <w:tcBorders>
              <w:top w:val="single" w:sz="4" w:space="0" w:color="000000"/>
              <w:left w:val="single" w:sz="4" w:space="0" w:color="000000"/>
              <w:bottom w:val="single" w:sz="4" w:space="0" w:color="000000"/>
              <w:right w:val="single" w:sz="4" w:space="0" w:color="000000"/>
            </w:tcBorders>
          </w:tcPr>
          <w:p w14:paraId="2B02D480"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May 2019</w:t>
            </w:r>
          </w:p>
        </w:tc>
      </w:tr>
      <w:tr w:rsidR="00251E3D" w:rsidRPr="00BC39B4" w14:paraId="766E904F" w14:textId="77777777" w:rsidTr="00BF7031">
        <w:tc>
          <w:tcPr>
            <w:tcW w:w="14174" w:type="dxa"/>
            <w:gridSpan w:val="5"/>
            <w:tcBorders>
              <w:top w:val="single" w:sz="4" w:space="0" w:color="000000"/>
              <w:left w:val="single" w:sz="4" w:space="0" w:color="000000"/>
              <w:bottom w:val="single" w:sz="4" w:space="0" w:color="000000"/>
              <w:right w:val="single" w:sz="4" w:space="0" w:color="000000"/>
            </w:tcBorders>
          </w:tcPr>
          <w:p w14:paraId="1F1CD377" w14:textId="77777777" w:rsidR="00251E3D" w:rsidRDefault="00251E3D" w:rsidP="00251E3D">
            <w:pPr>
              <w:pBdr>
                <w:top w:val="nil"/>
                <w:left w:val="nil"/>
                <w:bottom w:val="nil"/>
                <w:right w:val="nil"/>
                <w:between w:val="nil"/>
              </w:pBdr>
              <w:tabs>
                <w:tab w:val="left" w:pos="708"/>
              </w:tabs>
              <w:spacing w:after="0" w:line="240" w:lineRule="auto"/>
              <w:jc w:val="center"/>
              <w:rPr>
                <w:rFonts w:ascii="Verdana" w:eastAsia="Calibri" w:hAnsi="Verdana" w:cstheme="majorHAnsi"/>
                <w:b/>
                <w:sz w:val="18"/>
                <w:szCs w:val="18"/>
              </w:rPr>
            </w:pPr>
          </w:p>
          <w:p w14:paraId="0D8D07BD" w14:textId="0586EF88" w:rsidR="00251E3D" w:rsidRPr="00251E3D" w:rsidRDefault="00251E3D" w:rsidP="00B7741D">
            <w:pPr>
              <w:pBdr>
                <w:top w:val="nil"/>
                <w:left w:val="nil"/>
                <w:bottom w:val="nil"/>
                <w:right w:val="nil"/>
                <w:between w:val="nil"/>
              </w:pBdr>
              <w:tabs>
                <w:tab w:val="left" w:pos="708"/>
              </w:tabs>
              <w:spacing w:after="0" w:line="240" w:lineRule="auto"/>
              <w:jc w:val="center"/>
              <w:rPr>
                <w:rFonts w:ascii="Verdana" w:eastAsia="Calibri" w:hAnsi="Verdana" w:cstheme="majorHAnsi"/>
                <w:b/>
                <w:sz w:val="18"/>
                <w:szCs w:val="18"/>
              </w:rPr>
            </w:pPr>
            <w:r w:rsidRPr="00251E3D">
              <w:rPr>
                <w:rFonts w:ascii="Verdana" w:eastAsia="Calibri" w:hAnsi="Verdana" w:cstheme="majorHAnsi"/>
                <w:b/>
                <w:sz w:val="18"/>
                <w:szCs w:val="18"/>
              </w:rPr>
              <w:t>9. Other partners</w:t>
            </w:r>
          </w:p>
        </w:tc>
      </w:tr>
      <w:tr w:rsidR="00713A0D" w:rsidRPr="00BC39B4" w14:paraId="20A5099E" w14:textId="77777777" w:rsidTr="00251E3D">
        <w:tc>
          <w:tcPr>
            <w:tcW w:w="0" w:type="auto"/>
            <w:tcBorders>
              <w:top w:val="single" w:sz="4" w:space="0" w:color="000000"/>
              <w:left w:val="single" w:sz="4" w:space="0" w:color="000000"/>
              <w:bottom w:val="single" w:sz="4" w:space="0" w:color="000000"/>
              <w:right w:val="single" w:sz="4" w:space="0" w:color="000000"/>
            </w:tcBorders>
          </w:tcPr>
          <w:p w14:paraId="0AA31ED0" w14:textId="54C53DE0" w:rsidR="00713A0D" w:rsidRPr="00BC39B4" w:rsidRDefault="00B7741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Pr>
                <w:rFonts w:ascii="Verdana" w:eastAsia="Calibri" w:hAnsi="Verdana" w:cstheme="majorHAnsi"/>
                <w:bCs/>
                <w:sz w:val="18"/>
                <w:szCs w:val="18"/>
              </w:rPr>
              <w:t>9.1</w:t>
            </w:r>
          </w:p>
        </w:tc>
        <w:tc>
          <w:tcPr>
            <w:tcW w:w="6727" w:type="dxa"/>
            <w:tcBorders>
              <w:top w:val="single" w:sz="4" w:space="0" w:color="000000"/>
              <w:left w:val="single" w:sz="4" w:space="0" w:color="000000"/>
              <w:bottom w:val="single" w:sz="4" w:space="0" w:color="000000"/>
              <w:right w:val="single" w:sz="4" w:space="0" w:color="000000"/>
            </w:tcBorders>
          </w:tcPr>
          <w:p w14:paraId="2EE1CBA2" w14:textId="6C4F6225" w:rsidR="00713A0D" w:rsidRPr="00BC39B4" w:rsidRDefault="008E6AD0" w:rsidP="00251E3D">
            <w:pPr>
              <w:spacing w:after="0" w:line="240" w:lineRule="auto"/>
              <w:jc w:val="both"/>
              <w:rPr>
                <w:rFonts w:ascii="Verdana" w:eastAsia="Calibri" w:hAnsi="Verdana" w:cstheme="majorHAnsi"/>
                <w:bCs/>
                <w:color w:val="FF0000"/>
                <w:sz w:val="18"/>
                <w:szCs w:val="18"/>
              </w:rPr>
            </w:pPr>
            <w:r w:rsidRPr="00BC39B4">
              <w:rPr>
                <w:rFonts w:ascii="Verdana" w:eastAsia="Calibri" w:hAnsi="Verdana" w:cstheme="majorHAnsi"/>
                <w:bCs/>
                <w:sz w:val="18"/>
                <w:szCs w:val="18"/>
              </w:rPr>
              <w:t xml:space="preserve">Discussed activities included the following. </w:t>
            </w:r>
            <w:r w:rsidR="00713A0D" w:rsidRPr="00BC39B4">
              <w:rPr>
                <w:rFonts w:ascii="Verdana" w:eastAsia="Calibri" w:hAnsi="Verdana" w:cstheme="majorHAnsi"/>
                <w:bCs/>
                <w:sz w:val="18"/>
                <w:szCs w:val="18"/>
              </w:rPr>
              <w:t xml:space="preserve">Arctic Council / PAME web pages there are </w:t>
            </w:r>
            <w:r w:rsidRPr="00BC39B4">
              <w:rPr>
                <w:rFonts w:ascii="Verdana" w:eastAsia="Calibri" w:hAnsi="Verdana" w:cstheme="majorHAnsi"/>
                <w:bCs/>
                <w:sz w:val="18"/>
                <w:szCs w:val="18"/>
              </w:rPr>
              <w:t xml:space="preserve">to be </w:t>
            </w:r>
            <w:r w:rsidR="00713A0D" w:rsidRPr="00BC39B4">
              <w:rPr>
                <w:rFonts w:ascii="Verdana" w:eastAsia="Calibri" w:hAnsi="Verdana" w:cstheme="majorHAnsi"/>
                <w:bCs/>
                <w:sz w:val="18"/>
                <w:szCs w:val="18"/>
              </w:rPr>
              <w:t>hyperlink</w:t>
            </w:r>
            <w:r w:rsidRPr="00BC39B4">
              <w:rPr>
                <w:rFonts w:ascii="Verdana" w:eastAsia="Calibri" w:hAnsi="Verdana" w:cstheme="majorHAnsi"/>
                <w:bCs/>
                <w:sz w:val="18"/>
                <w:szCs w:val="18"/>
              </w:rPr>
              <w:t>ed</w:t>
            </w:r>
            <w:r w:rsidR="00713A0D" w:rsidRPr="00BC39B4">
              <w:rPr>
                <w:rFonts w:ascii="Verdana" w:eastAsia="Calibri" w:hAnsi="Verdana" w:cstheme="majorHAnsi"/>
                <w:bCs/>
                <w:sz w:val="18"/>
                <w:szCs w:val="18"/>
              </w:rPr>
              <w:t xml:space="preserve"> </w:t>
            </w:r>
            <w:r w:rsidRPr="00BC39B4">
              <w:rPr>
                <w:rFonts w:ascii="Verdana" w:eastAsia="Calibri" w:hAnsi="Verdana" w:cstheme="majorHAnsi"/>
                <w:bCs/>
                <w:sz w:val="18"/>
                <w:szCs w:val="18"/>
              </w:rPr>
              <w:t>at t</w:t>
            </w:r>
            <w:r w:rsidR="00713A0D" w:rsidRPr="00BC39B4">
              <w:rPr>
                <w:rFonts w:ascii="Verdana" w:eastAsia="Calibri" w:hAnsi="Verdana" w:cstheme="majorHAnsi"/>
                <w:bCs/>
                <w:sz w:val="18"/>
                <w:szCs w:val="18"/>
              </w:rPr>
              <w:t xml:space="preserve">he WMO and JCOMM </w:t>
            </w:r>
            <w:r w:rsidRPr="00BC39B4">
              <w:rPr>
                <w:rFonts w:ascii="Verdana" w:eastAsia="Calibri" w:hAnsi="Verdana" w:cstheme="majorHAnsi"/>
                <w:bCs/>
                <w:sz w:val="18"/>
                <w:szCs w:val="18"/>
              </w:rPr>
              <w:t xml:space="preserve">web resources. </w:t>
            </w:r>
            <w:r w:rsidR="00713A0D" w:rsidRPr="00BC39B4">
              <w:rPr>
                <w:rFonts w:ascii="Verdana" w:eastAsia="Calibri" w:hAnsi="Verdana" w:cstheme="majorHAnsi"/>
                <w:bCs/>
                <w:sz w:val="18"/>
                <w:szCs w:val="18"/>
              </w:rPr>
              <w:t xml:space="preserve">Descriptions should be checked and if </w:t>
            </w:r>
            <w:r w:rsidR="00B7741D" w:rsidRPr="00BC39B4">
              <w:rPr>
                <w:rFonts w:ascii="Verdana" w:eastAsia="Calibri" w:hAnsi="Verdana" w:cstheme="majorHAnsi"/>
                <w:bCs/>
                <w:sz w:val="18"/>
                <w:szCs w:val="18"/>
              </w:rPr>
              <w:t>necessary,</w:t>
            </w:r>
            <w:r w:rsidR="00713A0D" w:rsidRPr="00BC39B4">
              <w:rPr>
                <w:rFonts w:ascii="Verdana" w:eastAsia="Calibri" w:hAnsi="Verdana" w:cstheme="majorHAnsi"/>
                <w:bCs/>
                <w:sz w:val="18"/>
                <w:szCs w:val="18"/>
              </w:rPr>
              <w:t xml:space="preserve"> </w:t>
            </w:r>
            <w:r w:rsidRPr="00BC39B4">
              <w:rPr>
                <w:rFonts w:ascii="Verdana" w:eastAsia="Calibri" w:hAnsi="Verdana" w:cstheme="majorHAnsi"/>
                <w:bCs/>
                <w:sz w:val="18"/>
                <w:szCs w:val="18"/>
              </w:rPr>
              <w:t xml:space="preserve">the PAME be </w:t>
            </w:r>
            <w:r w:rsidR="00713A0D" w:rsidRPr="00BC39B4">
              <w:rPr>
                <w:rFonts w:ascii="Verdana" w:eastAsia="Calibri" w:hAnsi="Verdana" w:cstheme="majorHAnsi"/>
                <w:bCs/>
                <w:sz w:val="18"/>
                <w:szCs w:val="18"/>
              </w:rPr>
              <w:t>ask</w:t>
            </w:r>
            <w:r w:rsidRPr="00BC39B4">
              <w:rPr>
                <w:rFonts w:ascii="Verdana" w:eastAsia="Calibri" w:hAnsi="Verdana" w:cstheme="majorHAnsi"/>
                <w:bCs/>
                <w:sz w:val="18"/>
                <w:szCs w:val="18"/>
              </w:rPr>
              <w:t>ed</w:t>
            </w:r>
            <w:r w:rsidR="00713A0D" w:rsidRPr="00BC39B4">
              <w:rPr>
                <w:rFonts w:ascii="Verdana" w:eastAsia="Calibri" w:hAnsi="Verdana" w:cstheme="majorHAnsi"/>
                <w:bCs/>
                <w:sz w:val="18"/>
                <w:szCs w:val="18"/>
              </w:rPr>
              <w:t xml:space="preserve"> to update them.</w:t>
            </w:r>
            <w:r w:rsidRPr="00BC39B4">
              <w:rPr>
                <w:rFonts w:ascii="Verdana" w:eastAsia="Calibri" w:hAnsi="Verdana" w:cstheme="majorHAnsi"/>
                <w:bCs/>
                <w:sz w:val="18"/>
                <w:szCs w:val="18"/>
              </w:rPr>
              <w:t xml:space="preserve"> </w:t>
            </w:r>
            <w:r w:rsidR="00713A0D" w:rsidRPr="00BC39B4">
              <w:rPr>
                <w:rFonts w:ascii="Verdana" w:eastAsia="Calibri" w:hAnsi="Verdana" w:cstheme="majorHAnsi"/>
                <w:bCs/>
                <w:sz w:val="18"/>
                <w:szCs w:val="18"/>
              </w:rPr>
              <w:t>IHO S-101 and S-411 and work with satellite issues are important for ETSI. WMO is responsible for the entries to the IHO register of ice registers. Technical work is done at the moment under JCOMM umbrella. IMO/WMO symposium is important part of co-operation. Planed contribution for IMO also includes WMO white paper on Polar Code.</w:t>
            </w:r>
          </w:p>
        </w:tc>
        <w:tc>
          <w:tcPr>
            <w:tcW w:w="2260" w:type="dxa"/>
            <w:tcBorders>
              <w:top w:val="single" w:sz="4" w:space="0" w:color="000000"/>
              <w:left w:val="single" w:sz="4" w:space="0" w:color="000000"/>
              <w:bottom w:val="single" w:sz="4" w:space="0" w:color="000000"/>
              <w:right w:val="single" w:sz="4" w:space="0" w:color="000000"/>
            </w:tcBorders>
          </w:tcPr>
          <w:p w14:paraId="274DD6ED"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Check information inside Arctic Council /PAME web pages.</w:t>
            </w:r>
          </w:p>
          <w:p w14:paraId="703B0A1A" w14:textId="77777777" w:rsidR="00713A0D" w:rsidRPr="00BC39B4" w:rsidRDefault="00713A0D" w:rsidP="00BC39B4">
            <w:pPr>
              <w:spacing w:after="0" w:line="240" w:lineRule="auto"/>
              <w:rPr>
                <w:rFonts w:ascii="Verdana" w:eastAsia="Calibri" w:hAnsi="Verdana" w:cstheme="majorHAnsi"/>
                <w:bCs/>
                <w:sz w:val="18"/>
                <w:szCs w:val="18"/>
              </w:rPr>
            </w:pPr>
          </w:p>
          <w:p w14:paraId="554B73D0" w14:textId="2DE39E1B"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Presentation for the Symposium</w:t>
            </w:r>
          </w:p>
        </w:tc>
        <w:tc>
          <w:tcPr>
            <w:tcW w:w="0" w:type="auto"/>
            <w:tcBorders>
              <w:top w:val="single" w:sz="4" w:space="0" w:color="000000"/>
              <w:left w:val="single" w:sz="4" w:space="0" w:color="000000"/>
              <w:bottom w:val="single" w:sz="4" w:space="0" w:color="000000"/>
              <w:right w:val="single" w:sz="4" w:space="0" w:color="000000"/>
            </w:tcBorders>
          </w:tcPr>
          <w:p w14:paraId="4AA6DE89"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ETSI members</w:t>
            </w:r>
          </w:p>
          <w:p w14:paraId="7EB3FDCA" w14:textId="77777777" w:rsidR="00713A0D" w:rsidRPr="00BC39B4" w:rsidRDefault="00713A0D" w:rsidP="00BC39B4">
            <w:pPr>
              <w:spacing w:after="0" w:line="240" w:lineRule="auto"/>
              <w:rPr>
                <w:rFonts w:ascii="Verdana" w:eastAsia="Calibri" w:hAnsi="Verdana" w:cstheme="majorHAnsi"/>
                <w:bCs/>
                <w:sz w:val="18"/>
                <w:szCs w:val="18"/>
              </w:rPr>
            </w:pPr>
          </w:p>
          <w:p w14:paraId="5A1C2E49" w14:textId="77777777" w:rsidR="00713A0D" w:rsidRPr="00BC39B4" w:rsidRDefault="00713A0D" w:rsidP="00BC39B4">
            <w:pPr>
              <w:spacing w:after="0" w:line="240" w:lineRule="auto"/>
              <w:rPr>
                <w:rFonts w:ascii="Verdana" w:eastAsia="Calibri" w:hAnsi="Verdana" w:cstheme="majorHAnsi"/>
                <w:bCs/>
                <w:sz w:val="18"/>
                <w:szCs w:val="18"/>
              </w:rPr>
            </w:pPr>
          </w:p>
          <w:p w14:paraId="5B2D16F4" w14:textId="77777777" w:rsidR="00713A0D" w:rsidRPr="00BC39B4" w:rsidRDefault="00713A0D" w:rsidP="00BC39B4">
            <w:pPr>
              <w:spacing w:after="0" w:line="240" w:lineRule="auto"/>
              <w:rPr>
                <w:rFonts w:ascii="Verdana" w:eastAsia="Calibri" w:hAnsi="Verdana" w:cstheme="majorHAnsi"/>
                <w:bCs/>
                <w:sz w:val="18"/>
                <w:szCs w:val="18"/>
              </w:rPr>
            </w:pPr>
          </w:p>
          <w:p w14:paraId="6BD67D9B"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ETSI Chair and Vice Chair</w:t>
            </w:r>
          </w:p>
        </w:tc>
        <w:tc>
          <w:tcPr>
            <w:tcW w:w="0" w:type="auto"/>
            <w:tcBorders>
              <w:top w:val="single" w:sz="4" w:space="0" w:color="000000"/>
              <w:left w:val="single" w:sz="4" w:space="0" w:color="000000"/>
              <w:bottom w:val="single" w:sz="4" w:space="0" w:color="000000"/>
              <w:right w:val="single" w:sz="4" w:space="0" w:color="000000"/>
            </w:tcBorders>
          </w:tcPr>
          <w:p w14:paraId="1E9DA3E3" w14:textId="77777777" w:rsidR="00713A0D" w:rsidRPr="00BC39B4" w:rsidRDefault="00713A0D" w:rsidP="00BC39B4">
            <w:pPr>
              <w:spacing w:after="0" w:line="240" w:lineRule="auto"/>
              <w:rPr>
                <w:rFonts w:ascii="Verdana" w:eastAsia="Calibri" w:hAnsi="Verdana" w:cstheme="majorHAnsi"/>
                <w:bCs/>
                <w:sz w:val="18"/>
                <w:szCs w:val="18"/>
              </w:rPr>
            </w:pPr>
          </w:p>
        </w:tc>
      </w:tr>
      <w:tr w:rsidR="00B7741D" w:rsidRPr="00BC39B4" w14:paraId="396EB4F9" w14:textId="77777777" w:rsidTr="004121C4">
        <w:tc>
          <w:tcPr>
            <w:tcW w:w="14174" w:type="dxa"/>
            <w:gridSpan w:val="5"/>
            <w:tcBorders>
              <w:top w:val="single" w:sz="4" w:space="0" w:color="000000"/>
              <w:left w:val="single" w:sz="4" w:space="0" w:color="000000"/>
              <w:bottom w:val="single" w:sz="4" w:space="0" w:color="000000"/>
              <w:right w:val="single" w:sz="4" w:space="0" w:color="000000"/>
            </w:tcBorders>
          </w:tcPr>
          <w:p w14:paraId="25CBF80F" w14:textId="77777777" w:rsidR="00B7741D" w:rsidRDefault="00B7741D" w:rsidP="00B7741D">
            <w:pPr>
              <w:pBdr>
                <w:top w:val="nil"/>
                <w:left w:val="nil"/>
                <w:bottom w:val="nil"/>
                <w:right w:val="nil"/>
                <w:between w:val="nil"/>
              </w:pBdr>
              <w:tabs>
                <w:tab w:val="left" w:pos="708"/>
              </w:tabs>
              <w:spacing w:after="0" w:line="240" w:lineRule="auto"/>
              <w:jc w:val="center"/>
              <w:rPr>
                <w:rFonts w:ascii="Verdana" w:eastAsia="Calibri" w:hAnsi="Verdana" w:cstheme="majorHAnsi"/>
                <w:b/>
                <w:sz w:val="18"/>
                <w:szCs w:val="18"/>
              </w:rPr>
            </w:pPr>
          </w:p>
          <w:p w14:paraId="6ACF9AB3" w14:textId="249FE975" w:rsidR="00B7741D" w:rsidRPr="00B7741D" w:rsidRDefault="00B7741D" w:rsidP="00B7741D">
            <w:pPr>
              <w:pBdr>
                <w:top w:val="nil"/>
                <w:left w:val="nil"/>
                <w:bottom w:val="nil"/>
                <w:right w:val="nil"/>
                <w:between w:val="nil"/>
              </w:pBdr>
              <w:tabs>
                <w:tab w:val="left" w:pos="708"/>
              </w:tabs>
              <w:spacing w:after="0" w:line="240" w:lineRule="auto"/>
              <w:jc w:val="center"/>
              <w:rPr>
                <w:rFonts w:ascii="Verdana" w:eastAsia="Calibri" w:hAnsi="Verdana" w:cstheme="majorHAnsi"/>
                <w:b/>
                <w:color w:val="222222"/>
                <w:sz w:val="18"/>
                <w:szCs w:val="18"/>
              </w:rPr>
            </w:pPr>
            <w:r w:rsidRPr="00B7741D">
              <w:rPr>
                <w:rFonts w:ascii="Verdana" w:eastAsia="Calibri" w:hAnsi="Verdana" w:cstheme="majorHAnsi"/>
                <w:b/>
                <w:sz w:val="18"/>
                <w:szCs w:val="18"/>
              </w:rPr>
              <w:t>10. Other issues</w:t>
            </w:r>
          </w:p>
        </w:tc>
      </w:tr>
      <w:tr w:rsidR="00713A0D" w:rsidRPr="00BC39B4" w14:paraId="63EE5E00" w14:textId="77777777" w:rsidTr="00251E3D">
        <w:tc>
          <w:tcPr>
            <w:tcW w:w="0" w:type="auto"/>
            <w:tcBorders>
              <w:top w:val="single" w:sz="4" w:space="0" w:color="000000"/>
              <w:left w:val="single" w:sz="4" w:space="0" w:color="000000"/>
              <w:bottom w:val="single" w:sz="4" w:space="0" w:color="000000"/>
              <w:right w:val="single" w:sz="4" w:space="0" w:color="000000"/>
            </w:tcBorders>
          </w:tcPr>
          <w:p w14:paraId="67217651" w14:textId="70918D9C" w:rsidR="00713A0D" w:rsidRPr="00BC39B4" w:rsidRDefault="00B7741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Pr>
                <w:rFonts w:ascii="Verdana" w:eastAsia="Calibri" w:hAnsi="Verdana" w:cstheme="majorHAnsi"/>
                <w:bCs/>
                <w:sz w:val="18"/>
                <w:szCs w:val="18"/>
              </w:rPr>
              <w:t>10.1</w:t>
            </w:r>
          </w:p>
        </w:tc>
        <w:tc>
          <w:tcPr>
            <w:tcW w:w="6727" w:type="dxa"/>
            <w:tcBorders>
              <w:top w:val="single" w:sz="4" w:space="0" w:color="000000"/>
              <w:left w:val="single" w:sz="4" w:space="0" w:color="000000"/>
              <w:bottom w:val="single" w:sz="4" w:space="0" w:color="000000"/>
              <w:right w:val="single" w:sz="4" w:space="0" w:color="000000"/>
            </w:tcBorders>
          </w:tcPr>
          <w:p w14:paraId="09C4F4AB" w14:textId="77777777" w:rsidR="00713A0D" w:rsidRPr="00BC39B4" w:rsidRDefault="00713A0D" w:rsidP="00251E3D">
            <w:pPr>
              <w:pBdr>
                <w:top w:val="nil"/>
                <w:left w:val="nil"/>
                <w:bottom w:val="nil"/>
                <w:right w:val="nil"/>
                <w:between w:val="nil"/>
              </w:pBdr>
              <w:tabs>
                <w:tab w:val="left" w:pos="708"/>
              </w:tabs>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Historical information about Ice Charts </w:t>
            </w:r>
            <w:r w:rsidR="008E6AD0" w:rsidRPr="00BC39B4">
              <w:rPr>
                <w:rFonts w:ascii="Verdana" w:eastAsia="Calibri" w:hAnsi="Verdana" w:cstheme="majorHAnsi"/>
                <w:bCs/>
                <w:sz w:val="18"/>
                <w:szCs w:val="18"/>
              </w:rPr>
              <w:t>is</w:t>
            </w:r>
            <w:r w:rsidRPr="00BC39B4">
              <w:rPr>
                <w:rFonts w:ascii="Verdana" w:eastAsia="Calibri" w:hAnsi="Verdana" w:cstheme="majorHAnsi"/>
                <w:bCs/>
                <w:sz w:val="18"/>
                <w:szCs w:val="18"/>
              </w:rPr>
              <w:t xml:space="preserve"> valuable and access to the data is important. It is also important to keep collecting data.</w:t>
            </w:r>
          </w:p>
          <w:p w14:paraId="63EB0588" w14:textId="77777777" w:rsidR="00713A0D" w:rsidRPr="00BC39B4" w:rsidRDefault="00713A0D" w:rsidP="00251E3D">
            <w:pPr>
              <w:pBdr>
                <w:top w:val="nil"/>
                <w:left w:val="nil"/>
                <w:bottom w:val="nil"/>
                <w:right w:val="nil"/>
                <w:between w:val="nil"/>
              </w:pBdr>
              <w:tabs>
                <w:tab w:val="left" w:pos="708"/>
              </w:tabs>
              <w:spacing w:after="0" w:line="240" w:lineRule="auto"/>
              <w:jc w:val="both"/>
              <w:rPr>
                <w:rFonts w:ascii="Verdana" w:eastAsia="Calibri" w:hAnsi="Verdana" w:cstheme="majorHAnsi"/>
                <w:bCs/>
                <w:sz w:val="18"/>
                <w:szCs w:val="18"/>
              </w:rPr>
            </w:pPr>
          </w:p>
          <w:p w14:paraId="4A402233" w14:textId="77777777" w:rsidR="00713A0D" w:rsidRPr="00BC39B4" w:rsidRDefault="00713A0D" w:rsidP="00251E3D">
            <w:pPr>
              <w:pBdr>
                <w:top w:val="nil"/>
                <w:left w:val="nil"/>
                <w:bottom w:val="nil"/>
                <w:right w:val="nil"/>
                <w:between w:val="nil"/>
              </w:pBdr>
              <w:tabs>
                <w:tab w:val="left" w:pos="708"/>
              </w:tabs>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Propose updated terms of reference for ETSI in connection with possible WMO Reform</w:t>
            </w:r>
          </w:p>
        </w:tc>
        <w:tc>
          <w:tcPr>
            <w:tcW w:w="2260" w:type="dxa"/>
            <w:tcBorders>
              <w:top w:val="single" w:sz="4" w:space="0" w:color="000000"/>
              <w:left w:val="single" w:sz="4" w:space="0" w:color="000000"/>
              <w:bottom w:val="single" w:sz="4" w:space="0" w:color="000000"/>
              <w:right w:val="single" w:sz="4" w:space="0" w:color="000000"/>
            </w:tcBorders>
          </w:tcPr>
          <w:p w14:paraId="196CD8AB"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Mandate for Ice Chart information</w:t>
            </w:r>
          </w:p>
          <w:p w14:paraId="7FC0DF4D" w14:textId="77777777" w:rsidR="00713A0D" w:rsidRPr="00BC39B4" w:rsidRDefault="00713A0D" w:rsidP="00BC39B4">
            <w:pPr>
              <w:spacing w:after="0" w:line="240" w:lineRule="auto"/>
              <w:rPr>
                <w:rFonts w:ascii="Verdana" w:eastAsia="Calibri" w:hAnsi="Verdana" w:cstheme="majorHAnsi"/>
                <w:bCs/>
                <w:sz w:val="18"/>
                <w:szCs w:val="18"/>
              </w:rPr>
            </w:pPr>
          </w:p>
          <w:p w14:paraId="29022653"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Update terms of reference </w:t>
            </w:r>
          </w:p>
        </w:tc>
        <w:tc>
          <w:tcPr>
            <w:tcW w:w="0" w:type="auto"/>
            <w:tcBorders>
              <w:top w:val="single" w:sz="4" w:space="0" w:color="000000"/>
              <w:left w:val="single" w:sz="4" w:space="0" w:color="000000"/>
              <w:bottom w:val="single" w:sz="4" w:space="0" w:color="000000"/>
              <w:right w:val="single" w:sz="4" w:space="0" w:color="000000"/>
            </w:tcBorders>
          </w:tcPr>
          <w:p w14:paraId="528502C9"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Secretariat</w:t>
            </w:r>
          </w:p>
          <w:p w14:paraId="53C8C18B" w14:textId="77777777" w:rsidR="00713A0D" w:rsidRPr="00BC39B4" w:rsidRDefault="00713A0D" w:rsidP="00BC39B4">
            <w:pPr>
              <w:spacing w:after="0" w:line="240" w:lineRule="auto"/>
              <w:rPr>
                <w:rFonts w:ascii="Verdana" w:eastAsia="Calibri" w:hAnsi="Verdana" w:cstheme="majorHAnsi"/>
                <w:bCs/>
                <w:sz w:val="18"/>
                <w:szCs w:val="18"/>
              </w:rPr>
            </w:pPr>
          </w:p>
          <w:p w14:paraId="57B5DA3F"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ETSI Chair and Vice Chair, Secretariat </w:t>
            </w:r>
          </w:p>
        </w:tc>
        <w:tc>
          <w:tcPr>
            <w:tcW w:w="0" w:type="auto"/>
            <w:tcBorders>
              <w:top w:val="single" w:sz="4" w:space="0" w:color="000000"/>
              <w:left w:val="single" w:sz="4" w:space="0" w:color="000000"/>
              <w:bottom w:val="single" w:sz="4" w:space="0" w:color="000000"/>
              <w:right w:val="single" w:sz="4" w:space="0" w:color="000000"/>
            </w:tcBorders>
          </w:tcPr>
          <w:p w14:paraId="76827A2D" w14:textId="77777777" w:rsidR="00713A0D" w:rsidRPr="00BC39B4" w:rsidRDefault="00713A0D" w:rsidP="00BC39B4">
            <w:pPr>
              <w:spacing w:after="0" w:line="240" w:lineRule="auto"/>
              <w:rPr>
                <w:rFonts w:ascii="Verdana" w:eastAsia="Calibri" w:hAnsi="Verdana" w:cstheme="majorHAnsi"/>
                <w:bCs/>
                <w:color w:val="222222"/>
                <w:sz w:val="18"/>
                <w:szCs w:val="18"/>
              </w:rPr>
            </w:pPr>
            <w:r w:rsidRPr="00BC39B4">
              <w:rPr>
                <w:rFonts w:ascii="Verdana" w:eastAsia="Calibri" w:hAnsi="Verdana" w:cstheme="majorHAnsi"/>
                <w:bCs/>
                <w:color w:val="222222"/>
                <w:sz w:val="18"/>
                <w:szCs w:val="18"/>
              </w:rPr>
              <w:t>December 2019</w:t>
            </w:r>
          </w:p>
          <w:p w14:paraId="069601A5" w14:textId="77777777" w:rsidR="00713A0D" w:rsidRPr="00BC39B4" w:rsidRDefault="00713A0D" w:rsidP="00BC39B4">
            <w:pPr>
              <w:spacing w:after="0" w:line="240" w:lineRule="auto"/>
              <w:rPr>
                <w:rFonts w:ascii="Verdana" w:eastAsia="Calibri" w:hAnsi="Verdana" w:cstheme="majorHAnsi"/>
                <w:bCs/>
                <w:color w:val="222222"/>
                <w:sz w:val="18"/>
                <w:szCs w:val="18"/>
              </w:rPr>
            </w:pPr>
          </w:p>
          <w:p w14:paraId="43C9BCA1" w14:textId="77777777" w:rsidR="00713A0D" w:rsidRPr="00BC39B4" w:rsidRDefault="00713A0D" w:rsidP="00BC39B4">
            <w:pPr>
              <w:spacing w:after="0" w:line="240" w:lineRule="auto"/>
              <w:rPr>
                <w:rFonts w:ascii="Verdana" w:eastAsia="Calibri" w:hAnsi="Verdana" w:cstheme="majorHAnsi"/>
                <w:bCs/>
                <w:color w:val="222222"/>
                <w:sz w:val="18"/>
                <w:szCs w:val="18"/>
              </w:rPr>
            </w:pPr>
            <w:r w:rsidRPr="00BC39B4">
              <w:rPr>
                <w:rFonts w:ascii="Verdana" w:eastAsia="Calibri" w:hAnsi="Verdana" w:cstheme="majorHAnsi"/>
                <w:bCs/>
                <w:color w:val="222222"/>
                <w:sz w:val="18"/>
                <w:szCs w:val="18"/>
              </w:rPr>
              <w:t>Summer 2019</w:t>
            </w:r>
          </w:p>
          <w:p w14:paraId="2D565457" w14:textId="77777777" w:rsidR="00713A0D" w:rsidRPr="00BC39B4" w:rsidRDefault="00713A0D" w:rsidP="00BC39B4">
            <w:pPr>
              <w:spacing w:after="0" w:line="240" w:lineRule="auto"/>
              <w:rPr>
                <w:rFonts w:ascii="Verdana" w:eastAsia="Calibri" w:hAnsi="Verdana" w:cstheme="majorHAnsi"/>
                <w:bCs/>
                <w:color w:val="222222"/>
                <w:sz w:val="18"/>
                <w:szCs w:val="18"/>
              </w:rPr>
            </w:pPr>
          </w:p>
        </w:tc>
      </w:tr>
      <w:tr w:rsidR="00B7741D" w:rsidRPr="00BC39B4" w14:paraId="00B802B4" w14:textId="77777777" w:rsidTr="006807CB">
        <w:tc>
          <w:tcPr>
            <w:tcW w:w="14174" w:type="dxa"/>
            <w:gridSpan w:val="5"/>
            <w:tcBorders>
              <w:top w:val="single" w:sz="4" w:space="0" w:color="000000"/>
              <w:left w:val="single" w:sz="4" w:space="0" w:color="000000"/>
              <w:bottom w:val="single" w:sz="4" w:space="0" w:color="000000"/>
              <w:right w:val="single" w:sz="4" w:space="0" w:color="000000"/>
            </w:tcBorders>
          </w:tcPr>
          <w:p w14:paraId="76FDE745" w14:textId="77777777" w:rsidR="00B7741D" w:rsidRDefault="00B7741D" w:rsidP="00B7741D">
            <w:pPr>
              <w:pBdr>
                <w:top w:val="nil"/>
                <w:left w:val="nil"/>
                <w:bottom w:val="nil"/>
                <w:right w:val="nil"/>
                <w:between w:val="nil"/>
              </w:pBdr>
              <w:tabs>
                <w:tab w:val="left" w:pos="708"/>
              </w:tabs>
              <w:spacing w:after="0" w:line="240" w:lineRule="auto"/>
              <w:jc w:val="center"/>
              <w:rPr>
                <w:rFonts w:ascii="Verdana" w:eastAsia="Calibri" w:hAnsi="Verdana" w:cstheme="majorHAnsi"/>
                <w:b/>
                <w:sz w:val="18"/>
                <w:szCs w:val="18"/>
              </w:rPr>
            </w:pPr>
          </w:p>
          <w:p w14:paraId="14364314" w14:textId="1CF82707" w:rsidR="00B7741D" w:rsidRPr="00B7741D" w:rsidRDefault="00B7741D" w:rsidP="00B7741D">
            <w:pPr>
              <w:pBdr>
                <w:top w:val="nil"/>
                <w:left w:val="nil"/>
                <w:bottom w:val="nil"/>
                <w:right w:val="nil"/>
                <w:between w:val="nil"/>
              </w:pBdr>
              <w:tabs>
                <w:tab w:val="left" w:pos="708"/>
              </w:tabs>
              <w:spacing w:after="0" w:line="240" w:lineRule="auto"/>
              <w:jc w:val="center"/>
              <w:rPr>
                <w:rFonts w:ascii="Verdana" w:eastAsia="Calibri" w:hAnsi="Verdana" w:cstheme="majorHAnsi"/>
                <w:b/>
                <w:color w:val="222222"/>
                <w:sz w:val="18"/>
                <w:szCs w:val="18"/>
              </w:rPr>
            </w:pPr>
            <w:r w:rsidRPr="00B7741D">
              <w:rPr>
                <w:rFonts w:ascii="Verdana" w:eastAsia="Calibri" w:hAnsi="Verdana" w:cstheme="majorHAnsi"/>
                <w:b/>
                <w:sz w:val="18"/>
                <w:szCs w:val="18"/>
              </w:rPr>
              <w:t>11. Review of action items</w:t>
            </w:r>
          </w:p>
        </w:tc>
      </w:tr>
      <w:tr w:rsidR="00713A0D" w:rsidRPr="00BC39B4" w14:paraId="0EECAF77" w14:textId="77777777" w:rsidTr="00251E3D">
        <w:tc>
          <w:tcPr>
            <w:tcW w:w="0" w:type="auto"/>
            <w:tcBorders>
              <w:top w:val="single" w:sz="4" w:space="0" w:color="000000"/>
              <w:left w:val="single" w:sz="4" w:space="0" w:color="000000"/>
              <w:bottom w:val="single" w:sz="4" w:space="0" w:color="000000"/>
              <w:right w:val="single" w:sz="4" w:space="0" w:color="000000"/>
            </w:tcBorders>
          </w:tcPr>
          <w:p w14:paraId="2E4C5BDA" w14:textId="6A0A21C4" w:rsidR="00713A0D" w:rsidRPr="00BC39B4" w:rsidRDefault="00B7741D" w:rsidP="00BC39B4">
            <w:pPr>
              <w:pBdr>
                <w:top w:val="nil"/>
                <w:left w:val="nil"/>
                <w:bottom w:val="nil"/>
                <w:right w:val="nil"/>
                <w:between w:val="nil"/>
              </w:pBdr>
              <w:tabs>
                <w:tab w:val="left" w:pos="708"/>
              </w:tabs>
              <w:spacing w:after="0" w:line="240" w:lineRule="auto"/>
              <w:rPr>
                <w:rFonts w:ascii="Verdana" w:eastAsia="Calibri" w:hAnsi="Verdana" w:cstheme="majorHAnsi"/>
                <w:bCs/>
                <w:sz w:val="18"/>
                <w:szCs w:val="18"/>
              </w:rPr>
            </w:pPr>
            <w:r>
              <w:rPr>
                <w:rFonts w:ascii="Verdana" w:eastAsia="Calibri" w:hAnsi="Verdana" w:cstheme="majorHAnsi"/>
                <w:bCs/>
                <w:sz w:val="18"/>
                <w:szCs w:val="18"/>
              </w:rPr>
              <w:t>11.1</w:t>
            </w:r>
          </w:p>
        </w:tc>
        <w:tc>
          <w:tcPr>
            <w:tcW w:w="6727" w:type="dxa"/>
            <w:tcBorders>
              <w:top w:val="single" w:sz="4" w:space="0" w:color="000000"/>
              <w:left w:val="single" w:sz="4" w:space="0" w:color="000000"/>
              <w:bottom w:val="single" w:sz="4" w:space="0" w:color="000000"/>
              <w:right w:val="single" w:sz="4" w:space="0" w:color="000000"/>
            </w:tcBorders>
          </w:tcPr>
          <w:p w14:paraId="426C9755"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 xml:space="preserve">The meeting report was reviewed and action items and timelines agreed by the participants. </w:t>
            </w:r>
          </w:p>
        </w:tc>
        <w:tc>
          <w:tcPr>
            <w:tcW w:w="2260" w:type="dxa"/>
            <w:tcBorders>
              <w:top w:val="single" w:sz="4" w:space="0" w:color="000000"/>
              <w:left w:val="single" w:sz="4" w:space="0" w:color="000000"/>
              <w:bottom w:val="single" w:sz="4" w:space="0" w:color="000000"/>
              <w:right w:val="single" w:sz="4" w:space="0" w:color="000000"/>
            </w:tcBorders>
          </w:tcPr>
          <w:p w14:paraId="5AF674C0"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 xml:space="preserve">The Meeting Report will be posted to the </w:t>
            </w:r>
            <w:r w:rsidRPr="00BC39B4">
              <w:rPr>
                <w:rFonts w:ascii="Verdana" w:eastAsia="Calibri" w:hAnsi="Verdana" w:cstheme="majorHAnsi"/>
                <w:bCs/>
                <w:sz w:val="18"/>
                <w:szCs w:val="18"/>
              </w:rPr>
              <w:lastRenderedPageBreak/>
              <w:t xml:space="preserve">ETSI page at </w:t>
            </w:r>
            <w:r w:rsidRPr="00BC39B4">
              <w:rPr>
                <w:rFonts w:ascii="Verdana" w:hAnsi="Verdana" w:cstheme="majorHAnsi"/>
                <w:bCs/>
                <w:sz w:val="18"/>
                <w:szCs w:val="18"/>
              </w:rPr>
              <w:t>www.jcomm.info/ETSI</w:t>
            </w:r>
          </w:p>
        </w:tc>
        <w:tc>
          <w:tcPr>
            <w:tcW w:w="0" w:type="auto"/>
            <w:tcBorders>
              <w:top w:val="single" w:sz="4" w:space="0" w:color="000000"/>
              <w:left w:val="single" w:sz="4" w:space="0" w:color="000000"/>
              <w:bottom w:val="single" w:sz="4" w:space="0" w:color="000000"/>
              <w:right w:val="single" w:sz="4" w:space="0" w:color="000000"/>
            </w:tcBorders>
          </w:tcPr>
          <w:p w14:paraId="3BE9DC3E" w14:textId="77777777" w:rsidR="00713A0D" w:rsidRPr="00BC39B4" w:rsidRDefault="00713A0D" w:rsidP="00BC39B4">
            <w:pPr>
              <w:spacing w:after="0" w:line="240" w:lineRule="auto"/>
              <w:rPr>
                <w:rFonts w:ascii="Verdana" w:eastAsia="Calibri" w:hAnsi="Verdana" w:cstheme="majorHAnsi"/>
                <w:bCs/>
                <w:color w:val="222222"/>
                <w:sz w:val="18"/>
                <w:szCs w:val="18"/>
              </w:rPr>
            </w:pPr>
            <w:r w:rsidRPr="00BC39B4">
              <w:rPr>
                <w:rFonts w:ascii="Verdana" w:eastAsia="Calibri" w:hAnsi="Verdana" w:cstheme="majorHAnsi"/>
                <w:bCs/>
                <w:color w:val="222222"/>
                <w:sz w:val="18"/>
                <w:szCs w:val="18"/>
              </w:rPr>
              <w:lastRenderedPageBreak/>
              <w:t xml:space="preserve">WMO </w:t>
            </w:r>
          </w:p>
        </w:tc>
        <w:tc>
          <w:tcPr>
            <w:tcW w:w="0" w:type="auto"/>
            <w:tcBorders>
              <w:top w:val="single" w:sz="4" w:space="0" w:color="000000"/>
              <w:left w:val="single" w:sz="4" w:space="0" w:color="000000"/>
              <w:bottom w:val="single" w:sz="4" w:space="0" w:color="000000"/>
              <w:right w:val="single" w:sz="4" w:space="0" w:color="000000"/>
            </w:tcBorders>
          </w:tcPr>
          <w:p w14:paraId="15B2FEFB" w14:textId="77777777" w:rsidR="00713A0D" w:rsidRPr="00BC39B4" w:rsidRDefault="00713A0D" w:rsidP="00BC39B4">
            <w:pPr>
              <w:spacing w:after="0" w:line="240" w:lineRule="auto"/>
              <w:rPr>
                <w:rFonts w:ascii="Verdana" w:eastAsia="Calibri" w:hAnsi="Verdana" w:cstheme="majorHAnsi"/>
                <w:bCs/>
                <w:sz w:val="18"/>
                <w:szCs w:val="18"/>
              </w:rPr>
            </w:pPr>
            <w:r w:rsidRPr="00BC39B4">
              <w:rPr>
                <w:rFonts w:ascii="Verdana" w:eastAsia="Calibri" w:hAnsi="Verdana" w:cstheme="majorHAnsi"/>
                <w:bCs/>
                <w:sz w:val="18"/>
                <w:szCs w:val="18"/>
              </w:rPr>
              <w:t>June 2019</w:t>
            </w:r>
          </w:p>
        </w:tc>
      </w:tr>
      <w:tr w:rsidR="00B7741D" w:rsidRPr="00BC39B4" w14:paraId="746AFA2B" w14:textId="77777777" w:rsidTr="00A96A18">
        <w:tc>
          <w:tcPr>
            <w:tcW w:w="14174" w:type="dxa"/>
            <w:gridSpan w:val="5"/>
            <w:tcBorders>
              <w:top w:val="single" w:sz="4" w:space="0" w:color="000000"/>
              <w:left w:val="single" w:sz="4" w:space="0" w:color="000000"/>
              <w:bottom w:val="single" w:sz="4" w:space="0" w:color="000000"/>
              <w:right w:val="single" w:sz="4" w:space="0" w:color="000000"/>
            </w:tcBorders>
          </w:tcPr>
          <w:p w14:paraId="21AF1645" w14:textId="77777777" w:rsidR="00B7741D" w:rsidRDefault="00B7741D" w:rsidP="00B7741D">
            <w:pPr>
              <w:pBdr>
                <w:top w:val="nil"/>
                <w:left w:val="nil"/>
                <w:bottom w:val="nil"/>
                <w:right w:val="nil"/>
                <w:between w:val="nil"/>
              </w:pBdr>
              <w:tabs>
                <w:tab w:val="left" w:pos="708"/>
              </w:tabs>
              <w:spacing w:after="0" w:line="240" w:lineRule="auto"/>
              <w:jc w:val="center"/>
              <w:rPr>
                <w:rFonts w:ascii="Verdana" w:eastAsia="Calibri" w:hAnsi="Verdana" w:cstheme="majorHAnsi"/>
                <w:b/>
                <w:sz w:val="18"/>
                <w:szCs w:val="18"/>
              </w:rPr>
            </w:pPr>
          </w:p>
          <w:p w14:paraId="591E247F" w14:textId="059E36F5" w:rsidR="00B7741D" w:rsidRPr="00B7741D" w:rsidRDefault="00B7741D" w:rsidP="00B7741D">
            <w:pPr>
              <w:pBdr>
                <w:top w:val="nil"/>
                <w:left w:val="nil"/>
                <w:bottom w:val="nil"/>
                <w:right w:val="nil"/>
                <w:between w:val="nil"/>
              </w:pBdr>
              <w:tabs>
                <w:tab w:val="left" w:pos="708"/>
              </w:tabs>
              <w:spacing w:after="0" w:line="240" w:lineRule="auto"/>
              <w:jc w:val="center"/>
              <w:rPr>
                <w:rFonts w:ascii="Verdana" w:eastAsia="Calibri" w:hAnsi="Verdana" w:cstheme="majorHAnsi"/>
                <w:b/>
                <w:sz w:val="18"/>
                <w:szCs w:val="18"/>
              </w:rPr>
            </w:pPr>
            <w:r w:rsidRPr="00B7741D">
              <w:rPr>
                <w:rFonts w:ascii="Verdana" w:eastAsia="Calibri" w:hAnsi="Verdana" w:cstheme="majorHAnsi"/>
                <w:b/>
                <w:sz w:val="18"/>
                <w:szCs w:val="18"/>
              </w:rPr>
              <w:t>12. Closure of the session</w:t>
            </w:r>
          </w:p>
        </w:tc>
      </w:tr>
      <w:tr w:rsidR="00713A0D" w:rsidRPr="00BC39B4" w14:paraId="6ECDE50B" w14:textId="77777777" w:rsidTr="00251E3D">
        <w:tc>
          <w:tcPr>
            <w:tcW w:w="0" w:type="auto"/>
            <w:tcBorders>
              <w:top w:val="single" w:sz="4" w:space="0" w:color="000000"/>
              <w:left w:val="single" w:sz="4" w:space="0" w:color="000000"/>
              <w:bottom w:val="single" w:sz="4" w:space="0" w:color="000000"/>
              <w:right w:val="single" w:sz="4" w:space="0" w:color="000000"/>
            </w:tcBorders>
          </w:tcPr>
          <w:p w14:paraId="470C4240" w14:textId="77777777" w:rsidR="00713A0D" w:rsidRPr="00BC39B4" w:rsidRDefault="00713A0D" w:rsidP="00BC39B4">
            <w:pPr>
              <w:pBdr>
                <w:top w:val="nil"/>
                <w:left w:val="nil"/>
                <w:bottom w:val="nil"/>
                <w:right w:val="nil"/>
                <w:between w:val="nil"/>
              </w:pBdr>
              <w:tabs>
                <w:tab w:val="left" w:pos="708"/>
              </w:tabs>
              <w:spacing w:after="0" w:line="240" w:lineRule="auto"/>
              <w:rPr>
                <w:rFonts w:ascii="Verdana" w:eastAsia="Calibri" w:hAnsi="Verdana" w:cstheme="majorHAnsi"/>
                <w:bCs/>
                <w:color w:val="000000"/>
                <w:sz w:val="18"/>
                <w:szCs w:val="18"/>
              </w:rPr>
            </w:pPr>
          </w:p>
        </w:tc>
        <w:tc>
          <w:tcPr>
            <w:tcW w:w="6727" w:type="dxa"/>
            <w:tcBorders>
              <w:top w:val="single" w:sz="4" w:space="0" w:color="000000"/>
              <w:left w:val="single" w:sz="4" w:space="0" w:color="000000"/>
              <w:bottom w:val="single" w:sz="4" w:space="0" w:color="000000"/>
              <w:right w:val="single" w:sz="4" w:space="0" w:color="000000"/>
            </w:tcBorders>
          </w:tcPr>
          <w:p w14:paraId="3C566A31" w14:textId="77777777" w:rsidR="00713A0D" w:rsidRPr="00BC39B4" w:rsidRDefault="00713A0D" w:rsidP="00251E3D">
            <w:pPr>
              <w:spacing w:after="0" w:line="240" w:lineRule="auto"/>
              <w:jc w:val="both"/>
              <w:rPr>
                <w:rFonts w:ascii="Verdana" w:eastAsia="Calibri" w:hAnsi="Verdana" w:cstheme="majorHAnsi"/>
                <w:bCs/>
                <w:sz w:val="18"/>
                <w:szCs w:val="18"/>
              </w:rPr>
            </w:pPr>
            <w:r w:rsidRPr="00BC39B4">
              <w:rPr>
                <w:rFonts w:ascii="Verdana" w:eastAsia="Calibri" w:hAnsi="Verdana" w:cstheme="majorHAnsi"/>
                <w:bCs/>
                <w:sz w:val="18"/>
                <w:szCs w:val="18"/>
              </w:rPr>
              <w:t>Meeting was closed on Wednesday, May 15</w:t>
            </w:r>
            <w:r w:rsidRPr="00BC39B4">
              <w:rPr>
                <w:rFonts w:ascii="Verdana" w:eastAsia="Calibri" w:hAnsi="Verdana" w:cstheme="majorHAnsi"/>
                <w:bCs/>
                <w:sz w:val="18"/>
                <w:szCs w:val="18"/>
                <w:vertAlign w:val="superscript"/>
              </w:rPr>
              <w:t>th</w:t>
            </w:r>
            <w:r w:rsidRPr="00BC39B4">
              <w:rPr>
                <w:rFonts w:ascii="Verdana" w:eastAsia="Calibri" w:hAnsi="Verdana" w:cstheme="majorHAnsi"/>
                <w:bCs/>
                <w:sz w:val="18"/>
                <w:szCs w:val="18"/>
              </w:rPr>
              <w:t xml:space="preserve"> at 15:30 p.m. </w:t>
            </w:r>
          </w:p>
        </w:tc>
        <w:tc>
          <w:tcPr>
            <w:tcW w:w="2260" w:type="dxa"/>
            <w:tcBorders>
              <w:top w:val="single" w:sz="4" w:space="0" w:color="000000"/>
              <w:left w:val="single" w:sz="4" w:space="0" w:color="000000"/>
              <w:bottom w:val="single" w:sz="4" w:space="0" w:color="000000"/>
              <w:right w:val="single" w:sz="4" w:space="0" w:color="000000"/>
            </w:tcBorders>
          </w:tcPr>
          <w:p w14:paraId="5A34A494" w14:textId="77777777" w:rsidR="00713A0D" w:rsidRPr="00BC39B4" w:rsidRDefault="00713A0D" w:rsidP="00BC39B4">
            <w:pPr>
              <w:spacing w:after="0" w:line="240" w:lineRule="auto"/>
              <w:rPr>
                <w:rFonts w:ascii="Verdana" w:eastAsia="Calibri" w:hAnsi="Verdana" w:cstheme="majorHAnsi"/>
                <w:bCs/>
                <w:sz w:val="18"/>
                <w:szCs w:val="18"/>
              </w:rPr>
            </w:pPr>
          </w:p>
        </w:tc>
        <w:tc>
          <w:tcPr>
            <w:tcW w:w="0" w:type="auto"/>
            <w:tcBorders>
              <w:top w:val="single" w:sz="4" w:space="0" w:color="000000"/>
              <w:left w:val="single" w:sz="4" w:space="0" w:color="000000"/>
              <w:bottom w:val="single" w:sz="4" w:space="0" w:color="000000"/>
              <w:right w:val="single" w:sz="4" w:space="0" w:color="000000"/>
            </w:tcBorders>
          </w:tcPr>
          <w:p w14:paraId="309AA63F" w14:textId="77777777" w:rsidR="00713A0D" w:rsidRPr="00BC39B4" w:rsidRDefault="00713A0D" w:rsidP="00BC39B4">
            <w:pPr>
              <w:spacing w:after="0" w:line="240" w:lineRule="auto"/>
              <w:rPr>
                <w:rFonts w:ascii="Verdana" w:eastAsia="Calibri" w:hAnsi="Verdana" w:cstheme="majorHAnsi"/>
                <w:bCs/>
                <w:color w:val="222222"/>
                <w:sz w:val="18"/>
                <w:szCs w:val="18"/>
              </w:rPr>
            </w:pPr>
          </w:p>
        </w:tc>
        <w:tc>
          <w:tcPr>
            <w:tcW w:w="0" w:type="auto"/>
            <w:tcBorders>
              <w:top w:val="single" w:sz="4" w:space="0" w:color="000000"/>
              <w:left w:val="single" w:sz="4" w:space="0" w:color="000000"/>
              <w:bottom w:val="single" w:sz="4" w:space="0" w:color="000000"/>
              <w:right w:val="single" w:sz="4" w:space="0" w:color="000000"/>
            </w:tcBorders>
          </w:tcPr>
          <w:p w14:paraId="37E8889E" w14:textId="77777777" w:rsidR="00713A0D" w:rsidRPr="00BC39B4" w:rsidRDefault="00713A0D" w:rsidP="00BC39B4">
            <w:pPr>
              <w:spacing w:after="0" w:line="240" w:lineRule="auto"/>
              <w:rPr>
                <w:rFonts w:ascii="Verdana" w:eastAsia="Calibri" w:hAnsi="Verdana" w:cstheme="majorHAnsi"/>
                <w:bCs/>
                <w:sz w:val="18"/>
                <w:szCs w:val="18"/>
              </w:rPr>
            </w:pPr>
          </w:p>
        </w:tc>
      </w:tr>
    </w:tbl>
    <w:p w14:paraId="6BD8DA6B" w14:textId="77777777" w:rsidR="00F6342C" w:rsidRPr="00BC39B4" w:rsidRDefault="00F6342C" w:rsidP="00BC39B4">
      <w:pPr>
        <w:spacing w:after="0" w:line="240" w:lineRule="auto"/>
        <w:rPr>
          <w:rFonts w:ascii="Verdana" w:hAnsi="Verdana" w:cstheme="majorHAnsi"/>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7"/>
        <w:gridCol w:w="6922"/>
      </w:tblGrid>
      <w:tr w:rsidR="00B7741D" w:rsidRPr="00B7741D" w14:paraId="40AAA504" w14:textId="77777777" w:rsidTr="001E14DB">
        <w:tc>
          <w:tcPr>
            <w:tcW w:w="7196" w:type="dxa"/>
          </w:tcPr>
          <w:p w14:paraId="5E325614" w14:textId="7BE8C96E" w:rsidR="00B7741D" w:rsidRPr="00B7741D" w:rsidRDefault="001E14DB" w:rsidP="00B7741D">
            <w:pPr>
              <w:jc w:val="center"/>
              <w:rPr>
                <w:rFonts w:ascii="Verdana" w:hAnsi="Verdana" w:cstheme="majorHAnsi"/>
                <w:b/>
                <w:sz w:val="16"/>
                <w:szCs w:val="16"/>
                <w:lang w:val="en-US"/>
              </w:rPr>
            </w:pPr>
            <w:r w:rsidRPr="00B7741D">
              <w:rPr>
                <w:rFonts w:ascii="Verdana" w:hAnsi="Verdana" w:cstheme="majorHAnsi"/>
                <w:b/>
                <w:sz w:val="16"/>
                <w:szCs w:val="16"/>
                <w:lang w:val="en-US"/>
              </w:rPr>
              <w:t>Participants</w:t>
            </w:r>
            <w:r w:rsidR="00B7741D" w:rsidRPr="00B7741D">
              <w:rPr>
                <w:rFonts w:ascii="Verdana" w:hAnsi="Verdana" w:cstheme="majorHAnsi"/>
                <w:b/>
                <w:sz w:val="16"/>
                <w:szCs w:val="16"/>
                <w:lang w:val="en-US"/>
              </w:rPr>
              <w:t>:</w:t>
            </w:r>
          </w:p>
          <w:p w14:paraId="4C1D2A83" w14:textId="77777777" w:rsidR="00B7741D" w:rsidRPr="00B7741D" w:rsidRDefault="00B7741D" w:rsidP="00B7741D">
            <w:pPr>
              <w:rPr>
                <w:rFonts w:ascii="Verdana" w:hAnsi="Verdana" w:cstheme="majorHAnsi"/>
                <w:b/>
                <w:sz w:val="18"/>
                <w:szCs w:val="18"/>
                <w:u w:val="single"/>
                <w:lang w:val="en-US"/>
              </w:rPr>
            </w:pPr>
            <w:r w:rsidRPr="00B7741D">
              <w:rPr>
                <w:rFonts w:ascii="Verdana" w:hAnsi="Verdana" w:cstheme="majorHAnsi"/>
                <w:b/>
                <w:sz w:val="18"/>
                <w:szCs w:val="18"/>
                <w:u w:val="single"/>
                <w:lang w:val="en-US"/>
              </w:rPr>
              <w:t>JCOMM ETSI:</w:t>
            </w:r>
          </w:p>
          <w:p w14:paraId="15F4B6FD" w14:textId="77777777" w:rsidR="00B7741D" w:rsidRPr="00B7741D" w:rsidRDefault="00B7741D" w:rsidP="00B7741D">
            <w:pPr>
              <w:rPr>
                <w:rFonts w:ascii="Verdana" w:hAnsi="Verdana" w:cstheme="majorHAnsi"/>
                <w:bCs/>
                <w:sz w:val="18"/>
                <w:szCs w:val="18"/>
                <w:lang w:val="en-US"/>
              </w:rPr>
            </w:pPr>
            <w:r w:rsidRPr="00B7741D">
              <w:rPr>
                <w:rFonts w:ascii="Verdana" w:hAnsi="Verdana" w:cstheme="majorHAnsi"/>
                <w:bCs/>
                <w:sz w:val="18"/>
                <w:szCs w:val="18"/>
                <w:lang w:val="en-US"/>
              </w:rPr>
              <w:t>Keld QUISTGAARD</w:t>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t xml:space="preserve">Denmark </w:t>
            </w:r>
          </w:p>
          <w:p w14:paraId="681CC1C1" w14:textId="77777777" w:rsidR="00B7741D" w:rsidRPr="00B7741D" w:rsidRDefault="00B7741D" w:rsidP="00B7741D">
            <w:pPr>
              <w:rPr>
                <w:rFonts w:ascii="Verdana" w:hAnsi="Verdana" w:cstheme="majorHAnsi"/>
                <w:bCs/>
                <w:sz w:val="18"/>
                <w:szCs w:val="18"/>
                <w:lang w:val="en-US"/>
              </w:rPr>
            </w:pPr>
            <w:r w:rsidRPr="00B7741D">
              <w:rPr>
                <w:rFonts w:ascii="Verdana" w:hAnsi="Verdana" w:cstheme="majorHAnsi"/>
                <w:bCs/>
                <w:sz w:val="18"/>
                <w:szCs w:val="18"/>
                <w:lang w:val="en-US"/>
              </w:rPr>
              <w:t>Patrick ERIKSSON</w:t>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t xml:space="preserve">Finland </w:t>
            </w:r>
          </w:p>
          <w:p w14:paraId="3241EBA5" w14:textId="77777777" w:rsidR="00B7741D" w:rsidRPr="00B7741D" w:rsidRDefault="00B7741D" w:rsidP="00B7741D">
            <w:pPr>
              <w:rPr>
                <w:rFonts w:ascii="Verdana" w:hAnsi="Verdana" w:cstheme="majorHAnsi"/>
                <w:bCs/>
                <w:sz w:val="18"/>
                <w:szCs w:val="18"/>
                <w:lang w:val="en-US"/>
              </w:rPr>
            </w:pPr>
            <w:proofErr w:type="spellStart"/>
            <w:r w:rsidRPr="00B7741D">
              <w:rPr>
                <w:rFonts w:ascii="Verdana" w:hAnsi="Verdana" w:cstheme="majorHAnsi"/>
                <w:bCs/>
                <w:sz w:val="18"/>
                <w:szCs w:val="18"/>
                <w:lang w:val="en-US"/>
              </w:rPr>
              <w:t>Keiji</w:t>
            </w:r>
            <w:proofErr w:type="spellEnd"/>
            <w:r w:rsidRPr="00B7741D">
              <w:rPr>
                <w:rFonts w:ascii="Verdana" w:hAnsi="Verdana" w:cstheme="majorHAnsi"/>
                <w:bCs/>
                <w:sz w:val="18"/>
                <w:szCs w:val="18"/>
                <w:lang w:val="en-US"/>
              </w:rPr>
              <w:t xml:space="preserve"> HAMADA</w:t>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t xml:space="preserve">Japan </w:t>
            </w:r>
          </w:p>
          <w:p w14:paraId="25F9ED50" w14:textId="77777777" w:rsidR="00B7741D" w:rsidRPr="00B7741D" w:rsidRDefault="00B7741D" w:rsidP="00B7741D">
            <w:pPr>
              <w:rPr>
                <w:rFonts w:ascii="Verdana" w:hAnsi="Verdana" w:cstheme="majorHAnsi"/>
                <w:bCs/>
                <w:sz w:val="18"/>
                <w:szCs w:val="18"/>
                <w:lang w:val="en-US"/>
              </w:rPr>
            </w:pPr>
            <w:r w:rsidRPr="00B7741D">
              <w:rPr>
                <w:rFonts w:ascii="Verdana" w:hAnsi="Verdana" w:cstheme="majorHAnsi"/>
                <w:bCs/>
                <w:sz w:val="18"/>
                <w:szCs w:val="18"/>
                <w:lang w:val="en-US"/>
              </w:rPr>
              <w:t>Jürgen HOLFORT</w:t>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t>Germany (Vice-Chair)</w:t>
            </w:r>
          </w:p>
          <w:p w14:paraId="0011DDC6" w14:textId="77777777" w:rsidR="00B7741D" w:rsidRPr="00B7741D" w:rsidRDefault="00B7741D" w:rsidP="00B7741D">
            <w:pPr>
              <w:rPr>
                <w:rFonts w:ascii="Verdana" w:hAnsi="Verdana" w:cstheme="majorHAnsi"/>
                <w:bCs/>
                <w:sz w:val="18"/>
                <w:szCs w:val="18"/>
                <w:lang w:val="en-US"/>
              </w:rPr>
            </w:pPr>
            <w:r w:rsidRPr="00B7741D">
              <w:rPr>
                <w:rFonts w:ascii="Verdana" w:hAnsi="Verdana" w:cstheme="majorHAnsi"/>
                <w:bCs/>
                <w:sz w:val="18"/>
                <w:szCs w:val="18"/>
                <w:lang w:val="en-US"/>
              </w:rPr>
              <w:t>Nick HUGHES</w:t>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t>Norway</w:t>
            </w:r>
          </w:p>
          <w:p w14:paraId="4875A1E3" w14:textId="77777777" w:rsidR="00B7741D" w:rsidRPr="00B7741D" w:rsidRDefault="00B7741D" w:rsidP="00B7741D">
            <w:pPr>
              <w:rPr>
                <w:rFonts w:ascii="Verdana" w:hAnsi="Verdana" w:cstheme="majorHAnsi"/>
                <w:bCs/>
                <w:sz w:val="18"/>
                <w:szCs w:val="18"/>
                <w:lang w:val="en-US"/>
              </w:rPr>
            </w:pPr>
            <w:r w:rsidRPr="00B7741D">
              <w:rPr>
                <w:rFonts w:ascii="Verdana" w:hAnsi="Verdana" w:cstheme="majorHAnsi"/>
                <w:bCs/>
                <w:sz w:val="18"/>
                <w:szCs w:val="18"/>
                <w:lang w:val="en-US"/>
              </w:rPr>
              <w:t>Alejandro DE LA MAZA</w:t>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t>Chile (attending remotely)</w:t>
            </w:r>
          </w:p>
          <w:p w14:paraId="63D05AB4" w14:textId="77777777" w:rsidR="00B7741D" w:rsidRPr="00B7741D" w:rsidRDefault="00B7741D" w:rsidP="00B7741D">
            <w:pPr>
              <w:rPr>
                <w:rFonts w:ascii="Verdana" w:hAnsi="Verdana" w:cstheme="majorHAnsi"/>
                <w:bCs/>
                <w:sz w:val="18"/>
                <w:szCs w:val="18"/>
                <w:lang w:val="en-US"/>
              </w:rPr>
            </w:pPr>
            <w:r w:rsidRPr="00B7741D">
              <w:rPr>
                <w:rFonts w:ascii="Verdana" w:hAnsi="Verdana" w:cstheme="majorHAnsi"/>
                <w:bCs/>
                <w:sz w:val="18"/>
                <w:szCs w:val="18"/>
                <w:lang w:val="en-US"/>
              </w:rPr>
              <w:t>Alvaro SCARDILLI</w:t>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t>Argentina</w:t>
            </w:r>
          </w:p>
          <w:p w14:paraId="4B349FAE" w14:textId="77777777" w:rsidR="00B7741D" w:rsidRPr="00B7741D" w:rsidRDefault="00B7741D" w:rsidP="00B7741D">
            <w:pPr>
              <w:rPr>
                <w:rFonts w:ascii="Verdana" w:hAnsi="Verdana" w:cstheme="majorHAnsi"/>
                <w:bCs/>
                <w:sz w:val="18"/>
                <w:szCs w:val="18"/>
                <w:lang w:val="en-US"/>
              </w:rPr>
            </w:pPr>
            <w:r w:rsidRPr="00B7741D">
              <w:rPr>
                <w:rFonts w:ascii="Verdana" w:hAnsi="Verdana" w:cstheme="majorHAnsi"/>
                <w:bCs/>
                <w:sz w:val="18"/>
                <w:szCs w:val="18"/>
                <w:lang w:val="en-US"/>
              </w:rPr>
              <w:t>Vasily SMOLYANITSKY</w:t>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t>Russia (Chair)</w:t>
            </w:r>
          </w:p>
          <w:p w14:paraId="3CDEAC74" w14:textId="77777777" w:rsidR="00B7741D" w:rsidRPr="00B7741D" w:rsidRDefault="00B7741D" w:rsidP="00B7741D">
            <w:pPr>
              <w:rPr>
                <w:rFonts w:ascii="Verdana" w:hAnsi="Verdana" w:cstheme="majorHAnsi"/>
                <w:bCs/>
                <w:sz w:val="18"/>
                <w:szCs w:val="18"/>
                <w:lang w:val="en-US"/>
              </w:rPr>
            </w:pPr>
            <w:r w:rsidRPr="00B7741D">
              <w:rPr>
                <w:rFonts w:ascii="Verdana" w:hAnsi="Verdana" w:cstheme="majorHAnsi"/>
                <w:bCs/>
                <w:sz w:val="18"/>
                <w:szCs w:val="18"/>
                <w:lang w:val="en-US"/>
              </w:rPr>
              <w:t>Scott WEESE</w:t>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t>Canada</w:t>
            </w:r>
          </w:p>
          <w:p w14:paraId="2324CA55" w14:textId="77777777" w:rsidR="001E14DB" w:rsidRDefault="001E14DB" w:rsidP="00B7741D">
            <w:pPr>
              <w:rPr>
                <w:rFonts w:ascii="Verdana" w:hAnsi="Verdana" w:cstheme="majorHAnsi"/>
                <w:b/>
                <w:sz w:val="18"/>
                <w:szCs w:val="18"/>
                <w:u w:val="single"/>
                <w:lang w:val="en-US"/>
              </w:rPr>
            </w:pPr>
          </w:p>
          <w:p w14:paraId="458ABA9A" w14:textId="7585A556" w:rsidR="00B7741D" w:rsidRPr="00B7741D" w:rsidRDefault="00B7741D" w:rsidP="00B7741D">
            <w:pPr>
              <w:rPr>
                <w:rFonts w:ascii="Verdana" w:hAnsi="Verdana" w:cstheme="majorHAnsi"/>
                <w:b/>
                <w:sz w:val="18"/>
                <w:szCs w:val="18"/>
                <w:u w:val="single"/>
                <w:lang w:val="en-US"/>
              </w:rPr>
            </w:pPr>
            <w:r w:rsidRPr="00B7741D">
              <w:rPr>
                <w:rFonts w:ascii="Verdana" w:hAnsi="Verdana" w:cstheme="majorHAnsi"/>
                <w:b/>
                <w:sz w:val="18"/>
                <w:szCs w:val="18"/>
                <w:u w:val="single"/>
                <w:lang w:val="en-US"/>
              </w:rPr>
              <w:t>JCOMM SFSPA:</w:t>
            </w:r>
          </w:p>
          <w:p w14:paraId="76258553" w14:textId="77777777" w:rsidR="00B7741D" w:rsidRPr="00B7741D" w:rsidRDefault="00B7741D" w:rsidP="00B7741D">
            <w:pPr>
              <w:rPr>
                <w:rFonts w:ascii="Verdana" w:hAnsi="Verdana" w:cstheme="majorHAnsi"/>
                <w:bCs/>
                <w:sz w:val="18"/>
                <w:szCs w:val="18"/>
                <w:lang w:val="en-US"/>
              </w:rPr>
            </w:pPr>
            <w:r w:rsidRPr="00B7741D">
              <w:rPr>
                <w:rFonts w:ascii="Verdana" w:hAnsi="Verdana" w:cstheme="majorHAnsi"/>
                <w:bCs/>
                <w:sz w:val="18"/>
                <w:szCs w:val="18"/>
                <w:lang w:val="en-US"/>
              </w:rPr>
              <w:t>Antonio REPUCCI, Mercator Ocean</w:t>
            </w:r>
            <w:r w:rsidRPr="00B7741D">
              <w:rPr>
                <w:rFonts w:ascii="Verdana" w:hAnsi="Verdana" w:cstheme="majorHAnsi"/>
                <w:bCs/>
                <w:sz w:val="18"/>
                <w:szCs w:val="18"/>
                <w:lang w:val="en-US"/>
              </w:rPr>
              <w:tab/>
              <w:t>France (attending remotely)</w:t>
            </w:r>
          </w:p>
          <w:p w14:paraId="1878CA20" w14:textId="77777777" w:rsidR="00B7741D" w:rsidRPr="00B7741D" w:rsidRDefault="00B7741D" w:rsidP="00B7741D">
            <w:pPr>
              <w:rPr>
                <w:rFonts w:ascii="Verdana" w:hAnsi="Verdana" w:cstheme="majorHAnsi"/>
                <w:bCs/>
                <w:sz w:val="18"/>
                <w:szCs w:val="18"/>
                <w:lang w:val="en-US"/>
              </w:rPr>
            </w:pPr>
            <w:r w:rsidRPr="00B7741D">
              <w:rPr>
                <w:rFonts w:ascii="Verdana" w:hAnsi="Verdana" w:cstheme="majorHAnsi"/>
                <w:bCs/>
                <w:sz w:val="18"/>
                <w:szCs w:val="18"/>
                <w:lang w:val="en-US"/>
              </w:rPr>
              <w:t>Pierre BAHUREL, Mercator Ocean</w:t>
            </w:r>
            <w:r w:rsidRPr="00B7741D">
              <w:rPr>
                <w:rFonts w:ascii="Verdana" w:hAnsi="Verdana" w:cstheme="majorHAnsi"/>
                <w:bCs/>
                <w:sz w:val="18"/>
                <w:szCs w:val="18"/>
                <w:lang w:val="en-US"/>
              </w:rPr>
              <w:tab/>
              <w:t>France</w:t>
            </w:r>
            <w:r w:rsidRPr="00B7741D">
              <w:rPr>
                <w:rFonts w:ascii="Verdana" w:hAnsi="Verdana" w:cstheme="majorHAnsi"/>
                <w:bCs/>
                <w:sz w:val="18"/>
                <w:szCs w:val="18"/>
                <w:lang w:val="en-US"/>
              </w:rPr>
              <w:tab/>
              <w:t>(ETOOFS Chair, attending remotely)</w:t>
            </w:r>
          </w:p>
          <w:p w14:paraId="3283AD25" w14:textId="77777777" w:rsidR="001E14DB" w:rsidRDefault="001E14DB" w:rsidP="00B7741D">
            <w:pPr>
              <w:rPr>
                <w:rFonts w:ascii="Verdana" w:hAnsi="Verdana" w:cstheme="majorHAnsi"/>
                <w:b/>
                <w:sz w:val="18"/>
                <w:szCs w:val="18"/>
                <w:u w:val="single"/>
                <w:lang w:val="en-US"/>
              </w:rPr>
            </w:pPr>
          </w:p>
          <w:p w14:paraId="6CEEE299" w14:textId="5572DC8B" w:rsidR="00B7741D" w:rsidRPr="00B7741D" w:rsidRDefault="00B7741D" w:rsidP="00B7741D">
            <w:pPr>
              <w:rPr>
                <w:rFonts w:ascii="Verdana" w:hAnsi="Verdana" w:cstheme="majorHAnsi"/>
                <w:b/>
                <w:sz w:val="18"/>
                <w:szCs w:val="18"/>
                <w:lang w:val="en-US"/>
              </w:rPr>
            </w:pPr>
            <w:r w:rsidRPr="00B7741D">
              <w:rPr>
                <w:rFonts w:ascii="Verdana" w:hAnsi="Verdana" w:cstheme="majorHAnsi"/>
                <w:b/>
                <w:sz w:val="18"/>
                <w:szCs w:val="18"/>
                <w:u w:val="single"/>
                <w:lang w:val="en-US"/>
              </w:rPr>
              <w:t>Invited experts:</w:t>
            </w:r>
          </w:p>
          <w:p w14:paraId="2377F188" w14:textId="77777777" w:rsidR="00B7741D" w:rsidRPr="00B7741D" w:rsidRDefault="00B7741D" w:rsidP="00B7741D">
            <w:pPr>
              <w:rPr>
                <w:rFonts w:ascii="Verdana" w:hAnsi="Verdana" w:cstheme="majorHAnsi"/>
                <w:bCs/>
                <w:sz w:val="18"/>
                <w:szCs w:val="18"/>
                <w:lang w:val="en-US"/>
              </w:rPr>
            </w:pPr>
            <w:r w:rsidRPr="00B7741D">
              <w:rPr>
                <w:rFonts w:ascii="Verdana" w:hAnsi="Verdana" w:cstheme="majorHAnsi"/>
                <w:bCs/>
                <w:sz w:val="18"/>
                <w:szCs w:val="18"/>
                <w:lang w:val="en-US"/>
              </w:rPr>
              <w:t>Osamu MARUMOTO</w:t>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t>IMO Secretariat (attending remotely)</w:t>
            </w:r>
          </w:p>
          <w:p w14:paraId="1B4E0AF5" w14:textId="77777777" w:rsidR="001E14DB" w:rsidRDefault="001E14DB" w:rsidP="00B7741D">
            <w:pPr>
              <w:rPr>
                <w:rFonts w:ascii="Verdana" w:hAnsi="Verdana" w:cstheme="majorHAnsi"/>
                <w:b/>
                <w:sz w:val="18"/>
                <w:szCs w:val="18"/>
                <w:u w:val="single"/>
                <w:lang w:val="en-US"/>
              </w:rPr>
            </w:pPr>
          </w:p>
          <w:p w14:paraId="4B79C240" w14:textId="00962675" w:rsidR="00B7741D" w:rsidRPr="00B7741D" w:rsidRDefault="00B7741D" w:rsidP="00B7741D">
            <w:pPr>
              <w:rPr>
                <w:rFonts w:ascii="Verdana" w:hAnsi="Verdana" w:cstheme="majorHAnsi"/>
                <w:b/>
                <w:sz w:val="18"/>
                <w:szCs w:val="18"/>
                <w:u w:val="single"/>
                <w:lang w:val="en-US"/>
              </w:rPr>
            </w:pPr>
            <w:r w:rsidRPr="00B7741D">
              <w:rPr>
                <w:rFonts w:ascii="Verdana" w:hAnsi="Verdana" w:cstheme="majorHAnsi"/>
                <w:b/>
                <w:sz w:val="18"/>
                <w:szCs w:val="18"/>
                <w:u w:val="single"/>
                <w:lang w:val="en-US"/>
              </w:rPr>
              <w:t>Secretariat:</w:t>
            </w:r>
          </w:p>
          <w:p w14:paraId="191DF4E8" w14:textId="77777777" w:rsidR="00B7741D" w:rsidRPr="00B7741D" w:rsidRDefault="00B7741D" w:rsidP="00B7741D">
            <w:pPr>
              <w:rPr>
                <w:rFonts w:ascii="Verdana" w:hAnsi="Verdana" w:cstheme="majorHAnsi"/>
                <w:bCs/>
                <w:sz w:val="18"/>
                <w:szCs w:val="18"/>
                <w:lang w:val="en-US"/>
              </w:rPr>
            </w:pPr>
            <w:r w:rsidRPr="00B7741D">
              <w:rPr>
                <w:rFonts w:ascii="Verdana" w:hAnsi="Verdana" w:cstheme="majorHAnsi"/>
                <w:bCs/>
                <w:sz w:val="18"/>
                <w:szCs w:val="18"/>
                <w:lang w:val="en-US"/>
              </w:rPr>
              <w:t>Etienne CHARPENTIER</w:t>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t>WMO Secretariat</w:t>
            </w:r>
          </w:p>
          <w:p w14:paraId="2D493216" w14:textId="463C0909" w:rsidR="00B7741D" w:rsidRPr="00B7741D" w:rsidRDefault="00B7741D" w:rsidP="00B7741D">
            <w:pPr>
              <w:rPr>
                <w:rFonts w:ascii="Verdana" w:hAnsi="Verdana" w:cstheme="majorHAnsi"/>
                <w:bCs/>
                <w:sz w:val="18"/>
                <w:szCs w:val="18"/>
                <w:lang w:val="en-US"/>
              </w:rPr>
            </w:pPr>
            <w:r w:rsidRPr="00B7741D">
              <w:rPr>
                <w:rFonts w:ascii="Verdana" w:hAnsi="Verdana" w:cstheme="majorHAnsi"/>
                <w:bCs/>
                <w:sz w:val="18"/>
                <w:szCs w:val="18"/>
                <w:lang w:val="en-US"/>
              </w:rPr>
              <w:t>Champika GALLAGE</w:t>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t>WMO Secretariat</w:t>
            </w:r>
            <w:r w:rsidRPr="00B7741D">
              <w:rPr>
                <w:rFonts w:ascii="Verdana" w:hAnsi="Verdana" w:cstheme="majorHAnsi"/>
                <w:bCs/>
                <w:sz w:val="18"/>
                <w:szCs w:val="18"/>
                <w:lang w:val="en-US"/>
              </w:rPr>
              <w:br/>
            </w:r>
            <w:proofErr w:type="spellStart"/>
            <w:r w:rsidRPr="00B7741D">
              <w:rPr>
                <w:rFonts w:ascii="Verdana" w:hAnsi="Verdana" w:cstheme="majorHAnsi"/>
                <w:bCs/>
                <w:sz w:val="18"/>
                <w:szCs w:val="18"/>
                <w:lang w:val="en-US"/>
              </w:rPr>
              <w:t>Tero</w:t>
            </w:r>
            <w:proofErr w:type="spellEnd"/>
            <w:r w:rsidRPr="00B7741D">
              <w:rPr>
                <w:rFonts w:ascii="Verdana" w:hAnsi="Verdana" w:cstheme="majorHAnsi"/>
                <w:bCs/>
                <w:sz w:val="18"/>
                <w:szCs w:val="18"/>
                <w:lang w:val="en-US"/>
              </w:rPr>
              <w:t xml:space="preserve"> JOKILEHTO</w:t>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t xml:space="preserve">WMO Secretariat </w:t>
            </w:r>
          </w:p>
          <w:p w14:paraId="19FA5D4F" w14:textId="77777777" w:rsidR="00B7741D" w:rsidRPr="00B7741D" w:rsidRDefault="00B7741D" w:rsidP="00B7741D">
            <w:pPr>
              <w:rPr>
                <w:rFonts w:ascii="Verdana" w:hAnsi="Verdana" w:cstheme="majorHAnsi"/>
                <w:bCs/>
                <w:sz w:val="18"/>
                <w:szCs w:val="18"/>
                <w:lang w:val="en-US"/>
              </w:rPr>
            </w:pPr>
            <w:proofErr w:type="spellStart"/>
            <w:r w:rsidRPr="00B7741D">
              <w:rPr>
                <w:rFonts w:ascii="Verdana" w:hAnsi="Verdana" w:cstheme="majorHAnsi"/>
                <w:bCs/>
                <w:sz w:val="18"/>
                <w:szCs w:val="18"/>
                <w:lang w:val="en-US"/>
              </w:rPr>
              <w:t>Rodica</w:t>
            </w:r>
            <w:proofErr w:type="spellEnd"/>
            <w:r w:rsidRPr="00B7741D">
              <w:rPr>
                <w:rFonts w:ascii="Verdana" w:hAnsi="Verdana" w:cstheme="majorHAnsi"/>
                <w:bCs/>
                <w:sz w:val="18"/>
                <w:szCs w:val="18"/>
                <w:lang w:val="en-US"/>
              </w:rPr>
              <w:t xml:space="preserve"> NITU</w:t>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t>WMO Secretariat</w:t>
            </w:r>
          </w:p>
          <w:p w14:paraId="34DA532D" w14:textId="77777777" w:rsidR="00B7741D" w:rsidRPr="00B7741D" w:rsidRDefault="00B7741D" w:rsidP="00B7741D">
            <w:pPr>
              <w:rPr>
                <w:rFonts w:ascii="Verdana" w:hAnsi="Verdana" w:cstheme="majorHAnsi"/>
                <w:bCs/>
                <w:sz w:val="18"/>
                <w:szCs w:val="18"/>
                <w:lang w:val="en-US"/>
              </w:rPr>
            </w:pPr>
            <w:proofErr w:type="spellStart"/>
            <w:r w:rsidRPr="00B7741D">
              <w:rPr>
                <w:rFonts w:ascii="Verdana" w:hAnsi="Verdana" w:cstheme="majorHAnsi"/>
                <w:bCs/>
                <w:sz w:val="18"/>
                <w:szCs w:val="18"/>
                <w:lang w:val="en-US"/>
              </w:rPr>
              <w:t>Zhichao</w:t>
            </w:r>
            <w:proofErr w:type="spellEnd"/>
            <w:r w:rsidRPr="00B7741D">
              <w:rPr>
                <w:rFonts w:ascii="Verdana" w:hAnsi="Verdana" w:cstheme="majorHAnsi"/>
                <w:bCs/>
                <w:sz w:val="18"/>
                <w:szCs w:val="18"/>
                <w:lang w:val="en-US"/>
              </w:rPr>
              <w:t xml:space="preserve"> WANG</w:t>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t xml:space="preserve">WMO Secretariat </w:t>
            </w:r>
          </w:p>
          <w:p w14:paraId="7A1530B4" w14:textId="36B5B705" w:rsidR="00B7741D" w:rsidRPr="00B7741D" w:rsidRDefault="00B7741D" w:rsidP="00B7741D">
            <w:pPr>
              <w:rPr>
                <w:rFonts w:ascii="Verdana" w:hAnsi="Verdana" w:cstheme="majorHAnsi"/>
                <w:bCs/>
                <w:sz w:val="18"/>
                <w:szCs w:val="18"/>
                <w:lang w:val="en-US"/>
              </w:rPr>
            </w:pPr>
            <w:r w:rsidRPr="00B7741D">
              <w:rPr>
                <w:rFonts w:ascii="Verdana" w:hAnsi="Verdana" w:cstheme="majorHAnsi"/>
                <w:bCs/>
                <w:sz w:val="18"/>
                <w:szCs w:val="18"/>
                <w:lang w:val="en-US"/>
              </w:rPr>
              <w:t>Irene Sanz ZOYDO</w:t>
            </w:r>
            <w:r w:rsidRPr="00B7741D">
              <w:rPr>
                <w:rFonts w:ascii="Verdana" w:hAnsi="Verdana" w:cstheme="majorHAnsi"/>
                <w:bCs/>
                <w:sz w:val="18"/>
                <w:szCs w:val="18"/>
                <w:lang w:val="en-US"/>
              </w:rPr>
              <w:tab/>
            </w:r>
            <w:r w:rsidRPr="00B7741D">
              <w:rPr>
                <w:rFonts w:ascii="Verdana" w:hAnsi="Verdana" w:cstheme="majorHAnsi"/>
                <w:bCs/>
                <w:sz w:val="18"/>
                <w:szCs w:val="18"/>
                <w:lang w:val="en-US"/>
              </w:rPr>
              <w:tab/>
            </w:r>
            <w:r w:rsidRPr="00B7741D">
              <w:rPr>
                <w:rFonts w:ascii="Verdana" w:hAnsi="Verdana" w:cstheme="majorHAnsi"/>
                <w:bCs/>
                <w:sz w:val="18"/>
                <w:szCs w:val="18"/>
                <w:lang w:val="en-US"/>
              </w:rPr>
              <w:tab/>
              <w:t>WMO Secretariat</w:t>
            </w:r>
          </w:p>
          <w:p w14:paraId="46E1C1A0" w14:textId="77777777" w:rsidR="00B7741D" w:rsidRPr="00B7741D" w:rsidRDefault="00B7741D" w:rsidP="00BC39B4">
            <w:pPr>
              <w:rPr>
                <w:rFonts w:ascii="Verdana" w:hAnsi="Verdana" w:cstheme="majorHAnsi"/>
                <w:b/>
                <w:sz w:val="16"/>
                <w:szCs w:val="16"/>
                <w:lang w:val="en-US"/>
              </w:rPr>
            </w:pPr>
          </w:p>
        </w:tc>
        <w:tc>
          <w:tcPr>
            <w:tcW w:w="6979" w:type="dxa"/>
          </w:tcPr>
          <w:p w14:paraId="5DCDF130" w14:textId="616CAC17" w:rsidR="00B7741D" w:rsidRPr="00B7741D" w:rsidRDefault="00B7741D" w:rsidP="00B7741D">
            <w:pPr>
              <w:jc w:val="center"/>
              <w:rPr>
                <w:rFonts w:ascii="Verdana" w:hAnsi="Verdana" w:cstheme="majorHAnsi"/>
                <w:b/>
                <w:sz w:val="16"/>
                <w:szCs w:val="16"/>
                <w:lang w:val="en-US"/>
              </w:rPr>
            </w:pPr>
            <w:r w:rsidRPr="00B7741D">
              <w:rPr>
                <w:noProof/>
                <w:sz w:val="18"/>
                <w:szCs w:val="18"/>
              </w:rPr>
              <w:drawing>
                <wp:inline distT="0" distB="0" distL="0" distR="0" wp14:anchorId="2112D862" wp14:editId="0AA2DD06">
                  <wp:extent cx="3056400" cy="45828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3056400" cy="4582800"/>
                          </a:xfrm>
                          <a:prstGeom prst="rect">
                            <a:avLst/>
                          </a:prstGeom>
                        </pic:spPr>
                      </pic:pic>
                    </a:graphicData>
                  </a:graphic>
                </wp:inline>
              </w:drawing>
            </w:r>
          </w:p>
        </w:tc>
      </w:tr>
      <w:tr w:rsidR="00B7741D" w:rsidRPr="00B7741D" w14:paraId="67ABEF88" w14:textId="77777777" w:rsidTr="001E14DB">
        <w:tc>
          <w:tcPr>
            <w:tcW w:w="7196" w:type="dxa"/>
          </w:tcPr>
          <w:p w14:paraId="6D89577A" w14:textId="77777777" w:rsidR="00B7741D" w:rsidRPr="00B7741D" w:rsidRDefault="00B7741D" w:rsidP="00BC39B4">
            <w:pPr>
              <w:rPr>
                <w:rFonts w:ascii="Verdana" w:hAnsi="Verdana" w:cstheme="majorHAnsi"/>
                <w:b/>
                <w:sz w:val="16"/>
                <w:szCs w:val="16"/>
                <w:lang w:val="en-US"/>
              </w:rPr>
            </w:pPr>
          </w:p>
        </w:tc>
        <w:tc>
          <w:tcPr>
            <w:tcW w:w="6979" w:type="dxa"/>
          </w:tcPr>
          <w:p w14:paraId="48EDD908" w14:textId="77777777" w:rsidR="00B7741D" w:rsidRPr="00B7741D" w:rsidRDefault="00B7741D" w:rsidP="00BC39B4">
            <w:pPr>
              <w:rPr>
                <w:rFonts w:ascii="Verdana" w:hAnsi="Verdana" w:cstheme="majorHAnsi"/>
                <w:b/>
                <w:sz w:val="16"/>
                <w:szCs w:val="16"/>
                <w:lang w:val="en-US"/>
              </w:rPr>
            </w:pPr>
          </w:p>
        </w:tc>
      </w:tr>
    </w:tbl>
    <w:p w14:paraId="471BF1AE" w14:textId="77777777" w:rsidR="00B7741D" w:rsidRPr="00B7741D" w:rsidRDefault="00B7741D" w:rsidP="00B7741D">
      <w:pPr>
        <w:spacing w:after="0" w:line="240" w:lineRule="auto"/>
        <w:rPr>
          <w:rFonts w:ascii="Verdana" w:hAnsi="Verdana" w:cstheme="majorHAnsi"/>
          <w:b/>
          <w:sz w:val="16"/>
          <w:szCs w:val="16"/>
          <w:lang w:val="en-US"/>
        </w:rPr>
      </w:pPr>
    </w:p>
    <w:sectPr w:rsidR="00B7741D" w:rsidRPr="00B7741D" w:rsidSect="00BC39B4">
      <w:footerReference w:type="default" r:id="rId11"/>
      <w:pgSz w:w="16839" w:h="11907" w:orient="landscape"/>
      <w:pgMar w:top="1440" w:right="1440" w:bottom="1440" w:left="1440" w:header="708"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C6FF" w14:textId="77777777" w:rsidR="005C7889" w:rsidRDefault="005C7889">
      <w:pPr>
        <w:spacing w:after="0" w:line="240" w:lineRule="auto"/>
      </w:pPr>
      <w:r>
        <w:separator/>
      </w:r>
    </w:p>
  </w:endnote>
  <w:endnote w:type="continuationSeparator" w:id="0">
    <w:p w14:paraId="405E04E9" w14:textId="77777777" w:rsidR="005C7889" w:rsidRDefault="005C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A948" w14:textId="77777777" w:rsidR="00D82473" w:rsidRDefault="00D8247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B307C">
      <w:rPr>
        <w:noProof/>
        <w:color w:val="000000"/>
      </w:rPr>
      <w:t>1</w:t>
    </w:r>
    <w:r>
      <w:rPr>
        <w:color w:val="000000"/>
      </w:rPr>
      <w:fldChar w:fldCharType="end"/>
    </w:r>
  </w:p>
  <w:p w14:paraId="65F00014" w14:textId="77777777" w:rsidR="00D82473" w:rsidRDefault="00D8247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21B0" w14:textId="77777777" w:rsidR="005C7889" w:rsidRDefault="005C7889">
      <w:pPr>
        <w:spacing w:after="0" w:line="240" w:lineRule="auto"/>
      </w:pPr>
      <w:r>
        <w:separator/>
      </w:r>
    </w:p>
  </w:footnote>
  <w:footnote w:type="continuationSeparator" w:id="0">
    <w:p w14:paraId="202FBE3C" w14:textId="77777777" w:rsidR="005C7889" w:rsidRDefault="005C7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E18"/>
    <w:multiLevelType w:val="hybridMultilevel"/>
    <w:tmpl w:val="0534E59E"/>
    <w:lvl w:ilvl="0" w:tplc="3852265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0D09D8"/>
    <w:multiLevelType w:val="hybridMultilevel"/>
    <w:tmpl w:val="B080CAD4"/>
    <w:lvl w:ilvl="0" w:tplc="3852265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89C5B62"/>
    <w:multiLevelType w:val="hybridMultilevel"/>
    <w:tmpl w:val="13E0C456"/>
    <w:lvl w:ilvl="0" w:tplc="3852265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8ED2A35"/>
    <w:multiLevelType w:val="hybridMultilevel"/>
    <w:tmpl w:val="B88C7268"/>
    <w:lvl w:ilvl="0" w:tplc="3852265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595254E"/>
    <w:multiLevelType w:val="hybridMultilevel"/>
    <w:tmpl w:val="B560B16E"/>
    <w:lvl w:ilvl="0" w:tplc="3852265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5F9F1394"/>
    <w:multiLevelType w:val="hybridMultilevel"/>
    <w:tmpl w:val="6EECEAE6"/>
    <w:lvl w:ilvl="0" w:tplc="38522658">
      <w:start w:val="1"/>
      <w:numFmt w:val="bullet"/>
      <w:lvlText w:val=""/>
      <w:lvlJc w:val="left"/>
      <w:pPr>
        <w:tabs>
          <w:tab w:val="num" w:pos="360"/>
        </w:tabs>
        <w:ind w:left="360" w:hanging="360"/>
      </w:pPr>
      <w:rPr>
        <w:rFonts w:ascii="Wingdings" w:hAnsi="Wingdings" w:hint="default"/>
      </w:rPr>
    </w:lvl>
    <w:lvl w:ilvl="1" w:tplc="781C312A" w:tentative="1">
      <w:start w:val="1"/>
      <w:numFmt w:val="bullet"/>
      <w:lvlText w:val=""/>
      <w:lvlJc w:val="left"/>
      <w:pPr>
        <w:tabs>
          <w:tab w:val="num" w:pos="1080"/>
        </w:tabs>
        <w:ind w:left="1080" w:hanging="360"/>
      </w:pPr>
      <w:rPr>
        <w:rFonts w:ascii="Wingdings" w:hAnsi="Wingdings" w:hint="default"/>
      </w:rPr>
    </w:lvl>
    <w:lvl w:ilvl="2" w:tplc="707A936C" w:tentative="1">
      <w:start w:val="1"/>
      <w:numFmt w:val="bullet"/>
      <w:lvlText w:val=""/>
      <w:lvlJc w:val="left"/>
      <w:pPr>
        <w:tabs>
          <w:tab w:val="num" w:pos="1800"/>
        </w:tabs>
        <w:ind w:left="1800" w:hanging="360"/>
      </w:pPr>
      <w:rPr>
        <w:rFonts w:ascii="Wingdings" w:hAnsi="Wingdings" w:hint="default"/>
      </w:rPr>
    </w:lvl>
    <w:lvl w:ilvl="3" w:tplc="2FA0537A" w:tentative="1">
      <w:start w:val="1"/>
      <w:numFmt w:val="bullet"/>
      <w:lvlText w:val=""/>
      <w:lvlJc w:val="left"/>
      <w:pPr>
        <w:tabs>
          <w:tab w:val="num" w:pos="2520"/>
        </w:tabs>
        <w:ind w:left="2520" w:hanging="360"/>
      </w:pPr>
      <w:rPr>
        <w:rFonts w:ascii="Wingdings" w:hAnsi="Wingdings" w:hint="default"/>
      </w:rPr>
    </w:lvl>
    <w:lvl w:ilvl="4" w:tplc="DAF225E0" w:tentative="1">
      <w:start w:val="1"/>
      <w:numFmt w:val="bullet"/>
      <w:lvlText w:val=""/>
      <w:lvlJc w:val="left"/>
      <w:pPr>
        <w:tabs>
          <w:tab w:val="num" w:pos="3240"/>
        </w:tabs>
        <w:ind w:left="3240" w:hanging="360"/>
      </w:pPr>
      <w:rPr>
        <w:rFonts w:ascii="Wingdings" w:hAnsi="Wingdings" w:hint="default"/>
      </w:rPr>
    </w:lvl>
    <w:lvl w:ilvl="5" w:tplc="818E9F48" w:tentative="1">
      <w:start w:val="1"/>
      <w:numFmt w:val="bullet"/>
      <w:lvlText w:val=""/>
      <w:lvlJc w:val="left"/>
      <w:pPr>
        <w:tabs>
          <w:tab w:val="num" w:pos="3960"/>
        </w:tabs>
        <w:ind w:left="3960" w:hanging="360"/>
      </w:pPr>
      <w:rPr>
        <w:rFonts w:ascii="Wingdings" w:hAnsi="Wingdings" w:hint="default"/>
      </w:rPr>
    </w:lvl>
    <w:lvl w:ilvl="6" w:tplc="3EBC1FBC" w:tentative="1">
      <w:start w:val="1"/>
      <w:numFmt w:val="bullet"/>
      <w:lvlText w:val=""/>
      <w:lvlJc w:val="left"/>
      <w:pPr>
        <w:tabs>
          <w:tab w:val="num" w:pos="4680"/>
        </w:tabs>
        <w:ind w:left="4680" w:hanging="360"/>
      </w:pPr>
      <w:rPr>
        <w:rFonts w:ascii="Wingdings" w:hAnsi="Wingdings" w:hint="default"/>
      </w:rPr>
    </w:lvl>
    <w:lvl w:ilvl="7" w:tplc="B980D7CC" w:tentative="1">
      <w:start w:val="1"/>
      <w:numFmt w:val="bullet"/>
      <w:lvlText w:val=""/>
      <w:lvlJc w:val="left"/>
      <w:pPr>
        <w:tabs>
          <w:tab w:val="num" w:pos="5400"/>
        </w:tabs>
        <w:ind w:left="5400" w:hanging="360"/>
      </w:pPr>
      <w:rPr>
        <w:rFonts w:ascii="Wingdings" w:hAnsi="Wingdings" w:hint="default"/>
      </w:rPr>
    </w:lvl>
    <w:lvl w:ilvl="8" w:tplc="4166403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21342AB"/>
    <w:multiLevelType w:val="hybridMultilevel"/>
    <w:tmpl w:val="9F9A6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2C36C9"/>
    <w:multiLevelType w:val="hybridMultilevel"/>
    <w:tmpl w:val="03F08998"/>
    <w:lvl w:ilvl="0" w:tplc="F4680412">
      <w:start w:val="1"/>
      <w:numFmt w:val="bullet"/>
      <w:lvlText w:val=""/>
      <w:lvlJc w:val="left"/>
      <w:pPr>
        <w:tabs>
          <w:tab w:val="num" w:pos="720"/>
        </w:tabs>
        <w:ind w:left="720" w:hanging="360"/>
      </w:pPr>
      <w:rPr>
        <w:rFonts w:ascii="Wingdings" w:hAnsi="Wingdings" w:hint="default"/>
      </w:rPr>
    </w:lvl>
    <w:lvl w:ilvl="1" w:tplc="7A6AD532" w:tentative="1">
      <w:start w:val="1"/>
      <w:numFmt w:val="bullet"/>
      <w:lvlText w:val=""/>
      <w:lvlJc w:val="left"/>
      <w:pPr>
        <w:tabs>
          <w:tab w:val="num" w:pos="1440"/>
        </w:tabs>
        <w:ind w:left="1440" w:hanging="360"/>
      </w:pPr>
      <w:rPr>
        <w:rFonts w:ascii="Wingdings" w:hAnsi="Wingdings" w:hint="default"/>
      </w:rPr>
    </w:lvl>
    <w:lvl w:ilvl="2" w:tplc="8444AD64" w:tentative="1">
      <w:start w:val="1"/>
      <w:numFmt w:val="bullet"/>
      <w:lvlText w:val=""/>
      <w:lvlJc w:val="left"/>
      <w:pPr>
        <w:tabs>
          <w:tab w:val="num" w:pos="2160"/>
        </w:tabs>
        <w:ind w:left="2160" w:hanging="360"/>
      </w:pPr>
      <w:rPr>
        <w:rFonts w:ascii="Wingdings" w:hAnsi="Wingdings" w:hint="default"/>
      </w:rPr>
    </w:lvl>
    <w:lvl w:ilvl="3" w:tplc="669CD020" w:tentative="1">
      <w:start w:val="1"/>
      <w:numFmt w:val="bullet"/>
      <w:lvlText w:val=""/>
      <w:lvlJc w:val="left"/>
      <w:pPr>
        <w:tabs>
          <w:tab w:val="num" w:pos="2880"/>
        </w:tabs>
        <w:ind w:left="2880" w:hanging="360"/>
      </w:pPr>
      <w:rPr>
        <w:rFonts w:ascii="Wingdings" w:hAnsi="Wingdings" w:hint="default"/>
      </w:rPr>
    </w:lvl>
    <w:lvl w:ilvl="4" w:tplc="11F07B52" w:tentative="1">
      <w:start w:val="1"/>
      <w:numFmt w:val="bullet"/>
      <w:lvlText w:val=""/>
      <w:lvlJc w:val="left"/>
      <w:pPr>
        <w:tabs>
          <w:tab w:val="num" w:pos="3600"/>
        </w:tabs>
        <w:ind w:left="3600" w:hanging="360"/>
      </w:pPr>
      <w:rPr>
        <w:rFonts w:ascii="Wingdings" w:hAnsi="Wingdings" w:hint="default"/>
      </w:rPr>
    </w:lvl>
    <w:lvl w:ilvl="5" w:tplc="9D065564" w:tentative="1">
      <w:start w:val="1"/>
      <w:numFmt w:val="bullet"/>
      <w:lvlText w:val=""/>
      <w:lvlJc w:val="left"/>
      <w:pPr>
        <w:tabs>
          <w:tab w:val="num" w:pos="4320"/>
        </w:tabs>
        <w:ind w:left="4320" w:hanging="360"/>
      </w:pPr>
      <w:rPr>
        <w:rFonts w:ascii="Wingdings" w:hAnsi="Wingdings" w:hint="default"/>
      </w:rPr>
    </w:lvl>
    <w:lvl w:ilvl="6" w:tplc="50C40954" w:tentative="1">
      <w:start w:val="1"/>
      <w:numFmt w:val="bullet"/>
      <w:lvlText w:val=""/>
      <w:lvlJc w:val="left"/>
      <w:pPr>
        <w:tabs>
          <w:tab w:val="num" w:pos="5040"/>
        </w:tabs>
        <w:ind w:left="5040" w:hanging="360"/>
      </w:pPr>
      <w:rPr>
        <w:rFonts w:ascii="Wingdings" w:hAnsi="Wingdings" w:hint="default"/>
      </w:rPr>
    </w:lvl>
    <w:lvl w:ilvl="7" w:tplc="5A62C280" w:tentative="1">
      <w:start w:val="1"/>
      <w:numFmt w:val="bullet"/>
      <w:lvlText w:val=""/>
      <w:lvlJc w:val="left"/>
      <w:pPr>
        <w:tabs>
          <w:tab w:val="num" w:pos="5760"/>
        </w:tabs>
        <w:ind w:left="5760" w:hanging="360"/>
      </w:pPr>
      <w:rPr>
        <w:rFonts w:ascii="Wingdings" w:hAnsi="Wingdings" w:hint="default"/>
      </w:rPr>
    </w:lvl>
    <w:lvl w:ilvl="8" w:tplc="202C8BA6" w:tentative="1">
      <w:start w:val="1"/>
      <w:numFmt w:val="bullet"/>
      <w:lvlText w:val=""/>
      <w:lvlJc w:val="left"/>
      <w:pPr>
        <w:tabs>
          <w:tab w:val="num" w:pos="6480"/>
        </w:tabs>
        <w:ind w:left="6480" w:hanging="360"/>
      </w:pPr>
      <w:rPr>
        <w:rFonts w:ascii="Wingdings" w:hAnsi="Wingdings" w:hint="default"/>
      </w:rPr>
    </w:lvl>
  </w:abstractNum>
  <w:num w:numId="1" w16cid:durableId="221404937">
    <w:abstractNumId w:val="7"/>
  </w:num>
  <w:num w:numId="2" w16cid:durableId="404762922">
    <w:abstractNumId w:val="5"/>
  </w:num>
  <w:num w:numId="3" w16cid:durableId="1345283901">
    <w:abstractNumId w:val="2"/>
  </w:num>
  <w:num w:numId="4" w16cid:durableId="1886407567">
    <w:abstractNumId w:val="6"/>
  </w:num>
  <w:num w:numId="5" w16cid:durableId="1866870786">
    <w:abstractNumId w:val="4"/>
  </w:num>
  <w:num w:numId="6" w16cid:durableId="605425949">
    <w:abstractNumId w:val="3"/>
  </w:num>
  <w:num w:numId="7" w16cid:durableId="1577471512">
    <w:abstractNumId w:val="1"/>
  </w:num>
  <w:num w:numId="8" w16cid:durableId="140078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2C"/>
    <w:rsid w:val="00000FA3"/>
    <w:rsid w:val="000101A3"/>
    <w:rsid w:val="00015AF8"/>
    <w:rsid w:val="00093073"/>
    <w:rsid w:val="000C36F9"/>
    <w:rsid w:val="000D30DD"/>
    <w:rsid w:val="000E225B"/>
    <w:rsid w:val="000F138E"/>
    <w:rsid w:val="000F1A67"/>
    <w:rsid w:val="0010356A"/>
    <w:rsid w:val="00151BA9"/>
    <w:rsid w:val="00177DDB"/>
    <w:rsid w:val="0018595B"/>
    <w:rsid w:val="001A2531"/>
    <w:rsid w:val="001B6E8B"/>
    <w:rsid w:val="001C6646"/>
    <w:rsid w:val="001D429B"/>
    <w:rsid w:val="001D7F07"/>
    <w:rsid w:val="001E14DB"/>
    <w:rsid w:val="00247C4C"/>
    <w:rsid w:val="002506E3"/>
    <w:rsid w:val="00251E3D"/>
    <w:rsid w:val="00262061"/>
    <w:rsid w:val="002C2D21"/>
    <w:rsid w:val="002F39B4"/>
    <w:rsid w:val="002F7BD3"/>
    <w:rsid w:val="00301165"/>
    <w:rsid w:val="00324983"/>
    <w:rsid w:val="0032658A"/>
    <w:rsid w:val="00347176"/>
    <w:rsid w:val="00351537"/>
    <w:rsid w:val="003A1F6D"/>
    <w:rsid w:val="003A5DBC"/>
    <w:rsid w:val="003A636B"/>
    <w:rsid w:val="003B24D1"/>
    <w:rsid w:val="003E0C99"/>
    <w:rsid w:val="003E6A2B"/>
    <w:rsid w:val="003F528E"/>
    <w:rsid w:val="00416FBA"/>
    <w:rsid w:val="00433AA3"/>
    <w:rsid w:val="004357A2"/>
    <w:rsid w:val="0044541F"/>
    <w:rsid w:val="0045014C"/>
    <w:rsid w:val="00457BBB"/>
    <w:rsid w:val="004606B2"/>
    <w:rsid w:val="0046113A"/>
    <w:rsid w:val="004814E8"/>
    <w:rsid w:val="00484AC2"/>
    <w:rsid w:val="004878C1"/>
    <w:rsid w:val="0049762C"/>
    <w:rsid w:val="004B307C"/>
    <w:rsid w:val="004E3804"/>
    <w:rsid w:val="004F0742"/>
    <w:rsid w:val="004F2186"/>
    <w:rsid w:val="004F7B14"/>
    <w:rsid w:val="00544435"/>
    <w:rsid w:val="00550D81"/>
    <w:rsid w:val="00575AB6"/>
    <w:rsid w:val="00576862"/>
    <w:rsid w:val="005B018A"/>
    <w:rsid w:val="005C3B9A"/>
    <w:rsid w:val="005C6AF3"/>
    <w:rsid w:val="005C7889"/>
    <w:rsid w:val="005F7AFC"/>
    <w:rsid w:val="0060242B"/>
    <w:rsid w:val="00607D1C"/>
    <w:rsid w:val="00611F1E"/>
    <w:rsid w:val="00617263"/>
    <w:rsid w:val="00627AA9"/>
    <w:rsid w:val="00640CDC"/>
    <w:rsid w:val="0064545F"/>
    <w:rsid w:val="00647FD3"/>
    <w:rsid w:val="00651FF2"/>
    <w:rsid w:val="006703E5"/>
    <w:rsid w:val="00683922"/>
    <w:rsid w:val="006B0695"/>
    <w:rsid w:val="006C3A38"/>
    <w:rsid w:val="00700BEE"/>
    <w:rsid w:val="00713A0D"/>
    <w:rsid w:val="00726DF3"/>
    <w:rsid w:val="0073204C"/>
    <w:rsid w:val="00743852"/>
    <w:rsid w:val="007661BF"/>
    <w:rsid w:val="007716E4"/>
    <w:rsid w:val="00771F58"/>
    <w:rsid w:val="007721F2"/>
    <w:rsid w:val="00784540"/>
    <w:rsid w:val="007922E5"/>
    <w:rsid w:val="007F11D4"/>
    <w:rsid w:val="007F247A"/>
    <w:rsid w:val="007F662F"/>
    <w:rsid w:val="0080475B"/>
    <w:rsid w:val="008279E1"/>
    <w:rsid w:val="00847EAF"/>
    <w:rsid w:val="00851DB9"/>
    <w:rsid w:val="00862524"/>
    <w:rsid w:val="0088501E"/>
    <w:rsid w:val="008A7209"/>
    <w:rsid w:val="008B3CF2"/>
    <w:rsid w:val="008E6AD0"/>
    <w:rsid w:val="00905504"/>
    <w:rsid w:val="00906119"/>
    <w:rsid w:val="00934B87"/>
    <w:rsid w:val="00947285"/>
    <w:rsid w:val="00962D7A"/>
    <w:rsid w:val="00980D80"/>
    <w:rsid w:val="0098108D"/>
    <w:rsid w:val="009B24DC"/>
    <w:rsid w:val="00A1116A"/>
    <w:rsid w:val="00A247C0"/>
    <w:rsid w:val="00A4070A"/>
    <w:rsid w:val="00A453A1"/>
    <w:rsid w:val="00A51C99"/>
    <w:rsid w:val="00A71D58"/>
    <w:rsid w:val="00AA2ECF"/>
    <w:rsid w:val="00AE180B"/>
    <w:rsid w:val="00AE6621"/>
    <w:rsid w:val="00AF7DD6"/>
    <w:rsid w:val="00B43405"/>
    <w:rsid w:val="00B46089"/>
    <w:rsid w:val="00B47560"/>
    <w:rsid w:val="00B526CE"/>
    <w:rsid w:val="00B57ACE"/>
    <w:rsid w:val="00B7741D"/>
    <w:rsid w:val="00B950C4"/>
    <w:rsid w:val="00BB6C90"/>
    <w:rsid w:val="00BC070C"/>
    <w:rsid w:val="00BC39B4"/>
    <w:rsid w:val="00BD3D4D"/>
    <w:rsid w:val="00C12394"/>
    <w:rsid w:val="00C14DAF"/>
    <w:rsid w:val="00C26A1E"/>
    <w:rsid w:val="00C4144E"/>
    <w:rsid w:val="00C4796E"/>
    <w:rsid w:val="00C654B3"/>
    <w:rsid w:val="00C74272"/>
    <w:rsid w:val="00C7687E"/>
    <w:rsid w:val="00C92E43"/>
    <w:rsid w:val="00CC0AC1"/>
    <w:rsid w:val="00CC1313"/>
    <w:rsid w:val="00CC5A26"/>
    <w:rsid w:val="00CC5FD7"/>
    <w:rsid w:val="00CC721B"/>
    <w:rsid w:val="00CE3410"/>
    <w:rsid w:val="00CE7D98"/>
    <w:rsid w:val="00CF4472"/>
    <w:rsid w:val="00D05B7C"/>
    <w:rsid w:val="00D135F3"/>
    <w:rsid w:val="00D23816"/>
    <w:rsid w:val="00D421C1"/>
    <w:rsid w:val="00D4491C"/>
    <w:rsid w:val="00D46B74"/>
    <w:rsid w:val="00D5514F"/>
    <w:rsid w:val="00D82473"/>
    <w:rsid w:val="00DE17B5"/>
    <w:rsid w:val="00E06B4C"/>
    <w:rsid w:val="00E14775"/>
    <w:rsid w:val="00E533D4"/>
    <w:rsid w:val="00E60FCD"/>
    <w:rsid w:val="00EE270C"/>
    <w:rsid w:val="00EE6224"/>
    <w:rsid w:val="00F01E6F"/>
    <w:rsid w:val="00F55E7F"/>
    <w:rsid w:val="00F6342C"/>
    <w:rsid w:val="00F872FF"/>
    <w:rsid w:val="00FB28B0"/>
    <w:rsid w:val="00FF2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22F8"/>
  <w15:docId w15:val="{DB571465-D853-4E92-B356-D9106DBD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40CDC"/>
    <w:rPr>
      <w:color w:val="0000FF" w:themeColor="hyperlink"/>
      <w:u w:val="single"/>
    </w:rPr>
  </w:style>
  <w:style w:type="paragraph" w:styleId="ListParagraph">
    <w:name w:val="List Paragraph"/>
    <w:basedOn w:val="Normal"/>
    <w:uiPriority w:val="34"/>
    <w:qFormat/>
    <w:rsid w:val="00BD3D4D"/>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UnresolvedMention">
    <w:name w:val="Unresolved Mention"/>
    <w:basedOn w:val="DefaultParagraphFont"/>
    <w:uiPriority w:val="99"/>
    <w:semiHidden/>
    <w:unhideWhenUsed/>
    <w:rsid w:val="00251E3D"/>
    <w:rPr>
      <w:color w:val="605E5C"/>
      <w:shd w:val="clear" w:color="auto" w:fill="E1DFDD"/>
    </w:rPr>
  </w:style>
  <w:style w:type="table" w:styleId="TableGrid">
    <w:name w:val="Table Grid"/>
    <w:basedOn w:val="TableNormal"/>
    <w:uiPriority w:val="59"/>
    <w:unhideWhenUsed/>
    <w:rsid w:val="00B77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76864">
      <w:bodyDiv w:val="1"/>
      <w:marLeft w:val="0"/>
      <w:marRight w:val="0"/>
      <w:marTop w:val="0"/>
      <w:marBottom w:val="0"/>
      <w:divBdr>
        <w:top w:val="none" w:sz="0" w:space="0" w:color="auto"/>
        <w:left w:val="none" w:sz="0" w:space="0" w:color="auto"/>
        <w:bottom w:val="none" w:sz="0" w:space="0" w:color="auto"/>
        <w:right w:val="none" w:sz="0" w:space="0" w:color="auto"/>
      </w:divBdr>
      <w:divsChild>
        <w:div w:id="502937215">
          <w:marLeft w:val="547"/>
          <w:marRight w:val="0"/>
          <w:marTop w:val="115"/>
          <w:marBottom w:val="0"/>
          <w:divBdr>
            <w:top w:val="none" w:sz="0" w:space="0" w:color="auto"/>
            <w:left w:val="none" w:sz="0" w:space="0" w:color="auto"/>
            <w:bottom w:val="none" w:sz="0" w:space="0" w:color="auto"/>
            <w:right w:val="none" w:sz="0" w:space="0" w:color="auto"/>
          </w:divBdr>
        </w:div>
        <w:div w:id="2038264230">
          <w:marLeft w:val="547"/>
          <w:marRight w:val="0"/>
          <w:marTop w:val="115"/>
          <w:marBottom w:val="0"/>
          <w:divBdr>
            <w:top w:val="none" w:sz="0" w:space="0" w:color="auto"/>
            <w:left w:val="none" w:sz="0" w:space="0" w:color="auto"/>
            <w:bottom w:val="none" w:sz="0" w:space="0" w:color="auto"/>
            <w:right w:val="none" w:sz="0" w:space="0" w:color="auto"/>
          </w:divBdr>
        </w:div>
        <w:div w:id="908460441">
          <w:marLeft w:val="547"/>
          <w:marRight w:val="0"/>
          <w:marTop w:val="115"/>
          <w:marBottom w:val="0"/>
          <w:divBdr>
            <w:top w:val="none" w:sz="0" w:space="0" w:color="auto"/>
            <w:left w:val="none" w:sz="0" w:space="0" w:color="auto"/>
            <w:bottom w:val="none" w:sz="0" w:space="0" w:color="auto"/>
            <w:right w:val="none" w:sz="0" w:space="0" w:color="auto"/>
          </w:divBdr>
        </w:div>
        <w:div w:id="446002164">
          <w:marLeft w:val="547"/>
          <w:marRight w:val="0"/>
          <w:marTop w:val="115"/>
          <w:marBottom w:val="0"/>
          <w:divBdr>
            <w:top w:val="none" w:sz="0" w:space="0" w:color="auto"/>
            <w:left w:val="none" w:sz="0" w:space="0" w:color="auto"/>
            <w:bottom w:val="none" w:sz="0" w:space="0" w:color="auto"/>
            <w:right w:val="none" w:sz="0" w:space="0" w:color="auto"/>
          </w:divBdr>
        </w:div>
        <w:div w:id="1358778823">
          <w:marLeft w:val="547"/>
          <w:marRight w:val="0"/>
          <w:marTop w:val="115"/>
          <w:marBottom w:val="0"/>
          <w:divBdr>
            <w:top w:val="none" w:sz="0" w:space="0" w:color="auto"/>
            <w:left w:val="none" w:sz="0" w:space="0" w:color="auto"/>
            <w:bottom w:val="none" w:sz="0" w:space="0" w:color="auto"/>
            <w:right w:val="none" w:sz="0" w:space="0" w:color="auto"/>
          </w:divBdr>
        </w:div>
        <w:div w:id="453594520">
          <w:marLeft w:val="547"/>
          <w:marRight w:val="0"/>
          <w:marTop w:val="115"/>
          <w:marBottom w:val="0"/>
          <w:divBdr>
            <w:top w:val="none" w:sz="0" w:space="0" w:color="auto"/>
            <w:left w:val="none" w:sz="0" w:space="0" w:color="auto"/>
            <w:bottom w:val="none" w:sz="0" w:space="0" w:color="auto"/>
            <w:right w:val="none" w:sz="0" w:space="0" w:color="auto"/>
          </w:divBdr>
        </w:div>
      </w:divsChild>
    </w:div>
    <w:div w:id="1503813146">
      <w:bodyDiv w:val="1"/>
      <w:marLeft w:val="0"/>
      <w:marRight w:val="0"/>
      <w:marTop w:val="0"/>
      <w:marBottom w:val="0"/>
      <w:divBdr>
        <w:top w:val="none" w:sz="0" w:space="0" w:color="auto"/>
        <w:left w:val="none" w:sz="0" w:space="0" w:color="auto"/>
        <w:bottom w:val="none" w:sz="0" w:space="0" w:color="auto"/>
        <w:right w:val="none" w:sz="0" w:space="0" w:color="auto"/>
      </w:divBdr>
      <w:divsChild>
        <w:div w:id="947586176">
          <w:marLeft w:val="547"/>
          <w:marRight w:val="0"/>
          <w:marTop w:val="86"/>
          <w:marBottom w:val="0"/>
          <w:divBdr>
            <w:top w:val="none" w:sz="0" w:space="0" w:color="auto"/>
            <w:left w:val="none" w:sz="0" w:space="0" w:color="auto"/>
            <w:bottom w:val="none" w:sz="0" w:space="0" w:color="auto"/>
            <w:right w:val="none" w:sz="0" w:space="0" w:color="auto"/>
          </w:divBdr>
        </w:div>
        <w:div w:id="1266109171">
          <w:marLeft w:val="547"/>
          <w:marRight w:val="0"/>
          <w:marTop w:val="86"/>
          <w:marBottom w:val="0"/>
          <w:divBdr>
            <w:top w:val="none" w:sz="0" w:space="0" w:color="auto"/>
            <w:left w:val="none" w:sz="0" w:space="0" w:color="auto"/>
            <w:bottom w:val="none" w:sz="0" w:space="0" w:color="auto"/>
            <w:right w:val="none" w:sz="0" w:space="0" w:color="auto"/>
          </w:divBdr>
        </w:div>
        <w:div w:id="1468084209">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ice.fmi.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eservice.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aar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3515</Words>
  <Characters>20039</Characters>
  <Application>Microsoft Office Word</Application>
  <DocSecurity>0</DocSecurity>
  <Lines>166</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World Meteorological Organization</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Oskarsson</dc:creator>
  <cp:lastModifiedBy>Vasily Smolyanitsky</cp:lastModifiedBy>
  <cp:revision>3</cp:revision>
  <dcterms:created xsi:type="dcterms:W3CDTF">2020-08-31T11:50:00Z</dcterms:created>
  <dcterms:modified xsi:type="dcterms:W3CDTF">2023-04-12T07:42:00Z</dcterms:modified>
</cp:coreProperties>
</file>